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E037" w14:textId="5C5F7D5C" w:rsidR="00B30CD3" w:rsidRPr="00747A04" w:rsidRDefault="00F70E60" w:rsidP="00B30CD3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Unravelling </w:t>
      </w:r>
      <w:r w:rsidR="0094061D">
        <w:rPr>
          <w:rFonts w:ascii="Calibri" w:hAnsi="Calibri" w:cs="Calibri"/>
          <w:b/>
          <w:sz w:val="20"/>
          <w:szCs w:val="20"/>
        </w:rPr>
        <w:t xml:space="preserve">the </w:t>
      </w:r>
      <w:r w:rsidR="00B30CD3" w:rsidRPr="00747A04">
        <w:rPr>
          <w:rFonts w:ascii="Calibri" w:hAnsi="Calibri" w:cs="Calibri"/>
          <w:b/>
          <w:sz w:val="20"/>
          <w:szCs w:val="20"/>
        </w:rPr>
        <w:t>Biased Agonism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="00B30CD3" w:rsidRPr="00747A04">
        <w:rPr>
          <w:rFonts w:ascii="Calibri" w:hAnsi="Calibri" w:cs="Calibri"/>
          <w:b/>
          <w:sz w:val="20"/>
          <w:szCs w:val="20"/>
        </w:rPr>
        <w:t xml:space="preserve">of </w:t>
      </w:r>
      <w:r w:rsidR="00C917C1">
        <w:rPr>
          <w:rFonts w:ascii="Calibri" w:hAnsi="Calibri" w:cs="Calibri"/>
          <w:b/>
          <w:sz w:val="20"/>
          <w:szCs w:val="20"/>
        </w:rPr>
        <w:t>N</w:t>
      </w:r>
      <w:r w:rsidR="0094061D">
        <w:rPr>
          <w:rFonts w:ascii="Calibri" w:hAnsi="Calibri" w:cs="Calibri"/>
          <w:b/>
          <w:sz w:val="20"/>
          <w:szCs w:val="20"/>
        </w:rPr>
        <w:t xml:space="preserve">ovel </w:t>
      </w:r>
      <w:r w:rsidR="00B30CD3" w:rsidRPr="00747A04">
        <w:rPr>
          <w:rFonts w:ascii="Calibri" w:hAnsi="Calibri" w:cs="Calibri"/>
          <w:b/>
          <w:sz w:val="20"/>
          <w:szCs w:val="20"/>
        </w:rPr>
        <w:t xml:space="preserve">M1 and M4 </w:t>
      </w:r>
      <w:proofErr w:type="spellStart"/>
      <w:r>
        <w:rPr>
          <w:rFonts w:ascii="Calibri" w:hAnsi="Calibri" w:cs="Calibri"/>
          <w:b/>
          <w:sz w:val="20"/>
          <w:szCs w:val="20"/>
        </w:rPr>
        <w:t>mAChR</w:t>
      </w:r>
      <w:proofErr w:type="spellEnd"/>
      <w:r w:rsidR="0094061D">
        <w:rPr>
          <w:rFonts w:ascii="Calibri" w:hAnsi="Calibri" w:cs="Calibri"/>
          <w:b/>
          <w:sz w:val="20"/>
          <w:szCs w:val="20"/>
        </w:rPr>
        <w:t xml:space="preserve"> </w:t>
      </w:r>
      <w:r w:rsidR="00C917C1">
        <w:rPr>
          <w:rFonts w:ascii="Calibri" w:hAnsi="Calibri" w:cs="Calibri"/>
          <w:b/>
          <w:sz w:val="20"/>
          <w:szCs w:val="20"/>
        </w:rPr>
        <w:t>A</w:t>
      </w:r>
      <w:r w:rsidR="0094061D">
        <w:rPr>
          <w:rFonts w:ascii="Calibri" w:hAnsi="Calibri" w:cs="Calibri"/>
          <w:b/>
          <w:sz w:val="20"/>
          <w:szCs w:val="20"/>
        </w:rPr>
        <w:t>gonists</w:t>
      </w:r>
    </w:p>
    <w:p w14:paraId="30FB5C3F" w14:textId="5945FBE8" w:rsidR="00B30CD3" w:rsidRPr="00C42F2C" w:rsidRDefault="00855BA8" w:rsidP="00B30CD3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Vi</w:t>
      </w:r>
      <w:r w:rsidRPr="004E545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Pham</w:t>
      </w:r>
      <w:r w:rsidRPr="004E5450">
        <w:rPr>
          <w:rFonts w:ascii="Calibri" w:hAnsi="Calibri" w:cs="Calibri"/>
          <w:sz w:val="20"/>
          <w:szCs w:val="20"/>
          <w:vertAlign w:val="superscript"/>
        </w:rPr>
        <w:t>1</w:t>
      </w:r>
      <w:r w:rsidRPr="004E5450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</w:t>
      </w:r>
      <w:r w:rsidR="005658C6">
        <w:rPr>
          <w:rFonts w:ascii="Calibri" w:hAnsi="Calibri" w:cs="Calibri"/>
          <w:sz w:val="20"/>
          <w:szCs w:val="20"/>
        </w:rPr>
        <w:t>Bodhi</w:t>
      </w:r>
      <w:r w:rsidR="00CD0F70">
        <w:rPr>
          <w:rFonts w:ascii="Calibri" w:hAnsi="Calibri" w:cs="Calibri"/>
          <w:sz w:val="20"/>
          <w:szCs w:val="20"/>
        </w:rPr>
        <w:t xml:space="preserve"> </w:t>
      </w:r>
      <w:r w:rsidR="005658C6">
        <w:rPr>
          <w:rFonts w:ascii="Calibri" w:hAnsi="Calibri" w:cs="Calibri"/>
          <w:sz w:val="20"/>
          <w:szCs w:val="20"/>
        </w:rPr>
        <w:t>Hemsley-Oades</w:t>
      </w:r>
      <w:r w:rsidR="00B30CD3" w:rsidRPr="004E5450">
        <w:rPr>
          <w:rFonts w:ascii="Calibri" w:hAnsi="Calibri" w:cs="Calibri"/>
          <w:sz w:val="20"/>
          <w:szCs w:val="20"/>
          <w:vertAlign w:val="superscript"/>
        </w:rPr>
        <w:t>1</w:t>
      </w:r>
      <w:r w:rsidR="005658C6">
        <w:rPr>
          <w:rFonts w:ascii="Calibri" w:hAnsi="Calibri" w:cs="Calibri"/>
          <w:sz w:val="20"/>
          <w:szCs w:val="20"/>
        </w:rPr>
        <w:t>,</w:t>
      </w:r>
      <w:r w:rsidR="00CD0F7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A10CED">
        <w:rPr>
          <w:rFonts w:ascii="Calibri" w:hAnsi="Calibri" w:cs="Calibri"/>
          <w:sz w:val="20"/>
          <w:szCs w:val="20"/>
        </w:rPr>
        <w:t>Boqun</w:t>
      </w:r>
      <w:proofErr w:type="spellEnd"/>
      <w:r w:rsidR="00A10CED">
        <w:rPr>
          <w:rFonts w:ascii="Calibri" w:hAnsi="Calibri" w:cs="Calibri"/>
          <w:sz w:val="20"/>
          <w:szCs w:val="20"/>
        </w:rPr>
        <w:t xml:space="preserve"> Liu</w:t>
      </w:r>
      <w:r w:rsidR="00A10CED" w:rsidRPr="00A10CED">
        <w:rPr>
          <w:rFonts w:ascii="Calibri" w:hAnsi="Calibri" w:cs="Calibri"/>
          <w:sz w:val="20"/>
          <w:szCs w:val="20"/>
          <w:vertAlign w:val="superscript"/>
        </w:rPr>
        <w:t>2</w:t>
      </w:r>
      <w:r w:rsidR="00A10CED">
        <w:rPr>
          <w:rFonts w:ascii="Calibri" w:hAnsi="Calibri" w:cs="Calibri"/>
          <w:sz w:val="20"/>
          <w:szCs w:val="20"/>
        </w:rPr>
        <w:t>, Peter Scammells</w:t>
      </w:r>
      <w:r w:rsidR="00A10CED">
        <w:rPr>
          <w:rFonts w:ascii="Calibri" w:hAnsi="Calibri" w:cs="Calibri"/>
          <w:sz w:val="20"/>
          <w:szCs w:val="20"/>
          <w:vertAlign w:val="superscript"/>
        </w:rPr>
        <w:t>2</w:t>
      </w:r>
      <w:r w:rsidR="005658C6">
        <w:rPr>
          <w:rFonts w:ascii="Calibri" w:hAnsi="Calibri" w:cs="Calibri"/>
          <w:sz w:val="20"/>
          <w:szCs w:val="20"/>
        </w:rPr>
        <w:t>,</w:t>
      </w:r>
      <w:r w:rsidR="00AC3DF3">
        <w:rPr>
          <w:rFonts w:ascii="Calibri" w:hAnsi="Calibri" w:cs="Calibri"/>
          <w:sz w:val="20"/>
          <w:szCs w:val="20"/>
        </w:rPr>
        <w:t xml:space="preserve"> </w:t>
      </w:r>
      <w:r w:rsidR="005658C6" w:rsidRPr="00C42F2C">
        <w:rPr>
          <w:rFonts w:asciiTheme="majorHAnsi" w:hAnsiTheme="majorHAnsi" w:cstheme="majorHAnsi"/>
          <w:sz w:val="20"/>
          <w:szCs w:val="20"/>
        </w:rPr>
        <w:t>Celine Valant</w:t>
      </w:r>
      <w:r w:rsidR="00C42F2C" w:rsidRPr="00C42F2C">
        <w:rPr>
          <w:rFonts w:asciiTheme="majorHAnsi" w:hAnsiTheme="majorHAnsi" w:cstheme="majorHAnsi"/>
          <w:sz w:val="20"/>
          <w:szCs w:val="20"/>
          <w:vertAlign w:val="superscript"/>
        </w:rPr>
        <w:t>1</w:t>
      </w:r>
      <w:r w:rsidR="005658C6" w:rsidRPr="00C42F2C">
        <w:rPr>
          <w:rFonts w:asciiTheme="majorHAnsi" w:hAnsiTheme="majorHAnsi" w:cstheme="majorHAnsi"/>
          <w:sz w:val="20"/>
          <w:szCs w:val="20"/>
        </w:rPr>
        <w:t>.</w:t>
      </w:r>
      <w:r w:rsidR="00B30CD3" w:rsidRPr="00C42F2C">
        <w:rPr>
          <w:rFonts w:asciiTheme="majorHAnsi" w:hAnsiTheme="majorHAnsi" w:cstheme="majorHAnsi"/>
          <w:sz w:val="20"/>
          <w:szCs w:val="20"/>
        </w:rPr>
        <w:t xml:space="preserve"> </w:t>
      </w:r>
      <w:r w:rsidR="005658C6" w:rsidRPr="00C42F2C">
        <w:rPr>
          <w:rFonts w:asciiTheme="majorHAnsi" w:hAnsiTheme="majorHAnsi" w:cstheme="majorHAnsi"/>
          <w:sz w:val="20"/>
          <w:szCs w:val="20"/>
        </w:rPr>
        <w:t>Drugs Discovery Biology</w:t>
      </w:r>
      <w:r w:rsidR="00A10CED" w:rsidRPr="00C42F2C">
        <w:rPr>
          <w:rFonts w:asciiTheme="majorHAnsi" w:hAnsiTheme="majorHAnsi" w:cstheme="majorHAnsi"/>
          <w:sz w:val="20"/>
          <w:szCs w:val="20"/>
          <w:vertAlign w:val="superscript"/>
        </w:rPr>
        <w:t>1</w:t>
      </w:r>
      <w:r w:rsidR="005658C6" w:rsidRPr="00C42F2C">
        <w:rPr>
          <w:rFonts w:asciiTheme="majorHAnsi" w:hAnsiTheme="majorHAnsi" w:cstheme="majorHAnsi"/>
          <w:sz w:val="20"/>
          <w:szCs w:val="20"/>
        </w:rPr>
        <w:t xml:space="preserve">, </w:t>
      </w:r>
      <w:r w:rsidR="00A10CED">
        <w:rPr>
          <w:rFonts w:asciiTheme="majorHAnsi" w:hAnsiTheme="majorHAnsi" w:cstheme="majorHAnsi"/>
          <w:sz w:val="20"/>
          <w:szCs w:val="20"/>
        </w:rPr>
        <w:t>Medicinal Chemistry</w:t>
      </w:r>
      <w:r w:rsidR="00A10CED">
        <w:rPr>
          <w:rFonts w:asciiTheme="majorHAnsi" w:hAnsiTheme="majorHAnsi" w:cstheme="majorHAnsi"/>
          <w:sz w:val="20"/>
          <w:szCs w:val="20"/>
          <w:vertAlign w:val="superscript"/>
        </w:rPr>
        <w:t>2</w:t>
      </w:r>
      <w:r w:rsidR="00A10CED">
        <w:rPr>
          <w:rFonts w:asciiTheme="majorHAnsi" w:hAnsiTheme="majorHAnsi" w:cstheme="majorHAnsi"/>
          <w:sz w:val="20"/>
          <w:szCs w:val="20"/>
        </w:rPr>
        <w:t>, M</w:t>
      </w:r>
      <w:r w:rsidR="005658C6" w:rsidRPr="00C42F2C">
        <w:rPr>
          <w:rFonts w:asciiTheme="majorHAnsi" w:hAnsiTheme="majorHAnsi" w:cstheme="majorHAnsi"/>
          <w:sz w:val="20"/>
          <w:szCs w:val="20"/>
        </w:rPr>
        <w:t xml:space="preserve">onash Institute of Pharmaceutical Sciences, </w:t>
      </w:r>
      <w:r>
        <w:rPr>
          <w:rFonts w:asciiTheme="majorHAnsi" w:hAnsiTheme="majorHAnsi" w:cstheme="majorHAnsi"/>
          <w:sz w:val="20"/>
          <w:szCs w:val="20"/>
        </w:rPr>
        <w:t xml:space="preserve">Monash University, </w:t>
      </w:r>
      <w:r w:rsidR="005658C6" w:rsidRPr="00C42F2C">
        <w:rPr>
          <w:rFonts w:asciiTheme="majorHAnsi" w:hAnsiTheme="majorHAnsi" w:cstheme="majorHAnsi"/>
          <w:sz w:val="20"/>
          <w:szCs w:val="20"/>
        </w:rPr>
        <w:t>Parkville,</w:t>
      </w:r>
      <w:r w:rsidR="00C42F2C" w:rsidRPr="00C42F2C">
        <w:rPr>
          <w:rFonts w:asciiTheme="majorHAnsi" w:hAnsiTheme="majorHAnsi" w:cstheme="majorHAnsi"/>
          <w:sz w:val="20"/>
          <w:szCs w:val="20"/>
        </w:rPr>
        <w:t xml:space="preserve"> Vic,</w:t>
      </w:r>
      <w:r w:rsidR="005658C6" w:rsidRPr="00C42F2C">
        <w:rPr>
          <w:rFonts w:asciiTheme="majorHAnsi" w:hAnsiTheme="majorHAnsi" w:cstheme="majorHAnsi"/>
          <w:sz w:val="20"/>
          <w:szCs w:val="20"/>
        </w:rPr>
        <w:t xml:space="preserve"> Australia</w:t>
      </w:r>
      <w:r w:rsidR="00C42F2C" w:rsidRPr="00C42F2C">
        <w:rPr>
          <w:rFonts w:asciiTheme="majorHAnsi" w:hAnsiTheme="majorHAnsi" w:cstheme="majorHAnsi"/>
          <w:sz w:val="20"/>
          <w:szCs w:val="20"/>
        </w:rPr>
        <w:t>.</w:t>
      </w:r>
      <w:r w:rsidR="005658C6" w:rsidRPr="00C42F2C">
        <w:rPr>
          <w:rFonts w:asciiTheme="majorHAnsi" w:hAnsiTheme="majorHAnsi" w:cstheme="majorHAnsi"/>
          <w:sz w:val="20"/>
          <w:szCs w:val="20"/>
        </w:rPr>
        <w:t xml:space="preserve">  </w:t>
      </w:r>
    </w:p>
    <w:p w14:paraId="360EB48E" w14:textId="3F4899A7" w:rsidR="00B30CD3" w:rsidRPr="004E5450" w:rsidRDefault="00B30CD3" w:rsidP="00B30CD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5BC0ED2E" w14:textId="51CBB687" w:rsidR="00C42F2C" w:rsidRDefault="00B30CD3" w:rsidP="00B30CD3">
      <w:pPr>
        <w:jc w:val="both"/>
        <w:rPr>
          <w:rFonts w:asciiTheme="majorHAnsi" w:hAnsiTheme="majorHAnsi" w:cstheme="majorHAns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</w:rPr>
        <w:t>Introduction.</w:t>
      </w:r>
      <w:r w:rsidRPr="004E5450">
        <w:rPr>
          <w:rFonts w:ascii="Calibri" w:hAnsi="Calibri" w:cs="Calibri"/>
          <w:sz w:val="20"/>
          <w:szCs w:val="20"/>
        </w:rPr>
        <w:t xml:space="preserve"> </w:t>
      </w:r>
      <w:r w:rsidR="00C42F2C" w:rsidRPr="00C42F2C">
        <w:rPr>
          <w:rFonts w:asciiTheme="majorHAnsi" w:hAnsiTheme="majorHAnsi" w:cstheme="majorHAnsi"/>
          <w:sz w:val="20"/>
          <w:szCs w:val="20"/>
        </w:rPr>
        <w:t>The</w:t>
      </w:r>
      <w:r w:rsidR="00C917C1">
        <w:rPr>
          <w:rFonts w:asciiTheme="majorHAnsi" w:hAnsiTheme="majorHAnsi" w:cstheme="majorHAnsi"/>
          <w:sz w:val="20"/>
          <w:szCs w:val="20"/>
        </w:rPr>
        <w:t xml:space="preserve"> recent</w:t>
      </w:r>
      <w:r w:rsidR="00C42F2C" w:rsidRPr="00C42F2C">
        <w:rPr>
          <w:rFonts w:asciiTheme="majorHAnsi" w:hAnsiTheme="majorHAnsi" w:cstheme="majorHAnsi"/>
          <w:sz w:val="20"/>
          <w:szCs w:val="20"/>
        </w:rPr>
        <w:t xml:space="preserve"> FDA</w:t>
      </w:r>
      <w:r w:rsidR="00855BA8">
        <w:rPr>
          <w:rFonts w:asciiTheme="majorHAnsi" w:hAnsiTheme="majorHAnsi" w:cstheme="majorHAnsi"/>
          <w:sz w:val="20"/>
          <w:szCs w:val="20"/>
        </w:rPr>
        <w:t xml:space="preserve"> approval of </w:t>
      </w:r>
      <w:r w:rsidR="00213330">
        <w:rPr>
          <w:rFonts w:asciiTheme="majorHAnsi" w:hAnsiTheme="majorHAnsi" w:cstheme="majorHAnsi"/>
          <w:sz w:val="20"/>
          <w:szCs w:val="20"/>
        </w:rPr>
        <w:t>the</w:t>
      </w:r>
      <w:r w:rsidR="00C42F2C" w:rsidRPr="00C42F2C">
        <w:rPr>
          <w:rFonts w:asciiTheme="majorHAnsi" w:hAnsiTheme="majorHAnsi" w:cstheme="majorHAnsi"/>
          <w:sz w:val="20"/>
          <w:szCs w:val="20"/>
        </w:rPr>
        <w:t xml:space="preserve"> </w:t>
      </w:r>
      <w:r w:rsidR="00604259">
        <w:rPr>
          <w:rFonts w:asciiTheme="majorHAnsi" w:hAnsiTheme="majorHAnsi" w:cstheme="majorHAnsi"/>
          <w:sz w:val="20"/>
          <w:szCs w:val="20"/>
        </w:rPr>
        <w:t>atypical and biased</w:t>
      </w:r>
      <w:r w:rsidR="00C42F2C" w:rsidRPr="00C42F2C">
        <w:rPr>
          <w:rFonts w:asciiTheme="majorHAnsi" w:hAnsiTheme="majorHAnsi" w:cstheme="majorHAnsi"/>
          <w:sz w:val="20"/>
          <w:szCs w:val="20"/>
        </w:rPr>
        <w:t xml:space="preserve"> antipsychotic </w:t>
      </w:r>
      <w:proofErr w:type="spellStart"/>
      <w:r w:rsidR="00855BA8">
        <w:rPr>
          <w:rFonts w:asciiTheme="majorHAnsi" w:hAnsiTheme="majorHAnsi" w:cstheme="majorHAnsi"/>
          <w:sz w:val="20"/>
          <w:szCs w:val="20"/>
        </w:rPr>
        <w:t>x</w:t>
      </w:r>
      <w:r w:rsidR="007821A5">
        <w:rPr>
          <w:rFonts w:asciiTheme="majorHAnsi" w:hAnsiTheme="majorHAnsi" w:cstheme="majorHAnsi"/>
          <w:sz w:val="20"/>
          <w:szCs w:val="20"/>
        </w:rPr>
        <w:t>anomeline</w:t>
      </w:r>
      <w:proofErr w:type="spellEnd"/>
      <w:r w:rsidR="00982622">
        <w:rPr>
          <w:rFonts w:asciiTheme="majorHAnsi" w:hAnsiTheme="majorHAnsi" w:cstheme="majorHAnsi"/>
          <w:sz w:val="20"/>
          <w:szCs w:val="20"/>
        </w:rPr>
        <w:t xml:space="preserve"> (</w:t>
      </w:r>
      <w:proofErr w:type="spellStart"/>
      <w:r w:rsidR="00982622">
        <w:rPr>
          <w:rFonts w:asciiTheme="majorHAnsi" w:hAnsiTheme="majorHAnsi" w:cstheme="majorHAnsi"/>
          <w:sz w:val="20"/>
          <w:szCs w:val="20"/>
        </w:rPr>
        <w:t>Co</w:t>
      </w:r>
      <w:r w:rsidR="00E441AE">
        <w:rPr>
          <w:rFonts w:asciiTheme="majorHAnsi" w:hAnsiTheme="majorHAnsi" w:cstheme="majorHAnsi"/>
          <w:sz w:val="20"/>
          <w:szCs w:val="20"/>
        </w:rPr>
        <w:t>benfy</w:t>
      </w:r>
      <w:r w:rsidR="00E441AE" w:rsidRPr="00E441AE">
        <w:rPr>
          <w:rFonts w:asciiTheme="majorHAnsi" w:hAnsiTheme="majorHAnsi" w:cstheme="majorHAnsi"/>
          <w:sz w:val="20"/>
          <w:szCs w:val="20"/>
          <w:vertAlign w:val="superscript"/>
        </w:rPr>
        <w:t>TM</w:t>
      </w:r>
      <w:proofErr w:type="spellEnd"/>
      <w:r w:rsidR="00E441AE">
        <w:rPr>
          <w:rFonts w:asciiTheme="majorHAnsi" w:hAnsiTheme="majorHAnsi" w:cstheme="majorHAnsi"/>
          <w:sz w:val="20"/>
          <w:szCs w:val="20"/>
        </w:rPr>
        <w:t>)</w:t>
      </w:r>
      <w:r w:rsidR="00C42F2C" w:rsidRPr="00C42F2C">
        <w:rPr>
          <w:rFonts w:asciiTheme="majorHAnsi" w:hAnsiTheme="majorHAnsi" w:cstheme="majorHAnsi"/>
          <w:sz w:val="20"/>
          <w:szCs w:val="20"/>
        </w:rPr>
        <w:t xml:space="preserve"> has clinically </w:t>
      </w:r>
      <w:r w:rsidR="00B83296">
        <w:rPr>
          <w:rFonts w:asciiTheme="majorHAnsi" w:hAnsiTheme="majorHAnsi" w:cstheme="majorHAnsi"/>
          <w:sz w:val="20"/>
          <w:szCs w:val="20"/>
        </w:rPr>
        <w:t>validated</w:t>
      </w:r>
      <w:r w:rsidR="00C42F2C" w:rsidRPr="00C42F2C">
        <w:rPr>
          <w:rFonts w:asciiTheme="majorHAnsi" w:hAnsiTheme="majorHAnsi" w:cstheme="majorHAnsi"/>
          <w:sz w:val="20"/>
          <w:szCs w:val="20"/>
        </w:rPr>
        <w:t xml:space="preserve"> M1 and M4 muscarinic acetylcholine receptors (</w:t>
      </w:r>
      <w:proofErr w:type="spellStart"/>
      <w:r w:rsidR="00C42F2C" w:rsidRPr="00C42F2C">
        <w:rPr>
          <w:rFonts w:asciiTheme="majorHAnsi" w:hAnsiTheme="majorHAnsi" w:cstheme="majorHAnsi"/>
          <w:sz w:val="20"/>
          <w:szCs w:val="20"/>
        </w:rPr>
        <w:t>mAChR</w:t>
      </w:r>
      <w:r w:rsidR="00E1448A">
        <w:rPr>
          <w:rFonts w:asciiTheme="majorHAnsi" w:hAnsiTheme="majorHAnsi" w:cstheme="majorHAnsi"/>
          <w:sz w:val="20"/>
          <w:szCs w:val="20"/>
        </w:rPr>
        <w:t>s</w:t>
      </w:r>
      <w:proofErr w:type="spellEnd"/>
      <w:r w:rsidR="00C42F2C" w:rsidRPr="00C42F2C">
        <w:rPr>
          <w:rFonts w:asciiTheme="majorHAnsi" w:hAnsiTheme="majorHAnsi" w:cstheme="majorHAnsi"/>
          <w:sz w:val="20"/>
          <w:szCs w:val="20"/>
        </w:rPr>
        <w:t xml:space="preserve">) </w:t>
      </w:r>
      <w:r w:rsidR="00B83296">
        <w:rPr>
          <w:rFonts w:asciiTheme="majorHAnsi" w:hAnsiTheme="majorHAnsi" w:cstheme="majorHAnsi"/>
          <w:sz w:val="20"/>
          <w:szCs w:val="20"/>
        </w:rPr>
        <w:t>as</w:t>
      </w:r>
      <w:r w:rsidR="00C42F2C" w:rsidRPr="00C42F2C">
        <w:rPr>
          <w:rFonts w:asciiTheme="majorHAnsi" w:hAnsiTheme="majorHAnsi" w:cstheme="majorHAnsi"/>
          <w:sz w:val="20"/>
          <w:szCs w:val="20"/>
        </w:rPr>
        <w:t xml:space="preserve"> therapeutic targets for </w:t>
      </w:r>
      <w:r w:rsidR="00C766CA" w:rsidRPr="00C42F2C">
        <w:rPr>
          <w:rFonts w:asciiTheme="majorHAnsi" w:hAnsiTheme="majorHAnsi" w:cstheme="majorHAnsi"/>
          <w:sz w:val="20"/>
          <w:szCs w:val="20"/>
        </w:rPr>
        <w:t>neuropsychiatric disorders</w:t>
      </w:r>
      <w:r w:rsidR="00C42F2C" w:rsidRPr="00C42F2C">
        <w:rPr>
          <w:rFonts w:asciiTheme="majorHAnsi" w:hAnsiTheme="majorHAnsi" w:cstheme="majorHAnsi"/>
          <w:sz w:val="20"/>
          <w:szCs w:val="20"/>
        </w:rPr>
        <w:t>.</w:t>
      </w:r>
      <w:r w:rsidR="007316B3">
        <w:rPr>
          <w:rFonts w:asciiTheme="majorHAnsi" w:hAnsiTheme="majorHAnsi" w:cstheme="majorHAnsi"/>
          <w:sz w:val="20"/>
          <w:szCs w:val="20"/>
        </w:rPr>
        <w:t xml:space="preserve"> </w:t>
      </w:r>
      <w:r w:rsidR="00C917C1">
        <w:rPr>
          <w:rFonts w:asciiTheme="majorHAnsi" w:hAnsiTheme="majorHAnsi" w:cstheme="majorHAnsi"/>
          <w:sz w:val="20"/>
          <w:szCs w:val="20"/>
        </w:rPr>
        <w:t>C</w:t>
      </w:r>
      <w:r w:rsidR="000C0319">
        <w:rPr>
          <w:rFonts w:asciiTheme="majorHAnsi" w:hAnsiTheme="majorHAnsi" w:cstheme="majorHAnsi"/>
          <w:sz w:val="20"/>
          <w:szCs w:val="20"/>
        </w:rPr>
        <w:t>ompound 110 (C-</w:t>
      </w:r>
      <w:r w:rsidR="007316B3">
        <w:rPr>
          <w:rFonts w:asciiTheme="majorHAnsi" w:hAnsiTheme="majorHAnsi" w:cstheme="majorHAnsi"/>
          <w:sz w:val="20"/>
          <w:szCs w:val="20"/>
        </w:rPr>
        <w:t>110</w:t>
      </w:r>
      <w:r w:rsidR="000C0319">
        <w:rPr>
          <w:rFonts w:asciiTheme="majorHAnsi" w:hAnsiTheme="majorHAnsi" w:cstheme="majorHAnsi"/>
          <w:sz w:val="20"/>
          <w:szCs w:val="20"/>
        </w:rPr>
        <w:t>)</w:t>
      </w:r>
      <w:r w:rsidR="00213330">
        <w:rPr>
          <w:rFonts w:asciiTheme="majorHAnsi" w:hAnsiTheme="majorHAnsi" w:cstheme="majorHAnsi"/>
          <w:sz w:val="20"/>
          <w:szCs w:val="20"/>
        </w:rPr>
        <w:t>, a novel atypical agonist, binds</w:t>
      </w:r>
      <w:r w:rsidR="007316B3">
        <w:rPr>
          <w:rFonts w:asciiTheme="majorHAnsi" w:hAnsiTheme="majorHAnsi" w:cstheme="majorHAnsi"/>
          <w:sz w:val="20"/>
          <w:szCs w:val="20"/>
        </w:rPr>
        <w:t xml:space="preserve"> to the M4 receptor in a mode comparable to </w:t>
      </w:r>
      <w:proofErr w:type="spellStart"/>
      <w:r w:rsidR="007316B3">
        <w:rPr>
          <w:rFonts w:asciiTheme="majorHAnsi" w:hAnsiTheme="majorHAnsi" w:cstheme="majorHAnsi"/>
          <w:sz w:val="20"/>
          <w:szCs w:val="20"/>
        </w:rPr>
        <w:t>xanomeline</w:t>
      </w:r>
      <w:proofErr w:type="spellEnd"/>
      <w:r w:rsidR="007316B3">
        <w:rPr>
          <w:rFonts w:asciiTheme="majorHAnsi" w:hAnsiTheme="majorHAnsi" w:cstheme="majorHAnsi"/>
          <w:sz w:val="20"/>
          <w:szCs w:val="20"/>
        </w:rPr>
        <w:t xml:space="preserve"> </w:t>
      </w:r>
      <w:r w:rsidR="007316B3" w:rsidRPr="005B1522">
        <w:rPr>
          <w:rFonts w:asciiTheme="majorHAnsi" w:hAnsiTheme="majorHAnsi" w:cstheme="majorHAnsi"/>
          <w:sz w:val="20"/>
          <w:szCs w:val="20"/>
        </w:rPr>
        <w:t xml:space="preserve">and </w:t>
      </w:r>
      <w:r w:rsidR="007316B3">
        <w:rPr>
          <w:rFonts w:asciiTheme="majorHAnsi" w:hAnsiTheme="majorHAnsi" w:cstheme="majorHAnsi"/>
          <w:sz w:val="20"/>
          <w:szCs w:val="20"/>
        </w:rPr>
        <w:t>demonstrated</w:t>
      </w:r>
      <w:r w:rsidR="007316B3" w:rsidRPr="005B1522">
        <w:rPr>
          <w:rFonts w:asciiTheme="majorHAnsi" w:hAnsiTheme="majorHAnsi" w:cstheme="majorHAnsi"/>
          <w:sz w:val="20"/>
          <w:szCs w:val="20"/>
        </w:rPr>
        <w:t xml:space="preserve"> antipsychotic </w:t>
      </w:r>
      <w:r w:rsidR="007316B3">
        <w:rPr>
          <w:rFonts w:asciiTheme="majorHAnsi" w:hAnsiTheme="majorHAnsi" w:cstheme="majorHAnsi"/>
          <w:sz w:val="20"/>
          <w:szCs w:val="20"/>
        </w:rPr>
        <w:t>efficacy</w:t>
      </w:r>
      <w:r w:rsidR="007316B3" w:rsidRPr="005B1522">
        <w:rPr>
          <w:rFonts w:asciiTheme="majorHAnsi" w:hAnsiTheme="majorHAnsi" w:cstheme="majorHAnsi"/>
          <w:sz w:val="20"/>
          <w:szCs w:val="20"/>
        </w:rPr>
        <w:t xml:space="preserve"> with </w:t>
      </w:r>
      <w:r w:rsidR="007316B3">
        <w:rPr>
          <w:rFonts w:asciiTheme="majorHAnsi" w:hAnsiTheme="majorHAnsi" w:cstheme="majorHAnsi"/>
          <w:sz w:val="20"/>
          <w:szCs w:val="20"/>
        </w:rPr>
        <w:t>minimal</w:t>
      </w:r>
      <w:r w:rsidR="007316B3" w:rsidRPr="005B1522">
        <w:rPr>
          <w:rFonts w:asciiTheme="majorHAnsi" w:hAnsiTheme="majorHAnsi" w:cstheme="majorHAnsi"/>
          <w:sz w:val="20"/>
          <w:szCs w:val="20"/>
        </w:rPr>
        <w:t xml:space="preserve"> side effects in preclinical schizophrenia</w:t>
      </w:r>
      <w:r w:rsidR="00014F29">
        <w:rPr>
          <w:rFonts w:asciiTheme="majorHAnsi" w:hAnsiTheme="majorHAnsi" w:cstheme="majorHAnsi"/>
          <w:sz w:val="20"/>
          <w:szCs w:val="20"/>
        </w:rPr>
        <w:t xml:space="preserve"> </w:t>
      </w:r>
      <w:r w:rsidR="007316B3" w:rsidRPr="005B1522">
        <w:rPr>
          <w:rFonts w:asciiTheme="majorHAnsi" w:hAnsiTheme="majorHAnsi" w:cstheme="majorHAnsi"/>
          <w:sz w:val="20"/>
          <w:szCs w:val="20"/>
        </w:rPr>
        <w:t>model</w:t>
      </w:r>
      <w:r w:rsidR="00604259">
        <w:rPr>
          <w:rFonts w:asciiTheme="majorHAnsi" w:hAnsiTheme="majorHAnsi" w:cstheme="majorHAnsi"/>
          <w:sz w:val="20"/>
          <w:szCs w:val="20"/>
        </w:rPr>
        <w:t xml:space="preserve"> (</w:t>
      </w:r>
      <w:r w:rsidR="0027407C">
        <w:rPr>
          <w:rFonts w:asciiTheme="majorHAnsi" w:hAnsiTheme="majorHAnsi" w:cstheme="majorHAnsi"/>
          <w:sz w:val="20"/>
          <w:szCs w:val="20"/>
        </w:rPr>
        <w:t>Wang J, 2022</w:t>
      </w:r>
      <w:r w:rsidR="00014F29">
        <w:rPr>
          <w:rFonts w:asciiTheme="majorHAnsi" w:hAnsiTheme="majorHAnsi" w:cstheme="majorHAnsi"/>
          <w:sz w:val="20"/>
          <w:szCs w:val="20"/>
        </w:rPr>
        <w:t>, Nat Commun 13:2855</w:t>
      </w:r>
      <w:r w:rsidR="00A10CED">
        <w:rPr>
          <w:rFonts w:asciiTheme="majorHAnsi" w:hAnsiTheme="majorHAnsi" w:cstheme="majorHAnsi"/>
          <w:sz w:val="20"/>
          <w:szCs w:val="20"/>
        </w:rPr>
        <w:t>)</w:t>
      </w:r>
      <w:r w:rsidR="007316B3" w:rsidRPr="005B1522">
        <w:rPr>
          <w:rFonts w:asciiTheme="majorHAnsi" w:hAnsiTheme="majorHAnsi" w:cstheme="majorHAnsi"/>
          <w:sz w:val="20"/>
          <w:szCs w:val="20"/>
        </w:rPr>
        <w:t>.</w:t>
      </w:r>
      <w:r w:rsidR="007316B3">
        <w:rPr>
          <w:rFonts w:asciiTheme="majorHAnsi" w:hAnsiTheme="majorHAnsi" w:cstheme="majorHAnsi"/>
          <w:sz w:val="20"/>
          <w:szCs w:val="20"/>
        </w:rPr>
        <w:t xml:space="preserve"> </w:t>
      </w:r>
      <w:proofErr w:type="gramStart"/>
      <w:r w:rsidR="00C42F2C" w:rsidRPr="00C42F2C">
        <w:rPr>
          <w:rFonts w:asciiTheme="majorHAnsi" w:hAnsiTheme="majorHAnsi" w:cstheme="majorHAnsi"/>
          <w:sz w:val="20"/>
          <w:szCs w:val="20"/>
        </w:rPr>
        <w:t>In an effort to</w:t>
      </w:r>
      <w:proofErr w:type="gramEnd"/>
      <w:r w:rsidR="002A495B">
        <w:rPr>
          <w:rFonts w:asciiTheme="majorHAnsi" w:hAnsiTheme="majorHAnsi" w:cstheme="majorHAnsi"/>
          <w:sz w:val="20"/>
          <w:szCs w:val="20"/>
        </w:rPr>
        <w:t xml:space="preserve"> </w:t>
      </w:r>
      <w:r w:rsidR="00DF0368">
        <w:rPr>
          <w:rFonts w:asciiTheme="majorHAnsi" w:hAnsiTheme="majorHAnsi" w:cstheme="majorHAnsi"/>
          <w:sz w:val="20"/>
          <w:szCs w:val="20"/>
        </w:rPr>
        <w:t>identify</w:t>
      </w:r>
      <w:r w:rsidR="00C42F2C" w:rsidRPr="00C42F2C">
        <w:rPr>
          <w:rFonts w:asciiTheme="majorHAnsi" w:hAnsiTheme="majorHAnsi" w:cstheme="majorHAnsi"/>
          <w:sz w:val="20"/>
          <w:szCs w:val="20"/>
        </w:rPr>
        <w:t xml:space="preserve"> </w:t>
      </w:r>
      <w:r w:rsidR="00855BA8">
        <w:rPr>
          <w:rFonts w:asciiTheme="majorHAnsi" w:hAnsiTheme="majorHAnsi" w:cstheme="majorHAnsi"/>
          <w:sz w:val="20"/>
          <w:szCs w:val="20"/>
        </w:rPr>
        <w:t>additional</w:t>
      </w:r>
      <w:r w:rsidR="00B83296">
        <w:rPr>
          <w:rFonts w:asciiTheme="majorHAnsi" w:hAnsiTheme="majorHAnsi" w:cstheme="majorHAnsi"/>
          <w:sz w:val="20"/>
          <w:szCs w:val="20"/>
        </w:rPr>
        <w:t xml:space="preserve"> potential</w:t>
      </w:r>
      <w:r w:rsidR="00C42F2C" w:rsidRPr="00C42F2C">
        <w:rPr>
          <w:rFonts w:asciiTheme="majorHAnsi" w:hAnsiTheme="majorHAnsi" w:cstheme="majorHAnsi"/>
          <w:sz w:val="20"/>
          <w:szCs w:val="20"/>
        </w:rPr>
        <w:t xml:space="preserve"> biased </w:t>
      </w:r>
      <w:r w:rsidR="00317739">
        <w:rPr>
          <w:rFonts w:asciiTheme="majorHAnsi" w:hAnsiTheme="majorHAnsi" w:cstheme="majorHAnsi"/>
          <w:sz w:val="20"/>
          <w:szCs w:val="20"/>
        </w:rPr>
        <w:t>agonists</w:t>
      </w:r>
      <w:r w:rsidR="007821A5">
        <w:rPr>
          <w:rFonts w:asciiTheme="majorHAnsi" w:hAnsiTheme="majorHAnsi" w:cstheme="majorHAnsi"/>
          <w:sz w:val="20"/>
          <w:szCs w:val="20"/>
        </w:rPr>
        <w:t xml:space="preserve"> with similar profile</w:t>
      </w:r>
      <w:r w:rsidR="00855BA8">
        <w:rPr>
          <w:rFonts w:asciiTheme="majorHAnsi" w:hAnsiTheme="majorHAnsi" w:cstheme="majorHAnsi"/>
          <w:sz w:val="20"/>
          <w:szCs w:val="20"/>
        </w:rPr>
        <w:t>s</w:t>
      </w:r>
      <w:r w:rsidR="00F8249B">
        <w:rPr>
          <w:rFonts w:asciiTheme="majorHAnsi" w:hAnsiTheme="majorHAnsi" w:cstheme="majorHAnsi"/>
          <w:sz w:val="20"/>
          <w:szCs w:val="20"/>
        </w:rPr>
        <w:t xml:space="preserve"> </w:t>
      </w:r>
      <w:r w:rsidR="00DF0368">
        <w:rPr>
          <w:rFonts w:asciiTheme="majorHAnsi" w:hAnsiTheme="majorHAnsi" w:cstheme="majorHAnsi"/>
          <w:sz w:val="20"/>
          <w:szCs w:val="20"/>
        </w:rPr>
        <w:t>across diverse</w:t>
      </w:r>
      <w:r w:rsidR="00F8249B">
        <w:rPr>
          <w:rFonts w:asciiTheme="majorHAnsi" w:hAnsiTheme="majorHAnsi" w:cstheme="majorHAnsi"/>
          <w:sz w:val="20"/>
          <w:szCs w:val="20"/>
        </w:rPr>
        <w:t xml:space="preserve"> signalling pathways</w:t>
      </w:r>
      <w:r w:rsidR="00C42F2C" w:rsidRPr="00C42F2C">
        <w:rPr>
          <w:rFonts w:asciiTheme="majorHAnsi" w:hAnsiTheme="majorHAnsi" w:cstheme="majorHAnsi"/>
          <w:sz w:val="20"/>
          <w:szCs w:val="20"/>
        </w:rPr>
        <w:t>,</w:t>
      </w:r>
      <w:r w:rsidR="00855BA8">
        <w:rPr>
          <w:rFonts w:asciiTheme="majorHAnsi" w:hAnsiTheme="majorHAnsi" w:cstheme="majorHAnsi"/>
          <w:sz w:val="20"/>
          <w:szCs w:val="20"/>
        </w:rPr>
        <w:t xml:space="preserve"> </w:t>
      </w:r>
      <w:r w:rsidR="00C42F2C" w:rsidRPr="00C42F2C">
        <w:rPr>
          <w:rFonts w:asciiTheme="majorHAnsi" w:hAnsiTheme="majorHAnsi" w:cstheme="majorHAnsi"/>
          <w:sz w:val="20"/>
          <w:szCs w:val="20"/>
        </w:rPr>
        <w:t xml:space="preserve">we </w:t>
      </w:r>
      <w:r w:rsidR="00CA4CD8">
        <w:rPr>
          <w:rFonts w:asciiTheme="majorHAnsi" w:hAnsiTheme="majorHAnsi" w:cstheme="majorHAnsi"/>
          <w:sz w:val="20"/>
          <w:szCs w:val="20"/>
        </w:rPr>
        <w:t>synthetised</w:t>
      </w:r>
      <w:r w:rsidR="00014F29">
        <w:rPr>
          <w:rFonts w:asciiTheme="majorHAnsi" w:hAnsiTheme="majorHAnsi" w:cstheme="majorHAnsi"/>
          <w:sz w:val="20"/>
          <w:szCs w:val="20"/>
        </w:rPr>
        <w:t xml:space="preserve"> and </w:t>
      </w:r>
      <w:r w:rsidR="00E1448A">
        <w:rPr>
          <w:rFonts w:asciiTheme="majorHAnsi" w:hAnsiTheme="majorHAnsi" w:cstheme="majorHAnsi"/>
          <w:sz w:val="20"/>
          <w:szCs w:val="20"/>
        </w:rPr>
        <w:t>evaluated</w:t>
      </w:r>
      <w:r w:rsidR="00014F29">
        <w:rPr>
          <w:rFonts w:asciiTheme="majorHAnsi" w:hAnsiTheme="majorHAnsi" w:cstheme="majorHAnsi"/>
          <w:sz w:val="20"/>
          <w:szCs w:val="20"/>
        </w:rPr>
        <w:t xml:space="preserve"> four</w:t>
      </w:r>
      <w:r w:rsidR="00317739">
        <w:rPr>
          <w:rFonts w:asciiTheme="majorHAnsi" w:hAnsiTheme="majorHAnsi" w:cstheme="majorHAnsi"/>
          <w:sz w:val="20"/>
          <w:szCs w:val="20"/>
        </w:rPr>
        <w:t xml:space="preserve"> analog</w:t>
      </w:r>
      <w:r w:rsidR="0094061D">
        <w:rPr>
          <w:rFonts w:asciiTheme="majorHAnsi" w:hAnsiTheme="majorHAnsi" w:cstheme="majorHAnsi"/>
          <w:sz w:val="20"/>
          <w:szCs w:val="20"/>
        </w:rPr>
        <w:t>ue</w:t>
      </w:r>
      <w:r w:rsidR="00317739">
        <w:rPr>
          <w:rFonts w:asciiTheme="majorHAnsi" w:hAnsiTheme="majorHAnsi" w:cstheme="majorHAnsi"/>
          <w:sz w:val="20"/>
          <w:szCs w:val="20"/>
        </w:rPr>
        <w:t>s</w:t>
      </w:r>
      <w:r w:rsidR="00CA4CD8">
        <w:rPr>
          <w:rFonts w:asciiTheme="majorHAnsi" w:hAnsiTheme="majorHAnsi" w:cstheme="majorHAnsi"/>
          <w:sz w:val="20"/>
          <w:szCs w:val="20"/>
        </w:rPr>
        <w:t xml:space="preserve"> of C-110</w:t>
      </w:r>
      <w:r w:rsidR="0071053C">
        <w:rPr>
          <w:rFonts w:asciiTheme="majorHAnsi" w:hAnsiTheme="majorHAnsi" w:cstheme="majorHAnsi"/>
          <w:sz w:val="20"/>
          <w:szCs w:val="20"/>
        </w:rPr>
        <w:t>:</w:t>
      </w:r>
      <w:r w:rsidR="00CA4CD8">
        <w:rPr>
          <w:rFonts w:asciiTheme="majorHAnsi" w:hAnsiTheme="majorHAnsi" w:cstheme="majorHAnsi"/>
          <w:sz w:val="20"/>
          <w:szCs w:val="20"/>
        </w:rPr>
        <w:t xml:space="preserve"> </w:t>
      </w:r>
      <w:r w:rsidR="00CA4CD8">
        <w:rPr>
          <w:rFonts w:ascii="Calibri" w:hAnsi="Calibri" w:cs="Calibri"/>
          <w:sz w:val="20"/>
          <w:szCs w:val="20"/>
        </w:rPr>
        <w:t>MIPS4137, MIPS4139, MIPS4140 and MIPS4254</w:t>
      </w:r>
      <w:r w:rsidR="00604259">
        <w:rPr>
          <w:rFonts w:asciiTheme="majorHAnsi" w:hAnsiTheme="majorHAnsi" w:cstheme="majorHAnsi"/>
          <w:sz w:val="20"/>
          <w:szCs w:val="20"/>
        </w:rPr>
        <w:t>.</w:t>
      </w:r>
    </w:p>
    <w:p w14:paraId="1D155816" w14:textId="0F26307D" w:rsidR="00B30CD3" w:rsidRPr="004E5450" w:rsidRDefault="00B30CD3" w:rsidP="00B30CD3">
      <w:pPr>
        <w:jc w:val="both"/>
        <w:rPr>
          <w:rFonts w:ascii="Calibri" w:hAnsi="Calibri" w:cs="Calibri"/>
          <w:sz w:val="20"/>
          <w:szCs w:val="20"/>
        </w:rPr>
      </w:pPr>
      <w:r w:rsidRPr="00C42F2C">
        <w:rPr>
          <w:rFonts w:asciiTheme="majorHAnsi" w:hAnsiTheme="majorHAnsi" w:cstheme="majorHAnsi"/>
          <w:b/>
          <w:bCs/>
          <w:sz w:val="20"/>
          <w:szCs w:val="20"/>
        </w:rPr>
        <w:t>Aims</w:t>
      </w:r>
      <w:r w:rsidRPr="00C42F2C">
        <w:rPr>
          <w:rFonts w:asciiTheme="majorHAnsi" w:hAnsiTheme="majorHAnsi" w:cstheme="majorHAnsi"/>
          <w:sz w:val="20"/>
          <w:szCs w:val="20"/>
        </w:rPr>
        <w:t xml:space="preserve">. </w:t>
      </w:r>
      <w:r w:rsidR="00C42F2C">
        <w:rPr>
          <w:rFonts w:asciiTheme="majorHAnsi" w:hAnsiTheme="majorHAnsi" w:cstheme="majorHAnsi"/>
          <w:sz w:val="20"/>
          <w:szCs w:val="20"/>
        </w:rPr>
        <w:t>To characterise the bias</w:t>
      </w:r>
      <w:r w:rsidR="00E51B82">
        <w:rPr>
          <w:rFonts w:asciiTheme="majorHAnsi" w:hAnsiTheme="majorHAnsi" w:cstheme="majorHAnsi"/>
          <w:sz w:val="20"/>
          <w:szCs w:val="20"/>
        </w:rPr>
        <w:t xml:space="preserve"> signalling</w:t>
      </w:r>
      <w:r w:rsidR="00C42F2C">
        <w:rPr>
          <w:rFonts w:asciiTheme="majorHAnsi" w:hAnsiTheme="majorHAnsi" w:cstheme="majorHAnsi"/>
          <w:sz w:val="20"/>
          <w:szCs w:val="20"/>
        </w:rPr>
        <w:t xml:space="preserve"> profile</w:t>
      </w:r>
      <w:r w:rsidR="00E51B82">
        <w:rPr>
          <w:rFonts w:asciiTheme="majorHAnsi" w:hAnsiTheme="majorHAnsi" w:cstheme="majorHAnsi"/>
          <w:sz w:val="20"/>
          <w:szCs w:val="20"/>
        </w:rPr>
        <w:t xml:space="preserve">s </w:t>
      </w:r>
      <w:r w:rsidR="00C42F2C">
        <w:rPr>
          <w:rFonts w:asciiTheme="majorHAnsi" w:hAnsiTheme="majorHAnsi" w:cstheme="majorHAnsi"/>
          <w:sz w:val="20"/>
          <w:szCs w:val="20"/>
        </w:rPr>
        <w:t>of C</w:t>
      </w:r>
      <w:r w:rsidR="0071053C">
        <w:rPr>
          <w:rFonts w:asciiTheme="majorHAnsi" w:hAnsiTheme="majorHAnsi" w:cstheme="majorHAnsi"/>
          <w:sz w:val="20"/>
          <w:szCs w:val="20"/>
        </w:rPr>
        <w:t>-</w:t>
      </w:r>
      <w:r w:rsidR="00C42F2C">
        <w:rPr>
          <w:rFonts w:asciiTheme="majorHAnsi" w:hAnsiTheme="majorHAnsi" w:cstheme="majorHAnsi"/>
          <w:sz w:val="20"/>
          <w:szCs w:val="20"/>
        </w:rPr>
        <w:t xml:space="preserve">110 </w:t>
      </w:r>
      <w:r w:rsidR="00E1448A">
        <w:rPr>
          <w:rFonts w:asciiTheme="majorHAnsi" w:hAnsiTheme="majorHAnsi" w:cstheme="majorHAnsi"/>
          <w:sz w:val="20"/>
          <w:szCs w:val="20"/>
        </w:rPr>
        <w:t>analogues</w:t>
      </w:r>
      <w:r w:rsidR="00E51B82">
        <w:rPr>
          <w:rFonts w:asciiTheme="majorHAnsi" w:hAnsiTheme="majorHAnsi" w:cstheme="majorHAnsi"/>
          <w:sz w:val="20"/>
          <w:szCs w:val="20"/>
        </w:rPr>
        <w:t xml:space="preserve"> at </w:t>
      </w:r>
      <w:r w:rsidR="00E1448A">
        <w:rPr>
          <w:rFonts w:asciiTheme="majorHAnsi" w:hAnsiTheme="majorHAnsi" w:cstheme="majorHAnsi"/>
          <w:sz w:val="20"/>
          <w:szCs w:val="20"/>
        </w:rPr>
        <w:t xml:space="preserve">the </w:t>
      </w:r>
      <w:r w:rsidR="00E51B82">
        <w:rPr>
          <w:rFonts w:asciiTheme="majorHAnsi" w:hAnsiTheme="majorHAnsi" w:cstheme="majorHAnsi"/>
          <w:sz w:val="20"/>
          <w:szCs w:val="20"/>
        </w:rPr>
        <w:t xml:space="preserve">M1 and M4 </w:t>
      </w:r>
      <w:proofErr w:type="spellStart"/>
      <w:r w:rsidR="00E51B82">
        <w:rPr>
          <w:rFonts w:asciiTheme="majorHAnsi" w:hAnsiTheme="majorHAnsi" w:cstheme="majorHAnsi"/>
          <w:sz w:val="20"/>
          <w:szCs w:val="20"/>
        </w:rPr>
        <w:t>mAChR</w:t>
      </w:r>
      <w:r w:rsidR="00E1448A">
        <w:rPr>
          <w:rFonts w:asciiTheme="majorHAnsi" w:hAnsiTheme="majorHAnsi" w:cstheme="majorHAnsi"/>
          <w:sz w:val="20"/>
          <w:szCs w:val="20"/>
        </w:rPr>
        <w:t>s</w:t>
      </w:r>
      <w:proofErr w:type="spellEnd"/>
      <w:r w:rsidR="00C42F2C">
        <w:rPr>
          <w:rFonts w:asciiTheme="majorHAnsi" w:hAnsiTheme="majorHAnsi" w:cstheme="majorHAnsi"/>
          <w:sz w:val="20"/>
          <w:szCs w:val="20"/>
        </w:rPr>
        <w:t>.</w:t>
      </w:r>
    </w:p>
    <w:p w14:paraId="56E1075A" w14:textId="60F899A8" w:rsidR="00B30CD3" w:rsidRPr="004E5450" w:rsidRDefault="00B30CD3" w:rsidP="00B30CD3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</w:rPr>
        <w:t>Methods</w:t>
      </w:r>
      <w:r w:rsidRPr="004E5450">
        <w:rPr>
          <w:rFonts w:ascii="Calibri" w:hAnsi="Calibri" w:cs="Calibri"/>
          <w:sz w:val="20"/>
          <w:szCs w:val="20"/>
        </w:rPr>
        <w:t xml:space="preserve">. </w:t>
      </w:r>
      <w:r w:rsidR="00A10CED">
        <w:rPr>
          <w:rFonts w:ascii="Calibri" w:hAnsi="Calibri" w:cs="Calibri"/>
          <w:sz w:val="20"/>
          <w:szCs w:val="20"/>
        </w:rPr>
        <w:t>We quantified</w:t>
      </w:r>
      <w:r w:rsidR="003D1106">
        <w:rPr>
          <w:rFonts w:ascii="Calibri" w:hAnsi="Calibri" w:cs="Calibri"/>
          <w:sz w:val="20"/>
          <w:szCs w:val="20"/>
        </w:rPr>
        <w:t xml:space="preserve"> the </w:t>
      </w:r>
      <w:r w:rsidR="00A10CED">
        <w:rPr>
          <w:rFonts w:ascii="Calibri" w:hAnsi="Calibri" w:cs="Calibri"/>
          <w:sz w:val="20"/>
          <w:szCs w:val="20"/>
        </w:rPr>
        <w:t>transduction ratio</w:t>
      </w:r>
      <w:r w:rsidR="003D1106">
        <w:rPr>
          <w:rFonts w:ascii="Calibri" w:hAnsi="Calibri" w:cs="Calibri"/>
          <w:sz w:val="20"/>
          <w:szCs w:val="20"/>
        </w:rPr>
        <w:t>s</w:t>
      </w:r>
      <w:r w:rsidR="0071053C">
        <w:rPr>
          <w:rFonts w:ascii="Calibri" w:hAnsi="Calibri" w:cs="Calibri"/>
          <w:sz w:val="20"/>
          <w:szCs w:val="20"/>
        </w:rPr>
        <w:t>,</w:t>
      </w:r>
      <w:r w:rsidR="00A10CED">
        <w:rPr>
          <w:rFonts w:ascii="Calibri" w:hAnsi="Calibri" w:cs="Calibri"/>
          <w:sz w:val="20"/>
          <w:szCs w:val="20"/>
        </w:rPr>
        <w:t xml:space="preserve"> Log(</w:t>
      </w:r>
      <w:r w:rsidR="00A10CED">
        <w:rPr>
          <w:rFonts w:ascii="Calibri" w:hAnsi="Calibri" w:cs="Calibri"/>
          <w:sz w:val="20"/>
          <w:szCs w:val="20"/>
        </w:rPr>
        <w:sym w:font="Symbol" w:char="F074"/>
      </w:r>
      <w:r w:rsidR="00A10CED">
        <w:rPr>
          <w:rFonts w:ascii="Calibri" w:hAnsi="Calibri" w:cs="Calibri"/>
          <w:sz w:val="20"/>
          <w:szCs w:val="20"/>
        </w:rPr>
        <w:t>/K</w:t>
      </w:r>
      <w:r w:rsidR="00A10CED" w:rsidRPr="00F8249B">
        <w:rPr>
          <w:rFonts w:ascii="Calibri" w:hAnsi="Calibri" w:cs="Calibri"/>
          <w:sz w:val="20"/>
          <w:szCs w:val="20"/>
          <w:vertAlign w:val="subscript"/>
        </w:rPr>
        <w:t>A</w:t>
      </w:r>
      <w:r w:rsidR="00A10CED">
        <w:rPr>
          <w:rFonts w:ascii="Calibri" w:hAnsi="Calibri" w:cs="Calibri"/>
          <w:sz w:val="20"/>
          <w:szCs w:val="20"/>
        </w:rPr>
        <w:t>)</w:t>
      </w:r>
      <w:r w:rsidR="0071053C">
        <w:rPr>
          <w:rFonts w:ascii="Calibri" w:hAnsi="Calibri" w:cs="Calibri"/>
          <w:sz w:val="20"/>
          <w:szCs w:val="20"/>
        </w:rPr>
        <w:t>,</w:t>
      </w:r>
      <w:r w:rsidR="00A10CED">
        <w:rPr>
          <w:rFonts w:ascii="Calibri" w:hAnsi="Calibri" w:cs="Calibri"/>
          <w:sz w:val="20"/>
          <w:szCs w:val="20"/>
        </w:rPr>
        <w:t xml:space="preserve"> of all selected ligands across a range of </w:t>
      </w:r>
      <w:r w:rsidR="009A13B9">
        <w:rPr>
          <w:rFonts w:ascii="Calibri" w:hAnsi="Calibri" w:cs="Calibri"/>
          <w:sz w:val="20"/>
          <w:szCs w:val="20"/>
        </w:rPr>
        <w:t xml:space="preserve">G protein activation, GRK2 and </w:t>
      </w:r>
      <w:r w:rsidR="00F8249B">
        <w:rPr>
          <w:rFonts w:ascii="Calibri" w:hAnsi="Calibri" w:cs="Calibri"/>
          <w:sz w:val="20"/>
          <w:szCs w:val="20"/>
        </w:rPr>
        <w:sym w:font="Symbol" w:char="F062"/>
      </w:r>
      <w:r w:rsidR="009A13B9">
        <w:rPr>
          <w:rFonts w:ascii="Calibri" w:hAnsi="Calibri" w:cs="Calibri"/>
          <w:sz w:val="20"/>
          <w:szCs w:val="20"/>
        </w:rPr>
        <w:t>Arrestin2 recruitment, receptor trafficking and second messenger signalling</w:t>
      </w:r>
      <w:r w:rsidR="009B7D59">
        <w:rPr>
          <w:rFonts w:ascii="Calibri" w:hAnsi="Calibri" w:cs="Calibri"/>
          <w:sz w:val="20"/>
          <w:szCs w:val="20"/>
        </w:rPr>
        <w:t xml:space="preserve"> pathways</w:t>
      </w:r>
      <w:r w:rsidR="00A10CED">
        <w:rPr>
          <w:rFonts w:ascii="Calibri" w:hAnsi="Calibri" w:cs="Calibri"/>
          <w:sz w:val="20"/>
          <w:szCs w:val="20"/>
        </w:rPr>
        <w:t>.</w:t>
      </w:r>
    </w:p>
    <w:p w14:paraId="11E3ECDA" w14:textId="13FFC477" w:rsidR="00B30CD3" w:rsidRPr="004E5450" w:rsidRDefault="00B30CD3" w:rsidP="00B30CD3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</w:rPr>
        <w:t>Results.</w:t>
      </w:r>
      <w:r w:rsidRPr="004E5450">
        <w:rPr>
          <w:rFonts w:ascii="Calibri" w:hAnsi="Calibri" w:cs="Calibri"/>
          <w:sz w:val="20"/>
          <w:szCs w:val="20"/>
        </w:rPr>
        <w:t xml:space="preserve"> </w:t>
      </w:r>
      <w:r w:rsidR="0094061D">
        <w:rPr>
          <w:rFonts w:ascii="Calibri" w:hAnsi="Calibri" w:cs="Calibri"/>
          <w:sz w:val="20"/>
          <w:szCs w:val="20"/>
        </w:rPr>
        <w:t>R</w:t>
      </w:r>
      <w:r w:rsidR="00C42F2C" w:rsidRPr="00C42F2C">
        <w:rPr>
          <w:rFonts w:asciiTheme="majorHAnsi" w:hAnsiTheme="majorHAnsi" w:cstheme="majorHAnsi"/>
          <w:sz w:val="20"/>
          <w:szCs w:val="20"/>
        </w:rPr>
        <w:t xml:space="preserve">elative to </w:t>
      </w:r>
      <w:r w:rsidR="00014F29">
        <w:rPr>
          <w:rFonts w:asciiTheme="majorHAnsi" w:hAnsiTheme="majorHAnsi" w:cstheme="majorHAnsi"/>
          <w:sz w:val="20"/>
          <w:szCs w:val="20"/>
        </w:rPr>
        <w:t xml:space="preserve">the endogenous agonist </w:t>
      </w:r>
      <w:proofErr w:type="spellStart"/>
      <w:r w:rsidR="00C42F2C" w:rsidRPr="00C42F2C">
        <w:rPr>
          <w:rFonts w:asciiTheme="majorHAnsi" w:hAnsiTheme="majorHAnsi" w:cstheme="majorHAnsi"/>
          <w:sz w:val="20"/>
          <w:szCs w:val="20"/>
        </w:rPr>
        <w:t>ACh</w:t>
      </w:r>
      <w:proofErr w:type="spellEnd"/>
      <w:r w:rsidR="00C42F2C" w:rsidRPr="00C42F2C">
        <w:rPr>
          <w:rFonts w:asciiTheme="majorHAnsi" w:hAnsiTheme="majorHAnsi" w:cstheme="majorHAnsi"/>
          <w:sz w:val="20"/>
          <w:szCs w:val="20"/>
        </w:rPr>
        <w:t xml:space="preserve"> and G</w:t>
      </w:r>
      <w:r w:rsidR="00351436">
        <w:rPr>
          <w:rFonts w:asciiTheme="majorHAnsi" w:hAnsiTheme="majorHAnsi" w:cstheme="majorHAnsi"/>
          <w:sz w:val="20"/>
          <w:szCs w:val="20"/>
        </w:rPr>
        <w:sym w:font="Symbol" w:char="F061"/>
      </w:r>
      <w:r w:rsidR="00712B1D">
        <w:rPr>
          <w:rFonts w:asciiTheme="majorHAnsi" w:hAnsiTheme="majorHAnsi" w:cstheme="majorHAnsi"/>
          <w:sz w:val="20"/>
          <w:szCs w:val="20"/>
        </w:rPr>
        <w:t>i1/</w:t>
      </w:r>
      <w:proofErr w:type="spellStart"/>
      <w:r w:rsidR="00712B1D">
        <w:rPr>
          <w:rFonts w:asciiTheme="majorHAnsi" w:hAnsiTheme="majorHAnsi" w:cstheme="majorHAnsi"/>
          <w:sz w:val="20"/>
          <w:szCs w:val="20"/>
        </w:rPr>
        <w:t>Gq</w:t>
      </w:r>
      <w:proofErr w:type="spellEnd"/>
      <w:r w:rsidR="00C42F2C" w:rsidRPr="00C42F2C">
        <w:rPr>
          <w:rFonts w:asciiTheme="majorHAnsi" w:hAnsiTheme="majorHAnsi" w:cstheme="majorHAnsi"/>
          <w:sz w:val="20"/>
          <w:szCs w:val="20"/>
        </w:rPr>
        <w:t xml:space="preserve"> </w:t>
      </w:r>
      <w:r w:rsidR="00201DE4">
        <w:rPr>
          <w:rFonts w:asciiTheme="majorHAnsi" w:hAnsiTheme="majorHAnsi" w:cstheme="majorHAnsi"/>
          <w:sz w:val="20"/>
          <w:szCs w:val="20"/>
        </w:rPr>
        <w:t>activation</w:t>
      </w:r>
      <w:r w:rsidR="00C42F2C" w:rsidRPr="00C42F2C">
        <w:rPr>
          <w:rFonts w:asciiTheme="majorHAnsi" w:hAnsiTheme="majorHAnsi" w:cstheme="majorHAnsi"/>
          <w:sz w:val="20"/>
          <w:szCs w:val="20"/>
        </w:rPr>
        <w:t xml:space="preserve">, MIPS4254 </w:t>
      </w:r>
      <w:r w:rsidR="001A2FDA">
        <w:rPr>
          <w:rFonts w:asciiTheme="majorHAnsi" w:hAnsiTheme="majorHAnsi" w:cstheme="majorHAnsi"/>
          <w:sz w:val="20"/>
          <w:szCs w:val="20"/>
        </w:rPr>
        <w:t>displayed a significant 50-fold</w:t>
      </w:r>
      <w:r w:rsidR="00201DE4">
        <w:rPr>
          <w:rFonts w:asciiTheme="majorHAnsi" w:hAnsiTheme="majorHAnsi" w:cstheme="majorHAnsi"/>
          <w:sz w:val="20"/>
          <w:szCs w:val="20"/>
        </w:rPr>
        <w:t xml:space="preserve"> </w:t>
      </w:r>
      <w:r w:rsidR="00C42F2C" w:rsidRPr="00C42F2C">
        <w:rPr>
          <w:rFonts w:asciiTheme="majorHAnsi" w:hAnsiTheme="majorHAnsi" w:cstheme="majorHAnsi"/>
          <w:sz w:val="20"/>
          <w:szCs w:val="20"/>
        </w:rPr>
        <w:t>bias</w:t>
      </w:r>
      <w:r w:rsidR="00E25C25">
        <w:rPr>
          <w:rFonts w:asciiTheme="majorHAnsi" w:hAnsiTheme="majorHAnsi" w:cstheme="majorHAnsi"/>
          <w:sz w:val="20"/>
          <w:szCs w:val="20"/>
        </w:rPr>
        <w:t xml:space="preserve"> </w:t>
      </w:r>
      <w:r w:rsidR="00C42F2C" w:rsidRPr="00C42F2C">
        <w:rPr>
          <w:rFonts w:asciiTheme="majorHAnsi" w:hAnsiTheme="majorHAnsi" w:cstheme="majorHAnsi"/>
          <w:sz w:val="20"/>
          <w:szCs w:val="20"/>
        </w:rPr>
        <w:t>towards G</w:t>
      </w:r>
      <w:r w:rsidR="00351436">
        <w:rPr>
          <w:rFonts w:asciiTheme="majorHAnsi" w:hAnsiTheme="majorHAnsi" w:cstheme="majorHAnsi"/>
          <w:sz w:val="20"/>
          <w:szCs w:val="20"/>
        </w:rPr>
        <w:sym w:font="Symbol" w:char="F061"/>
      </w:r>
      <w:r w:rsidR="00AC394C">
        <w:rPr>
          <w:rFonts w:asciiTheme="majorHAnsi" w:hAnsiTheme="majorHAnsi" w:cstheme="majorHAnsi"/>
          <w:sz w:val="20"/>
          <w:szCs w:val="20"/>
        </w:rPr>
        <w:t xml:space="preserve">s </w:t>
      </w:r>
      <w:r w:rsidR="00C42F2C" w:rsidRPr="00C42F2C">
        <w:rPr>
          <w:rFonts w:asciiTheme="majorHAnsi" w:hAnsiTheme="majorHAnsi" w:cstheme="majorHAnsi"/>
          <w:sz w:val="20"/>
          <w:szCs w:val="20"/>
        </w:rPr>
        <w:t>and</w:t>
      </w:r>
      <w:r w:rsidR="00CD0F70">
        <w:rPr>
          <w:rFonts w:asciiTheme="majorHAnsi" w:hAnsiTheme="majorHAnsi" w:cstheme="majorHAnsi"/>
          <w:sz w:val="20"/>
          <w:szCs w:val="20"/>
        </w:rPr>
        <w:t xml:space="preserve"> </w:t>
      </w:r>
      <w:r w:rsidR="00E25C25">
        <w:rPr>
          <w:rFonts w:asciiTheme="majorHAnsi" w:hAnsiTheme="majorHAnsi" w:cstheme="majorHAnsi"/>
          <w:sz w:val="20"/>
          <w:szCs w:val="20"/>
        </w:rPr>
        <w:t xml:space="preserve">500-fold </w:t>
      </w:r>
      <w:r w:rsidR="00C42F2C" w:rsidRPr="00C42F2C">
        <w:rPr>
          <w:rFonts w:asciiTheme="majorHAnsi" w:hAnsiTheme="majorHAnsi" w:cstheme="majorHAnsi"/>
          <w:sz w:val="20"/>
          <w:szCs w:val="20"/>
        </w:rPr>
        <w:t xml:space="preserve">away from </w:t>
      </w:r>
      <w:r w:rsidR="00201DE4">
        <w:rPr>
          <w:rFonts w:asciiTheme="majorHAnsi" w:hAnsiTheme="majorHAnsi" w:cstheme="majorHAnsi"/>
          <w:sz w:val="20"/>
          <w:szCs w:val="20"/>
        </w:rPr>
        <w:t>receptor internalisation</w:t>
      </w:r>
      <w:r w:rsidR="00351436">
        <w:rPr>
          <w:rFonts w:asciiTheme="majorHAnsi" w:hAnsiTheme="majorHAnsi" w:cstheme="majorHAnsi"/>
          <w:sz w:val="20"/>
          <w:szCs w:val="20"/>
        </w:rPr>
        <w:t xml:space="preserve"> (CAAX)</w:t>
      </w:r>
      <w:r w:rsidR="00201DE4">
        <w:rPr>
          <w:rFonts w:asciiTheme="majorHAnsi" w:hAnsiTheme="majorHAnsi" w:cstheme="majorHAnsi"/>
          <w:sz w:val="20"/>
          <w:szCs w:val="20"/>
        </w:rPr>
        <w:t xml:space="preserve"> </w:t>
      </w:r>
      <w:r w:rsidR="00C42F2C" w:rsidRPr="00C42F2C">
        <w:rPr>
          <w:rFonts w:asciiTheme="majorHAnsi" w:hAnsiTheme="majorHAnsi" w:cstheme="majorHAnsi"/>
          <w:sz w:val="20"/>
          <w:szCs w:val="20"/>
        </w:rPr>
        <w:t xml:space="preserve">at the M4 </w:t>
      </w:r>
      <w:proofErr w:type="spellStart"/>
      <w:r w:rsidR="00C42F2C" w:rsidRPr="00C42F2C">
        <w:rPr>
          <w:rFonts w:asciiTheme="majorHAnsi" w:hAnsiTheme="majorHAnsi" w:cstheme="majorHAnsi"/>
          <w:sz w:val="20"/>
          <w:szCs w:val="20"/>
        </w:rPr>
        <w:t>mAChR</w:t>
      </w:r>
      <w:proofErr w:type="spellEnd"/>
      <w:r w:rsidR="00C42F2C" w:rsidRPr="00C42F2C">
        <w:rPr>
          <w:rFonts w:asciiTheme="majorHAnsi" w:hAnsiTheme="majorHAnsi" w:cstheme="majorHAnsi"/>
          <w:sz w:val="20"/>
          <w:szCs w:val="20"/>
        </w:rPr>
        <w:t xml:space="preserve">. </w:t>
      </w:r>
      <w:r w:rsidR="00982622">
        <w:rPr>
          <w:rFonts w:asciiTheme="majorHAnsi" w:hAnsiTheme="majorHAnsi" w:cstheme="majorHAnsi"/>
          <w:sz w:val="20"/>
          <w:szCs w:val="20"/>
        </w:rPr>
        <w:t>A</w:t>
      </w:r>
      <w:r w:rsidR="00982622" w:rsidRPr="00C42F2C">
        <w:rPr>
          <w:rFonts w:asciiTheme="majorHAnsi" w:hAnsiTheme="majorHAnsi" w:cstheme="majorHAnsi"/>
          <w:sz w:val="20"/>
          <w:szCs w:val="20"/>
        </w:rPr>
        <w:t>t th</w:t>
      </w:r>
      <w:r w:rsidR="00982622">
        <w:rPr>
          <w:rFonts w:asciiTheme="majorHAnsi" w:hAnsiTheme="majorHAnsi" w:cstheme="majorHAnsi"/>
          <w:sz w:val="20"/>
          <w:szCs w:val="20"/>
        </w:rPr>
        <w:t xml:space="preserve">e </w:t>
      </w:r>
      <w:r w:rsidR="00982622" w:rsidRPr="00C42F2C">
        <w:rPr>
          <w:rFonts w:asciiTheme="majorHAnsi" w:hAnsiTheme="majorHAnsi" w:cstheme="majorHAnsi"/>
          <w:sz w:val="20"/>
          <w:szCs w:val="20"/>
        </w:rPr>
        <w:t xml:space="preserve">M1 </w:t>
      </w:r>
      <w:proofErr w:type="spellStart"/>
      <w:r w:rsidR="00982622" w:rsidRPr="00C42F2C">
        <w:rPr>
          <w:rFonts w:asciiTheme="majorHAnsi" w:hAnsiTheme="majorHAnsi" w:cstheme="majorHAnsi"/>
          <w:sz w:val="20"/>
          <w:szCs w:val="20"/>
        </w:rPr>
        <w:t>mAChR</w:t>
      </w:r>
      <w:proofErr w:type="spellEnd"/>
      <w:r w:rsidR="00982622">
        <w:rPr>
          <w:rFonts w:asciiTheme="majorHAnsi" w:hAnsiTheme="majorHAnsi" w:cstheme="majorHAnsi"/>
          <w:sz w:val="20"/>
          <w:szCs w:val="20"/>
        </w:rPr>
        <w:t>,</w:t>
      </w:r>
      <w:r w:rsidR="00982622" w:rsidRPr="00C42F2C">
        <w:rPr>
          <w:rFonts w:asciiTheme="majorHAnsi" w:hAnsiTheme="majorHAnsi" w:cstheme="majorHAnsi"/>
          <w:sz w:val="20"/>
          <w:szCs w:val="20"/>
        </w:rPr>
        <w:t xml:space="preserve"> </w:t>
      </w:r>
      <w:r w:rsidR="00C42F2C" w:rsidRPr="00C42F2C">
        <w:rPr>
          <w:rFonts w:asciiTheme="majorHAnsi" w:hAnsiTheme="majorHAnsi" w:cstheme="majorHAnsi"/>
          <w:sz w:val="20"/>
          <w:szCs w:val="20"/>
        </w:rPr>
        <w:t>MIPS4254</w:t>
      </w:r>
      <w:r w:rsidR="00201DE4">
        <w:rPr>
          <w:rFonts w:asciiTheme="majorHAnsi" w:hAnsiTheme="majorHAnsi" w:cstheme="majorHAnsi"/>
          <w:sz w:val="20"/>
          <w:szCs w:val="20"/>
        </w:rPr>
        <w:t xml:space="preserve"> was</w:t>
      </w:r>
      <w:r w:rsidR="00C42F2C" w:rsidRPr="00C42F2C">
        <w:rPr>
          <w:rFonts w:asciiTheme="majorHAnsi" w:hAnsiTheme="majorHAnsi" w:cstheme="majorHAnsi"/>
          <w:sz w:val="20"/>
          <w:szCs w:val="20"/>
        </w:rPr>
        <w:t xml:space="preserve"> significantly biased </w:t>
      </w:r>
      <w:r w:rsidR="00E25C25">
        <w:rPr>
          <w:rFonts w:asciiTheme="majorHAnsi" w:hAnsiTheme="majorHAnsi" w:cstheme="majorHAnsi"/>
          <w:sz w:val="20"/>
          <w:szCs w:val="20"/>
        </w:rPr>
        <w:t xml:space="preserve">towards </w:t>
      </w:r>
      <w:r w:rsidR="00E25C25" w:rsidRPr="00C42F2C">
        <w:rPr>
          <w:rFonts w:asciiTheme="majorHAnsi" w:hAnsiTheme="majorHAnsi" w:cstheme="majorHAnsi"/>
          <w:sz w:val="20"/>
          <w:szCs w:val="20"/>
        </w:rPr>
        <w:t>CAAX</w:t>
      </w:r>
      <w:r w:rsidR="00C42F2C" w:rsidRPr="00C42F2C">
        <w:rPr>
          <w:rFonts w:asciiTheme="majorHAnsi" w:hAnsiTheme="majorHAnsi" w:cstheme="majorHAnsi"/>
          <w:sz w:val="20"/>
          <w:szCs w:val="20"/>
        </w:rPr>
        <w:t xml:space="preserve"> and </w:t>
      </w:r>
      <w:r w:rsidR="003E0592">
        <w:rPr>
          <w:rFonts w:asciiTheme="majorHAnsi" w:hAnsiTheme="majorHAnsi" w:cstheme="majorHAnsi"/>
          <w:sz w:val="20"/>
          <w:szCs w:val="20"/>
        </w:rPr>
        <w:t>away from pERK1/2</w:t>
      </w:r>
      <w:r w:rsidR="00C42F2C" w:rsidRPr="00C42F2C">
        <w:rPr>
          <w:rFonts w:asciiTheme="majorHAnsi" w:hAnsiTheme="majorHAnsi" w:cstheme="majorHAnsi"/>
          <w:sz w:val="20"/>
          <w:szCs w:val="20"/>
        </w:rPr>
        <w:t xml:space="preserve">. </w:t>
      </w:r>
      <w:r w:rsidR="00982622">
        <w:rPr>
          <w:rFonts w:asciiTheme="majorHAnsi" w:hAnsiTheme="majorHAnsi" w:cstheme="majorHAnsi"/>
          <w:sz w:val="20"/>
          <w:szCs w:val="20"/>
        </w:rPr>
        <w:t xml:space="preserve">Additionally, </w:t>
      </w:r>
      <w:r w:rsidR="00CD0F70">
        <w:rPr>
          <w:rFonts w:asciiTheme="majorHAnsi" w:hAnsiTheme="majorHAnsi" w:cstheme="majorHAnsi"/>
          <w:sz w:val="20"/>
          <w:szCs w:val="20"/>
        </w:rPr>
        <w:t xml:space="preserve">MIPS </w:t>
      </w:r>
      <w:r w:rsidR="00C42F2C" w:rsidRPr="00C42F2C">
        <w:rPr>
          <w:rFonts w:asciiTheme="majorHAnsi" w:hAnsiTheme="majorHAnsi" w:cstheme="majorHAnsi"/>
          <w:sz w:val="20"/>
          <w:szCs w:val="20"/>
        </w:rPr>
        <w:t xml:space="preserve">4140 </w:t>
      </w:r>
      <w:r w:rsidR="00201DE4">
        <w:rPr>
          <w:rFonts w:asciiTheme="majorHAnsi" w:hAnsiTheme="majorHAnsi" w:cstheme="majorHAnsi"/>
          <w:sz w:val="20"/>
          <w:szCs w:val="20"/>
        </w:rPr>
        <w:t>showed</w:t>
      </w:r>
      <w:r w:rsidR="00C42F2C" w:rsidRPr="00C42F2C">
        <w:rPr>
          <w:rFonts w:asciiTheme="majorHAnsi" w:hAnsiTheme="majorHAnsi" w:cstheme="majorHAnsi"/>
          <w:sz w:val="20"/>
          <w:szCs w:val="20"/>
        </w:rPr>
        <w:t xml:space="preserve"> no bias at the M4 receptor, but</w:t>
      </w:r>
      <w:r w:rsidR="00201DE4">
        <w:rPr>
          <w:rFonts w:asciiTheme="majorHAnsi" w:hAnsiTheme="majorHAnsi" w:cstheme="majorHAnsi"/>
          <w:sz w:val="20"/>
          <w:szCs w:val="20"/>
        </w:rPr>
        <w:t xml:space="preserve"> was</w:t>
      </w:r>
      <w:r w:rsidR="00C42F2C" w:rsidRPr="00C42F2C">
        <w:rPr>
          <w:rFonts w:asciiTheme="majorHAnsi" w:hAnsiTheme="majorHAnsi" w:cstheme="majorHAnsi"/>
          <w:sz w:val="20"/>
          <w:szCs w:val="20"/>
        </w:rPr>
        <w:t xml:space="preserve"> biased </w:t>
      </w:r>
      <w:r w:rsidR="004B52A1">
        <w:rPr>
          <w:rFonts w:asciiTheme="majorHAnsi" w:hAnsiTheme="majorHAnsi" w:cstheme="majorHAnsi"/>
          <w:sz w:val="20"/>
          <w:szCs w:val="20"/>
        </w:rPr>
        <w:t>towards</w:t>
      </w:r>
      <w:r w:rsidR="00C42F2C" w:rsidRPr="00C42F2C">
        <w:rPr>
          <w:rFonts w:asciiTheme="majorHAnsi" w:hAnsiTheme="majorHAnsi" w:cstheme="majorHAnsi"/>
          <w:sz w:val="20"/>
          <w:szCs w:val="20"/>
        </w:rPr>
        <w:t xml:space="preserve"> GRK2 </w:t>
      </w:r>
      <w:r w:rsidR="00201DE4">
        <w:rPr>
          <w:rFonts w:asciiTheme="majorHAnsi" w:hAnsiTheme="majorHAnsi" w:cstheme="majorHAnsi"/>
          <w:sz w:val="20"/>
          <w:szCs w:val="20"/>
        </w:rPr>
        <w:t xml:space="preserve">recruitment </w:t>
      </w:r>
      <w:r w:rsidR="00C42F2C" w:rsidRPr="00C42F2C">
        <w:rPr>
          <w:rFonts w:asciiTheme="majorHAnsi" w:hAnsiTheme="majorHAnsi" w:cstheme="majorHAnsi"/>
          <w:sz w:val="20"/>
          <w:szCs w:val="20"/>
        </w:rPr>
        <w:t>and CAAX</w:t>
      </w:r>
      <w:r w:rsidR="0094061D">
        <w:rPr>
          <w:rFonts w:asciiTheme="majorHAnsi" w:hAnsiTheme="majorHAnsi" w:cstheme="majorHAnsi"/>
          <w:sz w:val="20"/>
          <w:szCs w:val="20"/>
        </w:rPr>
        <w:t xml:space="preserve"> at </w:t>
      </w:r>
      <w:r w:rsidR="000C0319">
        <w:rPr>
          <w:rFonts w:asciiTheme="majorHAnsi" w:hAnsiTheme="majorHAnsi" w:cstheme="majorHAnsi"/>
          <w:sz w:val="20"/>
          <w:szCs w:val="20"/>
        </w:rPr>
        <w:t xml:space="preserve">the </w:t>
      </w:r>
      <w:r w:rsidR="0094061D">
        <w:rPr>
          <w:rFonts w:asciiTheme="majorHAnsi" w:hAnsiTheme="majorHAnsi" w:cstheme="majorHAnsi"/>
          <w:sz w:val="20"/>
          <w:szCs w:val="20"/>
        </w:rPr>
        <w:t>M1</w:t>
      </w:r>
      <w:r w:rsidR="000C0319">
        <w:rPr>
          <w:rFonts w:asciiTheme="majorHAnsi" w:hAnsiTheme="majorHAnsi" w:cstheme="majorHAnsi"/>
          <w:sz w:val="20"/>
          <w:szCs w:val="20"/>
        </w:rPr>
        <w:t xml:space="preserve"> receptor</w:t>
      </w:r>
      <w:r w:rsidR="00C42F2C" w:rsidRPr="00C42F2C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387A467C" w14:textId="24A89B9B" w:rsidR="00E1448A" w:rsidRPr="00213330" w:rsidRDefault="00B30CD3" w:rsidP="00E25C25">
      <w:pPr>
        <w:jc w:val="both"/>
        <w:rPr>
          <w:rFonts w:asciiTheme="majorHAnsi" w:hAnsiTheme="majorHAnsi" w:cstheme="majorHAns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</w:rPr>
        <w:t>Discussion.</w:t>
      </w:r>
      <w:r w:rsidRPr="004E5450">
        <w:rPr>
          <w:rFonts w:ascii="Calibri" w:hAnsi="Calibri" w:cs="Calibri"/>
          <w:sz w:val="20"/>
          <w:szCs w:val="20"/>
        </w:rPr>
        <w:t xml:space="preserve"> </w:t>
      </w:r>
      <w:r w:rsidR="0071053C">
        <w:rPr>
          <w:rFonts w:ascii="Calibri" w:hAnsi="Calibri" w:cs="Calibri"/>
          <w:sz w:val="20"/>
          <w:szCs w:val="20"/>
        </w:rPr>
        <w:t>We</w:t>
      </w:r>
      <w:r w:rsidR="00E1448A">
        <w:rPr>
          <w:rFonts w:ascii="Calibri" w:hAnsi="Calibri" w:cs="Calibri"/>
          <w:sz w:val="20"/>
          <w:szCs w:val="20"/>
        </w:rPr>
        <w:t xml:space="preserve"> identified s</w:t>
      </w:r>
      <w:r w:rsidR="0027407C">
        <w:rPr>
          <w:rFonts w:ascii="Calibri" w:hAnsi="Calibri" w:cs="Calibri"/>
          <w:sz w:val="20"/>
          <w:szCs w:val="20"/>
        </w:rPr>
        <w:t xml:space="preserve">everal novel biased ligands towards </w:t>
      </w:r>
      <w:r w:rsidR="00A6061F">
        <w:rPr>
          <w:rFonts w:ascii="Calibri" w:hAnsi="Calibri" w:cs="Calibri"/>
          <w:sz w:val="20"/>
          <w:szCs w:val="20"/>
        </w:rPr>
        <w:t>distinct signalling pathway</w:t>
      </w:r>
      <w:r w:rsidR="00BC4AAC">
        <w:rPr>
          <w:rFonts w:ascii="Calibri" w:hAnsi="Calibri" w:cs="Calibri"/>
          <w:sz w:val="20"/>
          <w:szCs w:val="20"/>
        </w:rPr>
        <w:t>s</w:t>
      </w:r>
      <w:r w:rsidR="00A6061F">
        <w:rPr>
          <w:rFonts w:ascii="Calibri" w:hAnsi="Calibri" w:cs="Calibri"/>
          <w:sz w:val="20"/>
          <w:szCs w:val="20"/>
        </w:rPr>
        <w:t xml:space="preserve"> which are different from </w:t>
      </w:r>
      <w:proofErr w:type="spellStart"/>
      <w:r w:rsidR="00A6061F">
        <w:rPr>
          <w:rFonts w:ascii="Calibri" w:hAnsi="Calibri" w:cs="Calibri"/>
          <w:sz w:val="20"/>
          <w:szCs w:val="20"/>
        </w:rPr>
        <w:t>xanomeline</w:t>
      </w:r>
      <w:proofErr w:type="spellEnd"/>
      <w:r w:rsidR="00BC4AAC">
        <w:rPr>
          <w:rFonts w:ascii="Calibri" w:hAnsi="Calibri" w:cs="Calibri"/>
          <w:sz w:val="20"/>
          <w:szCs w:val="20"/>
        </w:rPr>
        <w:t xml:space="preserve"> and C-110</w:t>
      </w:r>
      <w:r w:rsidR="00A6061F">
        <w:rPr>
          <w:rFonts w:ascii="Calibri" w:hAnsi="Calibri" w:cs="Calibri"/>
          <w:sz w:val="20"/>
          <w:szCs w:val="20"/>
        </w:rPr>
        <w:t xml:space="preserve"> profile</w:t>
      </w:r>
      <w:r w:rsidR="00BC4AAC">
        <w:rPr>
          <w:rFonts w:ascii="Calibri" w:hAnsi="Calibri" w:cs="Calibri"/>
          <w:sz w:val="20"/>
          <w:szCs w:val="20"/>
        </w:rPr>
        <w:t>s</w:t>
      </w:r>
      <w:r w:rsidR="00A6061F">
        <w:rPr>
          <w:rFonts w:ascii="Calibri" w:hAnsi="Calibri" w:cs="Calibri"/>
          <w:sz w:val="20"/>
          <w:szCs w:val="20"/>
        </w:rPr>
        <w:t xml:space="preserve">. </w:t>
      </w:r>
      <w:r w:rsidR="00C917C1">
        <w:rPr>
          <w:rFonts w:ascii="Calibri" w:hAnsi="Calibri" w:cs="Calibri"/>
          <w:sz w:val="20"/>
          <w:szCs w:val="20"/>
        </w:rPr>
        <w:t>These</w:t>
      </w:r>
      <w:r w:rsidR="00213330">
        <w:rPr>
          <w:rFonts w:ascii="Calibri" w:hAnsi="Calibri" w:cs="Calibri"/>
          <w:sz w:val="20"/>
          <w:szCs w:val="20"/>
        </w:rPr>
        <w:t xml:space="preserve"> </w:t>
      </w:r>
      <w:r w:rsidR="00E1448A">
        <w:rPr>
          <w:rFonts w:ascii="Calibri" w:hAnsi="Calibri" w:cs="Calibri"/>
          <w:sz w:val="20"/>
          <w:szCs w:val="20"/>
        </w:rPr>
        <w:t>compounds</w:t>
      </w:r>
      <w:r w:rsidR="00A6061F">
        <w:rPr>
          <w:rFonts w:ascii="Calibri" w:hAnsi="Calibri" w:cs="Calibri"/>
          <w:sz w:val="20"/>
          <w:szCs w:val="20"/>
        </w:rPr>
        <w:t xml:space="preserve"> </w:t>
      </w:r>
      <w:r w:rsidR="00E1448A">
        <w:rPr>
          <w:rFonts w:ascii="Calibri" w:hAnsi="Calibri" w:cs="Calibri"/>
          <w:sz w:val="20"/>
          <w:szCs w:val="20"/>
        </w:rPr>
        <w:t>provide</w:t>
      </w:r>
      <w:r w:rsidR="00C917C1">
        <w:rPr>
          <w:rFonts w:ascii="Calibri" w:hAnsi="Calibri" w:cs="Calibri"/>
          <w:sz w:val="20"/>
          <w:szCs w:val="20"/>
        </w:rPr>
        <w:t xml:space="preserve"> </w:t>
      </w:r>
      <w:r w:rsidR="00805191">
        <w:rPr>
          <w:rFonts w:ascii="Calibri" w:hAnsi="Calibri" w:cs="Calibri"/>
          <w:sz w:val="20"/>
          <w:szCs w:val="20"/>
        </w:rPr>
        <w:t>valuable</w:t>
      </w:r>
      <w:r w:rsidR="00BE3032">
        <w:rPr>
          <w:rFonts w:ascii="Calibri" w:hAnsi="Calibri" w:cs="Calibri"/>
          <w:sz w:val="20"/>
          <w:szCs w:val="20"/>
        </w:rPr>
        <w:t xml:space="preserve"> </w:t>
      </w:r>
      <w:r w:rsidR="00BC4AAC">
        <w:rPr>
          <w:rFonts w:ascii="Calibri" w:hAnsi="Calibri" w:cs="Calibri"/>
          <w:sz w:val="20"/>
          <w:szCs w:val="20"/>
        </w:rPr>
        <w:t>chemical tools to assess</w:t>
      </w:r>
      <w:r w:rsidR="00BC4AAC" w:rsidRPr="00C42F2C">
        <w:rPr>
          <w:rFonts w:asciiTheme="majorHAnsi" w:hAnsiTheme="majorHAnsi" w:cstheme="majorHAnsi"/>
          <w:sz w:val="20"/>
          <w:szCs w:val="20"/>
        </w:rPr>
        <w:t xml:space="preserve"> </w:t>
      </w:r>
      <w:r w:rsidR="00BC4AAC">
        <w:rPr>
          <w:rFonts w:asciiTheme="majorHAnsi" w:hAnsiTheme="majorHAnsi" w:cstheme="majorHAnsi"/>
          <w:sz w:val="20"/>
          <w:szCs w:val="20"/>
        </w:rPr>
        <w:t xml:space="preserve">the </w:t>
      </w:r>
      <w:r w:rsidR="0071053C">
        <w:rPr>
          <w:rFonts w:asciiTheme="majorHAnsi" w:hAnsiTheme="majorHAnsi" w:cstheme="majorHAnsi"/>
          <w:sz w:val="20"/>
          <w:szCs w:val="20"/>
        </w:rPr>
        <w:t>role</w:t>
      </w:r>
      <w:r w:rsidR="00C917C1">
        <w:rPr>
          <w:rFonts w:asciiTheme="majorHAnsi" w:hAnsiTheme="majorHAnsi" w:cstheme="majorHAnsi"/>
          <w:sz w:val="20"/>
          <w:szCs w:val="20"/>
        </w:rPr>
        <w:t xml:space="preserve"> </w:t>
      </w:r>
      <w:r w:rsidR="00BC4AAC">
        <w:rPr>
          <w:rFonts w:asciiTheme="majorHAnsi" w:hAnsiTheme="majorHAnsi" w:cstheme="majorHAnsi"/>
          <w:sz w:val="20"/>
          <w:szCs w:val="20"/>
        </w:rPr>
        <w:t xml:space="preserve">of </w:t>
      </w:r>
      <w:r w:rsidR="00C917C1">
        <w:rPr>
          <w:rFonts w:asciiTheme="majorHAnsi" w:hAnsiTheme="majorHAnsi" w:cstheme="majorHAnsi"/>
          <w:sz w:val="20"/>
          <w:szCs w:val="20"/>
        </w:rPr>
        <w:t xml:space="preserve">specific </w:t>
      </w:r>
      <w:r w:rsidR="00BE3032">
        <w:rPr>
          <w:rFonts w:asciiTheme="majorHAnsi" w:hAnsiTheme="majorHAnsi" w:cstheme="majorHAnsi"/>
          <w:sz w:val="20"/>
          <w:szCs w:val="20"/>
        </w:rPr>
        <w:t xml:space="preserve">signalling </w:t>
      </w:r>
      <w:r w:rsidR="00C917C1">
        <w:rPr>
          <w:rFonts w:asciiTheme="majorHAnsi" w:hAnsiTheme="majorHAnsi" w:cstheme="majorHAnsi"/>
          <w:sz w:val="20"/>
          <w:szCs w:val="20"/>
        </w:rPr>
        <w:t>pathway</w:t>
      </w:r>
      <w:r w:rsidR="00351436">
        <w:rPr>
          <w:rFonts w:asciiTheme="majorHAnsi" w:hAnsiTheme="majorHAnsi" w:cstheme="majorHAnsi"/>
          <w:sz w:val="20"/>
          <w:szCs w:val="20"/>
        </w:rPr>
        <w:t>s</w:t>
      </w:r>
      <w:r w:rsidR="00BC4AAC">
        <w:rPr>
          <w:rFonts w:asciiTheme="majorHAnsi" w:hAnsiTheme="majorHAnsi" w:cstheme="majorHAnsi"/>
          <w:sz w:val="20"/>
          <w:szCs w:val="20"/>
        </w:rPr>
        <w:t xml:space="preserve"> </w:t>
      </w:r>
      <w:r w:rsidR="0071053C">
        <w:rPr>
          <w:rFonts w:asciiTheme="majorHAnsi" w:hAnsiTheme="majorHAnsi" w:cstheme="majorHAnsi"/>
          <w:sz w:val="20"/>
          <w:szCs w:val="20"/>
        </w:rPr>
        <w:t>in mediating</w:t>
      </w:r>
      <w:r w:rsidR="00BC4AAC">
        <w:rPr>
          <w:rFonts w:asciiTheme="majorHAnsi" w:hAnsiTheme="majorHAnsi" w:cstheme="majorHAnsi"/>
          <w:sz w:val="20"/>
          <w:szCs w:val="20"/>
        </w:rPr>
        <w:t xml:space="preserve"> the therapeutic effects of M1/M4 agonists</w:t>
      </w:r>
      <w:r w:rsidR="00BE3032">
        <w:rPr>
          <w:rFonts w:asciiTheme="majorHAnsi" w:hAnsiTheme="majorHAnsi" w:cstheme="majorHAnsi"/>
          <w:sz w:val="20"/>
          <w:szCs w:val="20"/>
        </w:rPr>
        <w:t xml:space="preserve"> in</w:t>
      </w:r>
      <w:r w:rsidR="0071053C">
        <w:rPr>
          <w:rFonts w:asciiTheme="majorHAnsi" w:hAnsiTheme="majorHAnsi" w:cstheme="majorHAnsi"/>
          <w:sz w:val="20"/>
          <w:szCs w:val="20"/>
        </w:rPr>
        <w:t xml:space="preserve"> animal </w:t>
      </w:r>
      <w:r w:rsidR="00BE3032">
        <w:rPr>
          <w:rFonts w:asciiTheme="majorHAnsi" w:hAnsiTheme="majorHAnsi" w:cstheme="majorHAnsi"/>
          <w:sz w:val="20"/>
          <w:szCs w:val="20"/>
        </w:rPr>
        <w:t>model</w:t>
      </w:r>
      <w:r w:rsidR="003D1106">
        <w:rPr>
          <w:rFonts w:asciiTheme="majorHAnsi" w:hAnsiTheme="majorHAnsi" w:cstheme="majorHAnsi"/>
          <w:sz w:val="20"/>
          <w:szCs w:val="20"/>
        </w:rPr>
        <w:t>s</w:t>
      </w:r>
      <w:r w:rsidR="00BE3032">
        <w:rPr>
          <w:rFonts w:asciiTheme="majorHAnsi" w:hAnsiTheme="majorHAnsi" w:cstheme="majorHAnsi"/>
          <w:sz w:val="20"/>
          <w:szCs w:val="20"/>
        </w:rPr>
        <w:t xml:space="preserve"> of schizophrenia</w:t>
      </w:r>
      <w:r w:rsidR="005C6468">
        <w:rPr>
          <w:rFonts w:asciiTheme="majorHAnsi" w:hAnsiTheme="majorHAnsi" w:cstheme="majorHAnsi"/>
          <w:sz w:val="20"/>
          <w:szCs w:val="20"/>
        </w:rPr>
        <w:t xml:space="preserve"> and may help </w:t>
      </w:r>
      <w:r w:rsidR="003D1106">
        <w:rPr>
          <w:rFonts w:asciiTheme="majorHAnsi" w:hAnsiTheme="majorHAnsi" w:cstheme="majorHAnsi"/>
          <w:sz w:val="20"/>
          <w:szCs w:val="20"/>
        </w:rPr>
        <w:t xml:space="preserve">unlock </w:t>
      </w:r>
      <w:r w:rsidR="003D1106" w:rsidRPr="00C42F2C">
        <w:rPr>
          <w:rFonts w:asciiTheme="majorHAnsi" w:hAnsiTheme="majorHAnsi" w:cstheme="majorHAnsi"/>
          <w:sz w:val="20"/>
          <w:szCs w:val="20"/>
        </w:rPr>
        <w:t xml:space="preserve">the full </w:t>
      </w:r>
      <w:r w:rsidR="003D1106">
        <w:rPr>
          <w:rFonts w:asciiTheme="majorHAnsi" w:hAnsiTheme="majorHAnsi" w:cstheme="majorHAnsi"/>
          <w:sz w:val="20"/>
          <w:szCs w:val="20"/>
        </w:rPr>
        <w:t xml:space="preserve">therapeutic </w:t>
      </w:r>
      <w:r w:rsidR="003D1106" w:rsidRPr="00C42F2C">
        <w:rPr>
          <w:rFonts w:asciiTheme="majorHAnsi" w:hAnsiTheme="majorHAnsi" w:cstheme="majorHAnsi"/>
          <w:sz w:val="20"/>
          <w:szCs w:val="20"/>
        </w:rPr>
        <w:t xml:space="preserve">potential of </w:t>
      </w:r>
      <w:r w:rsidR="003D1106">
        <w:rPr>
          <w:rFonts w:asciiTheme="majorHAnsi" w:hAnsiTheme="majorHAnsi" w:cstheme="majorHAnsi"/>
          <w:sz w:val="20"/>
          <w:szCs w:val="20"/>
        </w:rPr>
        <w:t>the muscarinic</w:t>
      </w:r>
      <w:r w:rsidR="003D1106" w:rsidRPr="00C42F2C">
        <w:rPr>
          <w:rFonts w:asciiTheme="majorHAnsi" w:hAnsiTheme="majorHAnsi" w:cstheme="majorHAnsi"/>
          <w:sz w:val="20"/>
          <w:szCs w:val="20"/>
        </w:rPr>
        <w:t xml:space="preserve"> receptor</w:t>
      </w:r>
      <w:r w:rsidR="005C6468">
        <w:rPr>
          <w:rFonts w:asciiTheme="majorHAnsi" w:hAnsiTheme="majorHAnsi" w:cstheme="majorHAnsi"/>
          <w:sz w:val="20"/>
          <w:szCs w:val="20"/>
        </w:rPr>
        <w:t>s</w:t>
      </w:r>
      <w:r w:rsidR="003D1106">
        <w:rPr>
          <w:rFonts w:asciiTheme="majorHAnsi" w:hAnsiTheme="majorHAnsi" w:cstheme="majorHAnsi"/>
          <w:sz w:val="20"/>
          <w:szCs w:val="20"/>
        </w:rPr>
        <w:t>.</w:t>
      </w:r>
    </w:p>
    <w:sectPr w:rsidR="00E1448A" w:rsidRPr="00213330" w:rsidSect="00B30CD3">
      <w:pgSz w:w="11900" w:h="84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7D"/>
    <w:rsid w:val="00014F29"/>
    <w:rsid w:val="000268B0"/>
    <w:rsid w:val="00077100"/>
    <w:rsid w:val="00077B4A"/>
    <w:rsid w:val="000B69CD"/>
    <w:rsid w:val="000C0319"/>
    <w:rsid w:val="000C1959"/>
    <w:rsid w:val="001047E2"/>
    <w:rsid w:val="00130172"/>
    <w:rsid w:val="00137481"/>
    <w:rsid w:val="0014368D"/>
    <w:rsid w:val="0014648F"/>
    <w:rsid w:val="00153069"/>
    <w:rsid w:val="00194456"/>
    <w:rsid w:val="001A2FDA"/>
    <w:rsid w:val="001B035B"/>
    <w:rsid w:val="001B4740"/>
    <w:rsid w:val="001E47B7"/>
    <w:rsid w:val="00201DE4"/>
    <w:rsid w:val="00213330"/>
    <w:rsid w:val="002159BC"/>
    <w:rsid w:val="0027407C"/>
    <w:rsid w:val="0028188C"/>
    <w:rsid w:val="002A495B"/>
    <w:rsid w:val="00317739"/>
    <w:rsid w:val="00351436"/>
    <w:rsid w:val="00392BBC"/>
    <w:rsid w:val="003B0A17"/>
    <w:rsid w:val="003B731C"/>
    <w:rsid w:val="003B73E9"/>
    <w:rsid w:val="003C3ADA"/>
    <w:rsid w:val="003D0205"/>
    <w:rsid w:val="003D1106"/>
    <w:rsid w:val="003D2A0F"/>
    <w:rsid w:val="003E0592"/>
    <w:rsid w:val="003E1989"/>
    <w:rsid w:val="00467250"/>
    <w:rsid w:val="00471D12"/>
    <w:rsid w:val="004B52A1"/>
    <w:rsid w:val="005658C6"/>
    <w:rsid w:val="005B1522"/>
    <w:rsid w:val="005C6468"/>
    <w:rsid w:val="005D18DD"/>
    <w:rsid w:val="00604259"/>
    <w:rsid w:val="00650067"/>
    <w:rsid w:val="006502D8"/>
    <w:rsid w:val="006575CB"/>
    <w:rsid w:val="006A1854"/>
    <w:rsid w:val="006B255A"/>
    <w:rsid w:val="00702B70"/>
    <w:rsid w:val="0071053C"/>
    <w:rsid w:val="00712B1D"/>
    <w:rsid w:val="007316B3"/>
    <w:rsid w:val="0074648A"/>
    <w:rsid w:val="007563CB"/>
    <w:rsid w:val="007821A5"/>
    <w:rsid w:val="007A6766"/>
    <w:rsid w:val="007A6BAA"/>
    <w:rsid w:val="007D3746"/>
    <w:rsid w:val="00805191"/>
    <w:rsid w:val="00816D80"/>
    <w:rsid w:val="00820DC9"/>
    <w:rsid w:val="00833BE9"/>
    <w:rsid w:val="00845802"/>
    <w:rsid w:val="00855BA8"/>
    <w:rsid w:val="008F2060"/>
    <w:rsid w:val="008F2E74"/>
    <w:rsid w:val="008F2EEA"/>
    <w:rsid w:val="0094061D"/>
    <w:rsid w:val="0097410F"/>
    <w:rsid w:val="00982622"/>
    <w:rsid w:val="009906E4"/>
    <w:rsid w:val="009A13B9"/>
    <w:rsid w:val="009A741A"/>
    <w:rsid w:val="009B7D59"/>
    <w:rsid w:val="00A10CED"/>
    <w:rsid w:val="00A6061F"/>
    <w:rsid w:val="00A61F65"/>
    <w:rsid w:val="00AA02B6"/>
    <w:rsid w:val="00AC394C"/>
    <w:rsid w:val="00AC3DF3"/>
    <w:rsid w:val="00AD0932"/>
    <w:rsid w:val="00B30CD3"/>
    <w:rsid w:val="00B3263D"/>
    <w:rsid w:val="00B32CAE"/>
    <w:rsid w:val="00B36870"/>
    <w:rsid w:val="00B46093"/>
    <w:rsid w:val="00B83296"/>
    <w:rsid w:val="00B9577D"/>
    <w:rsid w:val="00BC2AB2"/>
    <w:rsid w:val="00BC4AAC"/>
    <w:rsid w:val="00BD2613"/>
    <w:rsid w:val="00BE1C41"/>
    <w:rsid w:val="00BE3032"/>
    <w:rsid w:val="00C408C1"/>
    <w:rsid w:val="00C42F2C"/>
    <w:rsid w:val="00C56892"/>
    <w:rsid w:val="00C62950"/>
    <w:rsid w:val="00C766CA"/>
    <w:rsid w:val="00C77128"/>
    <w:rsid w:val="00C917C1"/>
    <w:rsid w:val="00CA4CD8"/>
    <w:rsid w:val="00CB26CA"/>
    <w:rsid w:val="00CD0F70"/>
    <w:rsid w:val="00D425ED"/>
    <w:rsid w:val="00D605DF"/>
    <w:rsid w:val="00D7120B"/>
    <w:rsid w:val="00D90319"/>
    <w:rsid w:val="00DC2E78"/>
    <w:rsid w:val="00DE657A"/>
    <w:rsid w:val="00DF0368"/>
    <w:rsid w:val="00E069F3"/>
    <w:rsid w:val="00E1448A"/>
    <w:rsid w:val="00E25C25"/>
    <w:rsid w:val="00E27485"/>
    <w:rsid w:val="00E441AE"/>
    <w:rsid w:val="00E51B82"/>
    <w:rsid w:val="00E7182F"/>
    <w:rsid w:val="00E86616"/>
    <w:rsid w:val="00E90135"/>
    <w:rsid w:val="00E92296"/>
    <w:rsid w:val="00EA5439"/>
    <w:rsid w:val="00ED3E92"/>
    <w:rsid w:val="00ED67F9"/>
    <w:rsid w:val="00EE2741"/>
    <w:rsid w:val="00F63686"/>
    <w:rsid w:val="00F70E60"/>
    <w:rsid w:val="00F76E50"/>
    <w:rsid w:val="00F8249B"/>
    <w:rsid w:val="00F8271D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1FD55A"/>
  <w14:defaultImageDpi w14:val="300"/>
  <w15:docId w15:val="{19BC8682-BDD0-B342-98AE-CD23AA84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870"/>
    <w:rPr>
      <w:rFonts w:ascii="Times New Roman" w:eastAsia="Times New Roman" w:hAnsi="Times New Roman" w:cs="Times New Roman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7B4A"/>
    <w:rPr>
      <w:color w:val="0000FF" w:themeColor="hyperlink"/>
      <w:u w:val="single"/>
    </w:rPr>
  </w:style>
  <w:style w:type="paragraph" w:customStyle="1" w:styleId="mb0">
    <w:name w:val="mb0"/>
    <w:basedOn w:val="Normal"/>
    <w:rsid w:val="00CB26CA"/>
    <w:pPr>
      <w:spacing w:before="100" w:beforeAutospacing="1" w:after="100" w:afterAutospacing="1"/>
    </w:pPr>
  </w:style>
  <w:style w:type="paragraph" w:customStyle="1" w:styleId="Default">
    <w:name w:val="Default"/>
    <w:rsid w:val="00B30CD3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paragraph" w:styleId="Revision">
    <w:name w:val="Revision"/>
    <w:hidden/>
    <w:uiPriority w:val="99"/>
    <w:semiHidden/>
    <w:rsid w:val="0094061D"/>
    <w:rPr>
      <w:rFonts w:ascii="Times New Roman" w:eastAsia="Times New Roman" w:hAnsi="Times New Roman" w:cs="Times New Roman"/>
      <w:lang w:val="en-AU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406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6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61D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6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61D"/>
    <w:rPr>
      <w:rFonts w:ascii="Times New Roman" w:eastAsia="Times New Roman" w:hAnsi="Times New Roman" w:cs="Times New Roman"/>
      <w:b/>
      <w:bCs/>
      <w:sz w:val="20"/>
      <w:szCs w:val="20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031403-7575-8D49-8973-0A9160C7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Gregory</dc:creator>
  <cp:keywords/>
  <dc:description/>
  <cp:lastModifiedBy>Vi Pham</cp:lastModifiedBy>
  <cp:revision>4</cp:revision>
  <dcterms:created xsi:type="dcterms:W3CDTF">2025-09-15T03:43:00Z</dcterms:created>
  <dcterms:modified xsi:type="dcterms:W3CDTF">2025-09-15T12:02:00Z</dcterms:modified>
</cp:coreProperties>
</file>