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CCA93" w14:textId="21020C83" w:rsidR="00711813" w:rsidRPr="00DF1C8E" w:rsidRDefault="00443994" w:rsidP="009A4CFF">
      <w:pPr>
        <w:ind w:left="284" w:right="282"/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 xml:space="preserve">Computation of the Performance of </w:t>
      </w:r>
      <w:r w:rsidR="003779EF">
        <w:rPr>
          <w:rFonts w:ascii="Calibri" w:hAnsi="Calibri" w:cs="Calibri"/>
          <w:b/>
          <w:sz w:val="28"/>
          <w:szCs w:val="28"/>
          <w:lang w:val="en-AU"/>
        </w:rPr>
        <w:t>Dye-Sensitized Solar Cells by a Mathematical Model</w:t>
      </w:r>
    </w:p>
    <w:p w14:paraId="57C45AC5" w14:textId="77777777" w:rsidR="00DF1C8E" w:rsidRDefault="00DF1C8E" w:rsidP="009A4CFF">
      <w:pPr>
        <w:ind w:left="284" w:right="282"/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6241EF9F" w:rsidR="00DF1C8E" w:rsidRPr="005F19FF" w:rsidRDefault="003779EF" w:rsidP="009A4CFF">
      <w:pPr>
        <w:ind w:left="284" w:right="282"/>
        <w:jc w:val="center"/>
        <w:rPr>
          <w:rFonts w:ascii="Calibri" w:hAnsi="Calibri" w:cs="Calibri"/>
          <w:i/>
          <w:lang w:val="en-AU"/>
        </w:rPr>
      </w:pPr>
      <w:bookmarkStart w:id="0" w:name="_GoBack"/>
      <w:bookmarkEnd w:id="0"/>
      <w:r>
        <w:rPr>
          <w:rFonts w:ascii="Calibri" w:hAnsi="Calibri" w:cs="Calibri"/>
          <w:i/>
          <w:lang w:val="en-AU"/>
        </w:rPr>
        <w:t>Benjamin J Maldon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A</w:t>
      </w:r>
      <w:r w:rsidR="00711813" w:rsidRPr="005F19FF">
        <w:rPr>
          <w:rFonts w:ascii="Calibri" w:hAnsi="Calibri" w:cs="Calibri"/>
          <w:i/>
          <w:lang w:val="en-AU"/>
        </w:rPr>
        <w:t xml:space="preserve">, </w:t>
      </w:r>
      <w:r>
        <w:rPr>
          <w:rFonts w:ascii="Calibri" w:hAnsi="Calibri" w:cs="Calibri"/>
          <w:i/>
          <w:lang w:val="en-AU"/>
        </w:rPr>
        <w:t>Natalie Thamwattana</w:t>
      </w:r>
      <w:r>
        <w:rPr>
          <w:rFonts w:ascii="Calibri" w:hAnsi="Calibri" w:cs="Calibri"/>
          <w:i/>
          <w:vertAlign w:val="superscript"/>
          <w:lang w:val="en-AU"/>
        </w:rPr>
        <w:t>A</w:t>
      </w:r>
    </w:p>
    <w:p w14:paraId="31479071" w14:textId="77777777" w:rsidR="00997C34" w:rsidRDefault="00997C34" w:rsidP="009A4CFF">
      <w:pPr>
        <w:ind w:left="284" w:right="282"/>
        <w:jc w:val="center"/>
        <w:rPr>
          <w:rFonts w:ascii="Calibri" w:hAnsi="Calibri" w:cs="Calibri"/>
          <w:sz w:val="22"/>
          <w:szCs w:val="22"/>
          <w:vertAlign w:val="superscript"/>
          <w:lang w:val="en-AU"/>
        </w:rPr>
      </w:pPr>
    </w:p>
    <w:p w14:paraId="49EF8C2D" w14:textId="3F4653F6" w:rsidR="00711813" w:rsidRPr="006B3866" w:rsidRDefault="005F19FF" w:rsidP="009A4CFF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3779EF">
        <w:rPr>
          <w:rFonts w:ascii="Calibri" w:hAnsi="Calibri" w:cs="Calibri"/>
          <w:sz w:val="22"/>
          <w:szCs w:val="22"/>
          <w:lang w:val="en-AU"/>
        </w:rPr>
        <w:t>School of Mathematical and Physical Sciences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3779EF">
        <w:rPr>
          <w:rFonts w:ascii="Calibri" w:hAnsi="Calibri" w:cs="Calibri"/>
          <w:sz w:val="22"/>
          <w:szCs w:val="22"/>
          <w:lang w:val="en-AU"/>
        </w:rPr>
        <w:t>University of Newcastle, Newcastle NSW, Australia;</w:t>
      </w:r>
    </w:p>
    <w:p w14:paraId="05E17889" w14:textId="38F08F16" w:rsidR="00711813" w:rsidRPr="006B3866" w:rsidRDefault="00711813" w:rsidP="009A4CFF">
      <w:pPr>
        <w:pStyle w:val="Default"/>
        <w:ind w:left="284" w:right="282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35D9DF9C" w14:textId="720A9F7F" w:rsidR="00711813" w:rsidRDefault="00711813" w:rsidP="009A4CFF">
      <w:pPr>
        <w:ind w:left="284" w:right="282"/>
        <w:jc w:val="both"/>
        <w:rPr>
          <w:rFonts w:ascii="Calibri" w:hAnsi="Calibri" w:cs="Calibri"/>
          <w:b/>
          <w:bCs/>
          <w:sz w:val="22"/>
          <w:szCs w:val="22"/>
          <w:lang w:val="en-AU"/>
        </w:rPr>
      </w:pPr>
      <w:r w:rsidRPr="00447188">
        <w:rPr>
          <w:rFonts w:ascii="Calibri" w:hAnsi="Calibri" w:cs="Calibri"/>
          <w:b/>
          <w:bCs/>
          <w:sz w:val="22"/>
          <w:szCs w:val="22"/>
          <w:lang w:val="en-AU"/>
        </w:rPr>
        <w:t>Introduction</w:t>
      </w:r>
    </w:p>
    <w:p w14:paraId="4194454A" w14:textId="0A211AB0" w:rsidR="00045573" w:rsidRDefault="000919EA" w:rsidP="00A90A23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Dye-Sensitized Solar Cells (DSSCs) have been under intensive study since their</w:t>
      </w:r>
      <w:r w:rsidR="00545002">
        <w:rPr>
          <w:rFonts w:ascii="Calibri" w:hAnsi="Calibri" w:cs="Calibri"/>
          <w:sz w:val="22"/>
          <w:szCs w:val="22"/>
          <w:lang w:val="en-AU"/>
        </w:rPr>
        <w:t xml:space="preserve"> academic</w:t>
      </w:r>
      <w:r>
        <w:rPr>
          <w:rFonts w:ascii="Calibri" w:hAnsi="Calibri" w:cs="Calibri"/>
          <w:sz w:val="22"/>
          <w:szCs w:val="22"/>
          <w:lang w:val="en-AU"/>
        </w:rPr>
        <w:t xml:space="preserve"> introduction in 1991</w:t>
      </w:r>
      <w:r w:rsidR="007B50DF">
        <w:rPr>
          <w:rFonts w:ascii="Calibri" w:hAnsi="Calibri" w:cs="Calibri"/>
          <w:sz w:val="22"/>
          <w:szCs w:val="22"/>
          <w:lang w:val="en-AU"/>
        </w:rPr>
        <w:fldChar w:fldCharType="begin"/>
      </w:r>
      <w:r w:rsidR="007B50DF">
        <w:rPr>
          <w:rFonts w:ascii="Calibri" w:hAnsi="Calibri" w:cs="Calibri"/>
          <w:sz w:val="22"/>
          <w:szCs w:val="22"/>
          <w:lang w:val="en-AU"/>
        </w:rPr>
        <w:instrText xml:space="preserve"> ADDIN EN.CITE &lt;EndNote&gt;&lt;Cite&gt;&lt;Author&gt;O`Regan&lt;/Author&gt;&lt;Year&gt;1991&lt;/Year&gt;&lt;RecNum&gt;72&lt;/RecNum&gt;&lt;DisplayText&gt;&lt;style face="superscript"&gt;1&lt;/style&gt;&lt;/DisplayText&gt;&lt;record&gt;&lt;rec-number&gt;72&lt;/rec-number&gt;&lt;foreign-keys&gt;&lt;key app="EN" db-id="0easf2re3zse9qeppryxtf0ged2p0fsexfzw" timestamp="1528939674"&gt;72&lt;/key&gt;&lt;key app="ENWeb" db-id=""&gt;0&lt;/key&gt;&lt;/foreign-keys&gt;&lt;ref-type name="Journal Article"&gt;17&lt;/ref-type&gt;&lt;contributors&gt;&lt;authors&gt;&lt;author&gt;O`Regan, B. and Gr{\&amp;quot;a}tzel, M.&lt;/author&gt;&lt;/authors&gt;&lt;/contributors&gt;&lt;titles&gt;&lt;title&gt;A low-cost, high-efficiency solar cell based on dye-sensitized colloidal {\TiO2/} films&lt;/title&gt;&lt;secondary-title&gt;Nature&lt;/secondary-title&gt;&lt;/titles&gt;&lt;periodical&gt;&lt;full-title&gt;Nature&lt;/full-title&gt;&lt;/periodical&gt;&lt;pages&gt;737-740&lt;/pages&gt;&lt;volume&gt;353&lt;/volume&gt;&lt;number&gt;6346&lt;/number&gt;&lt;section&gt;737&lt;/section&gt;&lt;dates&gt;&lt;year&gt;1991&lt;/year&gt;&lt;/dates&gt;&lt;isbn&gt;0028-0836&amp;#xD;1476-4687&lt;/isbn&gt;&lt;label&gt;OReganGratzel1991&lt;/label&gt;&lt;urls&gt;&lt;/urls&gt;&lt;electronic-resource-num&gt;10.1038/353737a0&lt;/electronic-resource-num&gt;&lt;research-notes&gt;Origin of DSSCs. All papers on the matter (including yours) pay respects to this paper.&lt;/research-notes&gt;&lt;/record&gt;&lt;/Cite&gt;&lt;/EndNote&gt;</w:instrText>
      </w:r>
      <w:r w:rsidR="007B50DF">
        <w:rPr>
          <w:rFonts w:ascii="Calibri" w:hAnsi="Calibri" w:cs="Calibri"/>
          <w:sz w:val="22"/>
          <w:szCs w:val="22"/>
          <w:lang w:val="en-AU"/>
        </w:rPr>
        <w:fldChar w:fldCharType="separate"/>
      </w:r>
      <w:r w:rsidR="007B50DF" w:rsidRPr="007B50DF">
        <w:rPr>
          <w:rFonts w:ascii="Calibri" w:hAnsi="Calibri" w:cs="Calibri"/>
          <w:noProof/>
          <w:sz w:val="22"/>
          <w:szCs w:val="22"/>
          <w:vertAlign w:val="superscript"/>
          <w:lang w:val="en-AU"/>
        </w:rPr>
        <w:t>1</w:t>
      </w:r>
      <w:r w:rsidR="007B50DF">
        <w:rPr>
          <w:rFonts w:ascii="Calibri" w:hAnsi="Calibri" w:cs="Calibri"/>
          <w:sz w:val="22"/>
          <w:szCs w:val="22"/>
          <w:lang w:val="en-AU"/>
        </w:rPr>
        <w:fldChar w:fldCharType="end"/>
      </w:r>
      <w:r w:rsidR="00C41CC2">
        <w:rPr>
          <w:rFonts w:ascii="Calibri" w:hAnsi="Calibri" w:cs="Calibri"/>
          <w:sz w:val="22"/>
          <w:szCs w:val="22"/>
          <w:lang w:val="en-AU"/>
        </w:rPr>
        <w:t>.</w:t>
      </w:r>
      <w:r w:rsidR="00000533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C96D39">
        <w:rPr>
          <w:rFonts w:ascii="Calibri" w:hAnsi="Calibri" w:cs="Calibri"/>
          <w:sz w:val="22"/>
          <w:szCs w:val="22"/>
          <w:lang w:val="en-AU"/>
        </w:rPr>
        <w:t>Several research directions have consequently emerged to find which materials would produce the highest efficiency at the lowest cost.</w:t>
      </w:r>
      <w:r w:rsidR="00A90A23">
        <w:rPr>
          <w:rFonts w:ascii="Calibri" w:hAnsi="Calibri" w:cs="Calibri"/>
          <w:sz w:val="22"/>
          <w:szCs w:val="22"/>
          <w:lang w:val="en-AU"/>
        </w:rPr>
        <w:t xml:space="preserve"> Modelling the conduction band electron density in the TiO</w:t>
      </w:r>
      <w:r w:rsidR="00A90A23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="00A90A23">
        <w:rPr>
          <w:rFonts w:ascii="Calibri" w:hAnsi="Calibri" w:cs="Calibri"/>
          <w:sz w:val="22"/>
          <w:szCs w:val="22"/>
          <w:lang w:val="en-AU"/>
        </w:rPr>
        <w:t xml:space="preserve"> semiconductor by diffusion began with Södergren et al.</w:t>
      </w:r>
      <w:r w:rsidR="00A90A23" w:rsidRPr="0006045D">
        <w:rPr>
          <w:rFonts w:ascii="Calibri" w:hAnsi="Calibri" w:cs="Calibri"/>
          <w:sz w:val="22"/>
          <w:szCs w:val="22"/>
          <w:vertAlign w:val="superscript"/>
          <w:lang w:val="en-AU"/>
        </w:rPr>
        <w:fldChar w:fldCharType="begin"/>
      </w:r>
      <w:r w:rsidR="00A90A23">
        <w:rPr>
          <w:rFonts w:ascii="Calibri" w:hAnsi="Calibri" w:cs="Calibri"/>
          <w:sz w:val="22"/>
          <w:szCs w:val="22"/>
          <w:vertAlign w:val="superscript"/>
          <w:lang w:val="en-AU"/>
        </w:rPr>
        <w:instrText xml:space="preserve"> ADDIN EN.CITE &lt;EndNote&gt;&lt;Cite&gt;&lt;Author&gt;S{\&amp;quot;o}dergren&lt;/Author&gt;&lt;Year&gt;1994&lt;/Year&gt;&lt;RecNum&gt;99&lt;/RecNum&gt;&lt;DisplayText&gt;&lt;style face="superscript"&gt;2&lt;/style&gt;&lt;/DisplayText&gt;&lt;record&gt;&lt;rec-number&gt;99&lt;/rec-number&gt;&lt;foreign-keys&gt;&lt;key app="EN" db-id="0easf2re3zse9qeppryxtf0ged2p0fsexfzw" timestamp="1528939804"&gt;99&lt;/key&gt;&lt;key app="ENWeb" db-id=""&gt;0&lt;/key&gt;&lt;/foreign-keys&gt;&lt;ref-type name="Journal Article"&gt;17&lt;/ref-type&gt;&lt;contributors&gt;&lt;authors&gt;&lt;author&gt;S{\&amp;quot;o}dergren, S. and Hagfeldt, A. and Olsson, J. and Lindquist, S.&lt;/author&gt;&lt;/authors&gt;&lt;/contributors&gt;&lt;titles&gt;&lt;title&gt;Theoretical Models for the Action Spectrum and the Current-Voltage Characteristics of Microporous Semiconductor Films in Photoelectrochemical Cells&lt;/title&gt;&lt;secondary-title&gt;Journal of Physical Chemistry&lt;/secondary-title&gt;&lt;/titles&gt;&lt;periodical&gt;&lt;full-title&gt;Journal of Physical Chemistry&lt;/full-title&gt;&lt;/periodical&gt;&lt;pages&gt;5552-5556&lt;/pages&gt;&lt;volume&gt;98&lt;/volume&gt;&lt;dates&gt;&lt;year&gt;1994&lt;/year&gt;&lt;/dates&gt;&lt;label&gt;Sodergren1994&lt;/label&gt;&lt;urls&gt;&lt;/urls&gt;&lt;/record&gt;&lt;/Cite&gt;&lt;/EndNote&gt;</w:instrText>
      </w:r>
      <w:r w:rsidR="00A90A23" w:rsidRPr="0006045D">
        <w:rPr>
          <w:rFonts w:ascii="Calibri" w:hAnsi="Calibri" w:cs="Calibri"/>
          <w:sz w:val="22"/>
          <w:szCs w:val="22"/>
          <w:vertAlign w:val="superscript"/>
          <w:lang w:val="en-AU"/>
        </w:rPr>
        <w:fldChar w:fldCharType="separate"/>
      </w:r>
      <w:r w:rsidR="00A90A23">
        <w:rPr>
          <w:rFonts w:ascii="Calibri" w:hAnsi="Calibri" w:cs="Calibri"/>
          <w:noProof/>
          <w:sz w:val="22"/>
          <w:szCs w:val="22"/>
          <w:vertAlign w:val="superscript"/>
          <w:lang w:val="en-AU"/>
        </w:rPr>
        <w:t>2</w:t>
      </w:r>
      <w:r w:rsidR="00A90A23" w:rsidRPr="0006045D">
        <w:rPr>
          <w:rFonts w:ascii="Calibri" w:hAnsi="Calibri" w:cs="Calibri"/>
          <w:sz w:val="22"/>
          <w:szCs w:val="22"/>
          <w:vertAlign w:val="superscript"/>
          <w:lang w:val="en-AU"/>
        </w:rPr>
        <w:fldChar w:fldCharType="end"/>
      </w:r>
      <w:r w:rsidR="00A90A23">
        <w:rPr>
          <w:rFonts w:ascii="Calibri" w:hAnsi="Calibri" w:cs="Calibri"/>
          <w:sz w:val="22"/>
          <w:szCs w:val="22"/>
          <w:lang w:val="en-AU"/>
        </w:rPr>
        <w:t xml:space="preserve"> and led to a nonlinear diffusion equation given by Anta et al. in their 2006 paper</w:t>
      </w:r>
      <w:r w:rsidR="00A90A23">
        <w:rPr>
          <w:rFonts w:ascii="Calibri" w:hAnsi="Calibri" w:cs="Calibri"/>
          <w:sz w:val="22"/>
          <w:szCs w:val="22"/>
          <w:lang w:val="en-AU"/>
        </w:rPr>
        <w:fldChar w:fldCharType="begin"/>
      </w:r>
      <w:r w:rsidR="00A90A23">
        <w:rPr>
          <w:rFonts w:ascii="Calibri" w:hAnsi="Calibri" w:cs="Calibri"/>
          <w:sz w:val="22"/>
          <w:szCs w:val="22"/>
          <w:lang w:val="en-AU"/>
        </w:rPr>
        <w:instrText xml:space="preserve"> ADDIN EN.CITE &lt;EndNote&gt;&lt;Cite&gt;&lt;Author&gt;Anta&lt;/Author&gt;&lt;Year&gt;2006&lt;/Year&gt;&lt;RecNum&gt;132&lt;/RecNum&gt;&lt;DisplayText&gt;&lt;style face="superscript"&gt;3&lt;/style&gt;&lt;/DisplayText&gt;&lt;record&gt;&lt;rec-number&gt;132&lt;/rec-number&gt;&lt;foreign-keys&gt;&lt;key app="EN" db-id="0easf2re3zse9qeppryxtf0ged2p0fsexfzw" timestamp="1528939484"&gt;132&lt;/key&gt;&lt;key app="ENWeb" db-id=""&gt;0&lt;/key&gt;&lt;/foreign-keys&gt;&lt;ref-type name="Journal Article"&gt;17&lt;/ref-type&gt;&lt;contributors&gt;&lt;authors&gt;&lt;author&gt;Anta, J. A. and Casanueva, F. and Oskam, G.&lt;/author&gt;&lt;/authors&gt;&lt;/contributors&gt;&lt;titles&gt;&lt;title&gt;A numerical model for charge transport and recombination in dye-sensitized solar cells&lt;/title&gt;&lt;secondary-title&gt;J Phys Chem B&lt;/secondary-title&gt;&lt;/titles&gt;&lt;periodical&gt;&lt;full-title&gt;J Phys Chem B&lt;/full-title&gt;&lt;/periodical&gt;&lt;pages&gt;5372-8&lt;/pages&gt;&lt;volume&gt;110&lt;/volume&gt;&lt;number&gt;11&lt;/number&gt;&lt;edition&gt;2006/03/17&lt;/edition&gt;&lt;dates&gt;&lt;year&gt;2006&lt;/year&gt;&lt;pub-dates&gt;&lt;date&gt;Mar 23&lt;/date&gt;&lt;/pub-dates&gt;&lt;/dates&gt;&lt;isbn&gt;1520-6106 (Print)&amp;#xD;1520-5207 (Linking)&lt;/isbn&gt;&lt;accession-num&gt;16539471&lt;/accession-num&gt;&lt;label&gt;Anta2006&lt;/label&gt;&lt;urls&gt;&lt;related-urls&gt;&lt;url&gt;https://www.ncbi.nlm.nih.gov/pubmed/16539471&lt;/url&gt;&lt;/related-urls&gt;&lt;/urls&gt;&lt;electronic-resource-num&gt;10.1021/jp056493h&lt;/electronic-resource-num&gt;&lt;research-notes&gt;[DSSC] One PDE, Nonlinear Diffusion, Nonlinear Recombination&amp;#xD;&amp;#xD;The fully nonlinear PDE, but for electrons only.&lt;/research-notes&gt;&lt;/record&gt;&lt;/Cite&gt;&lt;/EndNote&gt;</w:instrText>
      </w:r>
      <w:r w:rsidR="00A90A23">
        <w:rPr>
          <w:rFonts w:ascii="Calibri" w:hAnsi="Calibri" w:cs="Calibri"/>
          <w:sz w:val="22"/>
          <w:szCs w:val="22"/>
          <w:lang w:val="en-AU"/>
        </w:rPr>
        <w:fldChar w:fldCharType="separate"/>
      </w:r>
      <w:r w:rsidR="00A90A23" w:rsidRPr="00A90A23">
        <w:rPr>
          <w:rFonts w:ascii="Calibri" w:hAnsi="Calibri" w:cs="Calibri"/>
          <w:noProof/>
          <w:sz w:val="22"/>
          <w:szCs w:val="22"/>
          <w:vertAlign w:val="superscript"/>
          <w:lang w:val="en-AU"/>
        </w:rPr>
        <w:t>3</w:t>
      </w:r>
      <w:r w:rsidR="00A90A23">
        <w:rPr>
          <w:rFonts w:ascii="Calibri" w:hAnsi="Calibri" w:cs="Calibri"/>
          <w:sz w:val="22"/>
          <w:szCs w:val="22"/>
          <w:lang w:val="en-AU"/>
        </w:rPr>
        <w:fldChar w:fldCharType="end"/>
      </w:r>
      <w:r w:rsidR="00A90A23">
        <w:rPr>
          <w:rFonts w:ascii="Calibri" w:hAnsi="Calibri" w:cs="Calibri"/>
          <w:sz w:val="22"/>
          <w:szCs w:val="22"/>
          <w:lang w:val="en-AU"/>
        </w:rPr>
        <w:t>.</w:t>
      </w:r>
    </w:p>
    <w:p w14:paraId="515EF97A" w14:textId="77777777" w:rsidR="00A90A23" w:rsidRPr="006B3866" w:rsidRDefault="00A90A23" w:rsidP="00A90A23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70330504" w14:textId="42D861B1" w:rsidR="00711813" w:rsidRDefault="00711813" w:rsidP="009A4CFF">
      <w:pPr>
        <w:ind w:left="284" w:right="282"/>
        <w:jc w:val="both"/>
        <w:rPr>
          <w:rFonts w:ascii="Calibri" w:hAnsi="Calibri" w:cs="Calibri"/>
          <w:b/>
          <w:bCs/>
          <w:lang w:val="en-AU"/>
        </w:rPr>
      </w:pPr>
      <w:r w:rsidRPr="000A6D19">
        <w:rPr>
          <w:rFonts w:ascii="Calibri" w:hAnsi="Calibri" w:cs="Calibri"/>
          <w:b/>
          <w:bCs/>
          <w:lang w:val="en-AU"/>
        </w:rPr>
        <w:t>Methods</w:t>
      </w:r>
    </w:p>
    <w:p w14:paraId="4ACA5D08" w14:textId="592FAE41" w:rsidR="002B2088" w:rsidRPr="006B3866" w:rsidRDefault="002B2088" w:rsidP="002B2088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Using </w:t>
      </w:r>
      <w:r w:rsidR="002A702C">
        <w:rPr>
          <w:rFonts w:ascii="Calibri" w:hAnsi="Calibri" w:cs="Calibri"/>
          <w:sz w:val="22"/>
          <w:szCs w:val="22"/>
          <w:lang w:val="en-AU"/>
        </w:rPr>
        <w:t>a mathematical</w:t>
      </w:r>
      <w:r>
        <w:rPr>
          <w:rFonts w:ascii="Calibri" w:hAnsi="Calibri" w:cs="Calibri"/>
          <w:sz w:val="22"/>
          <w:szCs w:val="22"/>
          <w:lang w:val="en-AU"/>
        </w:rPr>
        <w:t xml:space="preserve"> model originating in </w:t>
      </w:r>
      <w:r w:rsidR="00A90A23">
        <w:rPr>
          <w:rFonts w:ascii="Calibri" w:hAnsi="Calibri" w:cs="Calibri"/>
          <w:sz w:val="22"/>
          <w:szCs w:val="22"/>
          <w:lang w:val="en-AU"/>
        </w:rPr>
        <w:t>Anta</w:t>
      </w:r>
      <w:r>
        <w:rPr>
          <w:rFonts w:ascii="Calibri" w:hAnsi="Calibri" w:cs="Calibri"/>
          <w:sz w:val="22"/>
          <w:szCs w:val="22"/>
          <w:lang w:val="en-AU"/>
        </w:rPr>
        <w:t xml:space="preserve"> et al</w:t>
      </w:r>
      <w:r w:rsidR="00A90A23">
        <w:rPr>
          <w:rFonts w:ascii="Calibri" w:hAnsi="Calibri" w:cs="Calibri"/>
          <w:sz w:val="22"/>
          <w:szCs w:val="22"/>
          <w:lang w:val="en-AU"/>
        </w:rPr>
        <w:t>.</w:t>
      </w:r>
      <w:r w:rsidR="00A90A23">
        <w:rPr>
          <w:rFonts w:ascii="Calibri" w:hAnsi="Calibri" w:cs="Calibri"/>
          <w:sz w:val="22"/>
          <w:szCs w:val="22"/>
          <w:lang w:val="en-AU"/>
        </w:rPr>
        <w:fldChar w:fldCharType="begin"/>
      </w:r>
      <w:r w:rsidR="00A90A23">
        <w:rPr>
          <w:rFonts w:ascii="Calibri" w:hAnsi="Calibri" w:cs="Calibri"/>
          <w:sz w:val="22"/>
          <w:szCs w:val="22"/>
          <w:lang w:val="en-AU"/>
        </w:rPr>
        <w:instrText xml:space="preserve"> ADDIN EN.CITE &lt;EndNote&gt;&lt;Cite&gt;&lt;Author&gt;Anta&lt;/Author&gt;&lt;Year&gt;2006&lt;/Year&gt;&lt;RecNum&gt;132&lt;/RecNum&gt;&lt;DisplayText&gt;&lt;style face="superscript"&gt;3&lt;/style&gt;&lt;/DisplayText&gt;&lt;record&gt;&lt;rec-number&gt;132&lt;/rec-number&gt;&lt;foreign-keys&gt;&lt;key app="EN" db-id="0easf2re3zse9qeppryxtf0ged2p0fsexfzw" timestamp="1528939484"&gt;132&lt;/key&gt;&lt;key app="ENWeb" db-id=""&gt;0&lt;/key&gt;&lt;/foreign-keys&gt;&lt;ref-type name="Journal Article"&gt;17&lt;/ref-type&gt;&lt;contributors&gt;&lt;authors&gt;&lt;author&gt;Anta, J. A. and Casanueva, F. and Oskam, G.&lt;/author&gt;&lt;/authors&gt;&lt;/contributors&gt;&lt;titles&gt;&lt;title&gt;A numerical model for charge transport and recombination in dye-sensitized solar cells&lt;/title&gt;&lt;secondary-title&gt;J Phys Chem B&lt;/secondary-title&gt;&lt;/titles&gt;&lt;periodical&gt;&lt;full-title&gt;J Phys Chem B&lt;/full-title&gt;&lt;/periodical&gt;&lt;pages&gt;5372-8&lt;/pages&gt;&lt;volume&gt;110&lt;/volume&gt;&lt;number&gt;11&lt;/number&gt;&lt;edition&gt;2006/03/17&lt;/edition&gt;&lt;dates&gt;&lt;year&gt;2006&lt;/year&gt;&lt;pub-dates&gt;&lt;date&gt;Mar 23&lt;/date&gt;&lt;/pub-dates&gt;&lt;/dates&gt;&lt;isbn&gt;1520-6106 (Print)&amp;#xD;1520-5207 (Linking)&lt;/isbn&gt;&lt;accession-num&gt;16539471&lt;/accession-num&gt;&lt;label&gt;Anta2006&lt;/label&gt;&lt;urls&gt;&lt;related-urls&gt;&lt;url&gt;https://www.ncbi.nlm.nih.gov/pubmed/16539471&lt;/url&gt;&lt;/related-urls&gt;&lt;/urls&gt;&lt;electronic-resource-num&gt;10.1021/jp056493h&lt;/electronic-resource-num&gt;&lt;research-notes&gt;[DSSC] One PDE, Nonlinear Diffusion, Nonlinear Recombination&amp;#xD;&amp;#xD;The fully nonlinear PDE, but for electrons only.&lt;/research-notes&gt;&lt;/record&gt;&lt;/Cite&gt;&lt;/EndNote&gt;</w:instrText>
      </w:r>
      <w:r w:rsidR="00A90A23">
        <w:rPr>
          <w:rFonts w:ascii="Calibri" w:hAnsi="Calibri" w:cs="Calibri"/>
          <w:sz w:val="22"/>
          <w:szCs w:val="22"/>
          <w:lang w:val="en-AU"/>
        </w:rPr>
        <w:fldChar w:fldCharType="separate"/>
      </w:r>
      <w:r w:rsidR="00A90A23" w:rsidRPr="00A90A23">
        <w:rPr>
          <w:rFonts w:ascii="Calibri" w:hAnsi="Calibri" w:cs="Calibri"/>
          <w:noProof/>
          <w:sz w:val="22"/>
          <w:szCs w:val="22"/>
          <w:vertAlign w:val="superscript"/>
          <w:lang w:val="en-AU"/>
        </w:rPr>
        <w:t>3</w:t>
      </w:r>
      <w:r w:rsidR="00A90A23">
        <w:rPr>
          <w:rFonts w:ascii="Calibri" w:hAnsi="Calibri" w:cs="Calibri"/>
          <w:sz w:val="22"/>
          <w:szCs w:val="22"/>
          <w:lang w:val="en-AU"/>
        </w:rPr>
        <w:fldChar w:fldCharType="end"/>
      </w:r>
      <w:r w:rsidR="00A90A23">
        <w:rPr>
          <w:rFonts w:ascii="Calibri" w:hAnsi="Calibri" w:cs="Calibri"/>
          <w:sz w:val="22"/>
          <w:szCs w:val="22"/>
          <w:lang w:val="en-AU"/>
        </w:rPr>
        <w:t xml:space="preserve">, </w:t>
      </w:r>
      <w:r>
        <w:rPr>
          <w:rFonts w:ascii="Calibri" w:hAnsi="Calibri" w:cs="Calibri"/>
          <w:sz w:val="22"/>
          <w:szCs w:val="22"/>
          <w:lang w:val="en-AU"/>
        </w:rPr>
        <w:t xml:space="preserve">we compute important performance benchmarks in DSSCs. </w:t>
      </w:r>
      <w:r w:rsidR="00A90A23">
        <w:rPr>
          <w:rFonts w:ascii="Calibri" w:hAnsi="Calibri" w:cs="Calibri"/>
          <w:sz w:val="22"/>
          <w:szCs w:val="22"/>
          <w:lang w:val="en-AU"/>
        </w:rPr>
        <w:t>In this model, an ordinary</w:t>
      </w:r>
      <w:r w:rsidR="002A702C">
        <w:rPr>
          <w:rFonts w:ascii="Calibri" w:hAnsi="Calibri" w:cs="Calibri"/>
          <w:sz w:val="22"/>
          <w:szCs w:val="22"/>
          <w:lang w:val="en-AU"/>
        </w:rPr>
        <w:t xml:space="preserve"> differential equation is used to calculate the electron density within an operating DSSC.</w:t>
      </w:r>
      <w:r w:rsidR="006F3D4E">
        <w:rPr>
          <w:rFonts w:ascii="Calibri" w:hAnsi="Calibri" w:cs="Calibri"/>
          <w:sz w:val="22"/>
          <w:szCs w:val="22"/>
          <w:lang w:val="en-AU"/>
        </w:rPr>
        <w:t xml:space="preserve"> Given the electron density, we use analytical expressions found in the literature to find vital performance parameters such as the short-circuit current density, the open-circuit voltage and ultimately the efficiency.</w:t>
      </w:r>
      <w:r w:rsidR="00610F24">
        <w:rPr>
          <w:rFonts w:ascii="Calibri" w:hAnsi="Calibri" w:cs="Calibri"/>
          <w:sz w:val="22"/>
          <w:szCs w:val="22"/>
          <w:lang w:val="en-AU"/>
        </w:rPr>
        <w:t xml:space="preserve"> Under this model, we evaluate </w:t>
      </w:r>
      <w:r w:rsidR="00A90A23">
        <w:rPr>
          <w:rFonts w:ascii="Calibri" w:hAnsi="Calibri" w:cs="Calibri"/>
          <w:sz w:val="22"/>
          <w:szCs w:val="22"/>
          <w:lang w:val="en-AU"/>
        </w:rPr>
        <w:t xml:space="preserve">the efficiency of a DSSC under commonly used parameter values and suggest </w:t>
      </w:r>
      <w:r w:rsidR="00C73896">
        <w:rPr>
          <w:rFonts w:ascii="Calibri" w:hAnsi="Calibri" w:cs="Calibri"/>
          <w:sz w:val="22"/>
          <w:szCs w:val="22"/>
          <w:lang w:val="en-AU"/>
        </w:rPr>
        <w:t>improvements.</w:t>
      </w:r>
    </w:p>
    <w:p w14:paraId="70546230" w14:textId="2053953F" w:rsidR="00045573" w:rsidRPr="006B3866" w:rsidRDefault="00045573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7047AF77" w14:textId="0B61CD23" w:rsidR="00711813" w:rsidRDefault="002C307C" w:rsidP="009A4CFF">
      <w:pPr>
        <w:ind w:left="284" w:right="282"/>
        <w:jc w:val="both"/>
        <w:rPr>
          <w:rFonts w:ascii="Calibri" w:hAnsi="Calibri" w:cs="Calibri"/>
          <w:b/>
          <w:bCs/>
          <w:lang w:val="en-AU"/>
        </w:rPr>
      </w:pPr>
      <w:r w:rsidRPr="002C307C">
        <w:rPr>
          <w:rFonts w:ascii="Calibri" w:hAnsi="Calibri" w:cs="Calibri"/>
          <w:noProof/>
          <w:sz w:val="22"/>
          <w:szCs w:val="22"/>
          <w:lang w:val="en-AU" w:eastAsia="zh-CN"/>
        </w:rPr>
        <w:drawing>
          <wp:anchor distT="0" distB="0" distL="114300" distR="114300" simplePos="0" relativeHeight="251658240" behindDoc="0" locked="0" layoutInCell="1" allowOverlap="1" wp14:anchorId="77C35B7C" wp14:editId="3095DA9B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409825" cy="2199640"/>
            <wp:effectExtent l="0" t="0" r="9525" b="0"/>
            <wp:wrapThrough wrapText="bothSides">
              <wp:wrapPolygon edited="0">
                <wp:start x="0" y="0"/>
                <wp:lineTo x="0" y="21326"/>
                <wp:lineTo x="21515" y="21326"/>
                <wp:lineTo x="2151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813" w:rsidRPr="000A6D19">
        <w:rPr>
          <w:rFonts w:ascii="Calibri" w:hAnsi="Calibri" w:cs="Calibri"/>
          <w:b/>
          <w:bCs/>
          <w:lang w:val="en-AU"/>
        </w:rPr>
        <w:t xml:space="preserve">Results </w:t>
      </w:r>
    </w:p>
    <w:p w14:paraId="627BF94A" w14:textId="063A183F" w:rsidR="002B2088" w:rsidRDefault="00644EC9" w:rsidP="002B2088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Using the analytical solution of a modified nonlinear diffusion equation (with a method similar to</w:t>
      </w:r>
      <w:r w:rsidR="002B2088">
        <w:rPr>
          <w:rFonts w:ascii="Calibri" w:hAnsi="Calibri" w:cs="Calibri"/>
          <w:sz w:val="22"/>
          <w:szCs w:val="22"/>
          <w:lang w:val="en-AU"/>
        </w:rPr>
        <w:t xml:space="preserve"> Maldon and Thamwattana</w:t>
      </w:r>
      <w:r w:rsidR="002B2088" w:rsidRPr="0006045D">
        <w:rPr>
          <w:rFonts w:ascii="Calibri" w:hAnsi="Calibri" w:cs="Calibri"/>
          <w:sz w:val="22"/>
          <w:szCs w:val="22"/>
          <w:vertAlign w:val="superscript"/>
          <w:lang w:val="en-AU"/>
        </w:rPr>
        <w:fldChar w:fldCharType="begin"/>
      </w:r>
      <w:r w:rsidR="00A90A23">
        <w:rPr>
          <w:rFonts w:ascii="Calibri" w:hAnsi="Calibri" w:cs="Calibri"/>
          <w:sz w:val="22"/>
          <w:szCs w:val="22"/>
          <w:vertAlign w:val="superscript"/>
          <w:lang w:val="en-AU"/>
        </w:rPr>
        <w:instrText xml:space="preserve"> ADDIN EN.CITE &lt;EndNote&gt;&lt;Cite&gt;&lt;Author&gt;Maldon&lt;/Author&gt;&lt;Year&gt;2019&lt;/Year&gt;&lt;RecNum&gt;246&lt;/RecNum&gt;&lt;DisplayText&gt;&lt;style face="superscript"&gt;4&lt;/style&gt;&lt;/DisplayText&gt;&lt;record&gt;&lt;rec-number&gt;246&lt;/rec-number&gt;&lt;foreign-keys&gt;&lt;key app="EN" db-id="0easf2re3zse9qeppryxtf0ged2p0fsexfzw" timestamp="1536648046"&gt;246&lt;/key&gt;&lt;/foreign-keys&gt;&lt;ref-type name="Journal Article"&gt;17&lt;/ref-type&gt;&lt;contributors&gt;&lt;authors&gt;&lt;author&gt;Maldon, B. and Thamwattana, N.&lt;/author&gt;&lt;/authors&gt;&lt;/contributors&gt;&lt;titles&gt;&lt;title&gt;An Analytical Solution for Charge Carrier Densities in Dye-Sensitized Solar Cells&lt;/title&gt;&lt;secondary-title&gt;Journal of Photochemistry and Photobiology A: Chemistry&lt;/secondary-title&gt;&lt;/titles&gt;&lt;periodical&gt;&lt;full-title&gt;Journal of Photochemistry and Photobiology A: Chemistry&lt;/full-title&gt;&lt;/periodical&gt;&lt;pages&gt;31-50&lt;/pages&gt;&lt;volume&gt;370&lt;/volume&gt;&lt;dates&gt;&lt;year&gt;2019&lt;/year&gt;&lt;/dates&gt;&lt;label&gt;Maldon2019a&lt;/label&gt;&lt;urls&gt;&lt;/urls&gt;&lt;electronic-resource-num&gt;10.1016/j.jphotochem.2018.10.018&lt;/electronic-resource-num&gt;&lt;research-notes&gt;Quite the novelty, to be citing yourself. Commendations for your modesty.&lt;/research-notes&gt;&lt;/record&gt;&lt;/Cite&gt;&lt;/EndNote&gt;</w:instrText>
      </w:r>
      <w:r w:rsidR="002B2088" w:rsidRPr="0006045D">
        <w:rPr>
          <w:rFonts w:ascii="Calibri" w:hAnsi="Calibri" w:cs="Calibri"/>
          <w:sz w:val="22"/>
          <w:szCs w:val="22"/>
          <w:vertAlign w:val="superscript"/>
          <w:lang w:val="en-AU"/>
        </w:rPr>
        <w:fldChar w:fldCharType="separate"/>
      </w:r>
      <w:r w:rsidR="00A90A23">
        <w:rPr>
          <w:rFonts w:ascii="Calibri" w:hAnsi="Calibri" w:cs="Calibri"/>
          <w:noProof/>
          <w:sz w:val="22"/>
          <w:szCs w:val="22"/>
          <w:vertAlign w:val="superscript"/>
          <w:lang w:val="en-AU"/>
        </w:rPr>
        <w:t>4</w:t>
      </w:r>
      <w:r w:rsidR="002B2088" w:rsidRPr="0006045D">
        <w:rPr>
          <w:rFonts w:ascii="Calibri" w:hAnsi="Calibri" w:cs="Calibri"/>
          <w:sz w:val="22"/>
          <w:szCs w:val="22"/>
          <w:vertAlign w:val="superscript"/>
          <w:lang w:val="en-AU"/>
        </w:rPr>
        <w:fldChar w:fldCharType="end"/>
      </w:r>
      <w:r w:rsidR="002B2088">
        <w:rPr>
          <w:rFonts w:ascii="Calibri" w:hAnsi="Calibri" w:cs="Calibri"/>
          <w:sz w:val="22"/>
          <w:szCs w:val="22"/>
          <w:lang w:val="en-AU"/>
        </w:rPr>
        <w:t xml:space="preserve">), we </w:t>
      </w:r>
      <w:r w:rsidR="000A1560">
        <w:rPr>
          <w:rFonts w:ascii="Calibri" w:hAnsi="Calibri" w:cs="Calibri"/>
          <w:sz w:val="22"/>
          <w:szCs w:val="22"/>
          <w:lang w:val="en-AU"/>
        </w:rPr>
        <w:t xml:space="preserve">assess the performance of </w:t>
      </w:r>
      <w:r>
        <w:rPr>
          <w:rFonts w:ascii="Calibri" w:hAnsi="Calibri" w:cs="Calibri"/>
          <w:sz w:val="22"/>
          <w:szCs w:val="22"/>
          <w:lang w:val="en-AU"/>
        </w:rPr>
        <w:t>typical DSSCs.</w:t>
      </w:r>
      <w:r w:rsidR="007045EC">
        <w:rPr>
          <w:rFonts w:ascii="Calibri" w:hAnsi="Calibri" w:cs="Calibri"/>
          <w:sz w:val="22"/>
          <w:szCs w:val="22"/>
          <w:lang w:val="en-AU"/>
        </w:rPr>
        <w:t xml:space="preserve"> Additionally w</w:t>
      </w:r>
      <w:r>
        <w:rPr>
          <w:rFonts w:ascii="Calibri" w:hAnsi="Calibri" w:cs="Calibri"/>
          <w:sz w:val="22"/>
          <w:szCs w:val="22"/>
          <w:lang w:val="en-AU"/>
        </w:rPr>
        <w:t xml:space="preserve">e find </w:t>
      </w:r>
      <w:r w:rsidR="002943D1">
        <w:rPr>
          <w:rFonts w:ascii="Calibri" w:hAnsi="Calibri" w:cs="Calibri"/>
          <w:sz w:val="22"/>
          <w:szCs w:val="22"/>
          <w:lang w:val="en-AU"/>
        </w:rPr>
        <w:t>both the electron density and DSSC performance parameters calculated with this model</w:t>
      </w:r>
      <w:r>
        <w:rPr>
          <w:rFonts w:ascii="Calibri" w:hAnsi="Calibri" w:cs="Calibri"/>
          <w:sz w:val="22"/>
          <w:szCs w:val="22"/>
          <w:lang w:val="en-AU"/>
        </w:rPr>
        <w:t xml:space="preserve"> are in good a</w:t>
      </w:r>
      <w:r w:rsidR="000E461E">
        <w:rPr>
          <w:rFonts w:ascii="Calibri" w:hAnsi="Calibri" w:cs="Calibri"/>
          <w:sz w:val="22"/>
          <w:szCs w:val="22"/>
          <w:lang w:val="en-AU"/>
        </w:rPr>
        <w:t>greement with</w:t>
      </w:r>
      <w:r w:rsidR="002943D1">
        <w:rPr>
          <w:rFonts w:ascii="Calibri" w:hAnsi="Calibri" w:cs="Calibri"/>
          <w:sz w:val="22"/>
          <w:szCs w:val="22"/>
          <w:lang w:val="en-AU"/>
        </w:rPr>
        <w:t xml:space="preserve"> known results in the</w:t>
      </w:r>
      <w:r w:rsidR="000E461E">
        <w:rPr>
          <w:rFonts w:ascii="Calibri" w:hAnsi="Calibri" w:cs="Calibri"/>
          <w:sz w:val="22"/>
          <w:szCs w:val="22"/>
          <w:lang w:val="en-AU"/>
        </w:rPr>
        <w:t xml:space="preserve"> literature. We also suggest values for </w:t>
      </w:r>
      <w:r>
        <w:rPr>
          <w:rFonts w:ascii="Calibri" w:hAnsi="Calibri" w:cs="Calibri"/>
          <w:sz w:val="22"/>
          <w:szCs w:val="22"/>
          <w:lang w:val="en-AU"/>
        </w:rPr>
        <w:t>the nondimensional</w:t>
      </w:r>
      <w:r w:rsidR="000E461E">
        <w:rPr>
          <w:rFonts w:ascii="Calibri" w:hAnsi="Calibri" w:cs="Calibri"/>
          <w:sz w:val="22"/>
          <w:szCs w:val="22"/>
          <w:lang w:val="en-AU"/>
        </w:rPr>
        <w:t xml:space="preserve"> parameters which</w:t>
      </w:r>
      <w:r>
        <w:rPr>
          <w:rFonts w:ascii="Calibri" w:hAnsi="Calibri" w:cs="Calibri"/>
          <w:sz w:val="22"/>
          <w:szCs w:val="22"/>
          <w:lang w:val="en-AU"/>
        </w:rPr>
        <w:t xml:space="preserve"> enhance DSSC performance.</w:t>
      </w:r>
      <w:r w:rsidR="007045EC">
        <w:rPr>
          <w:rFonts w:ascii="Calibri" w:hAnsi="Calibri" w:cs="Calibri"/>
          <w:sz w:val="22"/>
          <w:szCs w:val="22"/>
          <w:lang w:val="en-AU"/>
        </w:rPr>
        <w:t xml:space="preserve"> From the inset figure, we find that higher values for the trap density parameter β lead to a lower overall electron density, a consequence of stronger traps in the TiO</w:t>
      </w:r>
      <w:r w:rsidR="007045EC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="00B85D5C">
        <w:rPr>
          <w:rFonts w:ascii="Calibri" w:hAnsi="Calibri" w:cs="Calibri"/>
          <w:sz w:val="22"/>
          <w:szCs w:val="22"/>
          <w:lang w:val="en-AU"/>
        </w:rPr>
        <w:t xml:space="preserve"> semiconductor</w:t>
      </w:r>
      <w:r w:rsidR="00317BBE">
        <w:rPr>
          <w:rFonts w:ascii="Calibri" w:hAnsi="Calibri" w:cs="Calibri"/>
          <w:sz w:val="22"/>
          <w:szCs w:val="22"/>
          <w:vertAlign w:val="subscript"/>
          <w:lang w:val="en-AU"/>
        </w:rPr>
        <w:fldChar w:fldCharType="begin"/>
      </w:r>
      <w:r w:rsidR="00317BBE">
        <w:rPr>
          <w:rFonts w:ascii="Calibri" w:hAnsi="Calibri" w:cs="Calibri"/>
          <w:sz w:val="22"/>
          <w:szCs w:val="22"/>
          <w:vertAlign w:val="subscript"/>
          <w:lang w:val="en-AU"/>
        </w:rPr>
        <w:instrText xml:space="preserve"> ADDIN EN.CITE &lt;EndNote&gt;&lt;Cite&gt;&lt;Author&gt;Nelson&lt;/Author&gt;&lt;Year&gt;1999&lt;/Year&gt;&lt;RecNum&gt;252&lt;/RecNum&gt;&lt;DisplayText&gt;&lt;style face="superscript"&gt;5&lt;/style&gt;&lt;/DisplayText&gt;&lt;record&gt;&lt;rec-number&gt;252&lt;/rec-number&gt;&lt;foreign-keys&gt;&lt;key app="EN" db-id="0easf2re3zse9qeppryxtf0ged2p0fsexfzw" timestamp="1539903045"&gt;252&lt;/key&gt;&lt;/foreign-keys&gt;&lt;ref-type name="Journal Article"&gt;17&lt;/ref-type&gt;&lt;contributors&gt;&lt;authors&gt;&lt;author&gt;Nelson, J.&lt;/author&gt;&lt;/authors&gt;&lt;/contributors&gt;&lt;titles&gt;&lt;title&gt;Continuous-Time Random-Walk Model of Electron Transport in Nanocrystalline {\TiO2/} Electrodes&lt;/title&gt;&lt;secondary-title&gt;Physical Review B&lt;/secondary-title&gt;&lt;/titles&gt;&lt;periodical&gt;&lt;full-title&gt;Physical Review B&lt;/full-title&gt;&lt;/periodical&gt;&lt;pages&gt;15374-15380&lt;/pages&gt;&lt;volume&gt;59&lt;/volume&gt;&lt;number&gt;23&lt;/number&gt;&lt;dates&gt;&lt;year&gt;1999&lt;/year&gt;&lt;/dates&gt;&lt;label&gt;Nelson1999&lt;/label&gt;&lt;urls&gt;&lt;/urls&gt;&lt;/record&gt;&lt;/Cite&gt;&lt;/EndNote&gt;</w:instrText>
      </w:r>
      <w:r w:rsidR="00317BBE">
        <w:rPr>
          <w:rFonts w:ascii="Calibri" w:hAnsi="Calibri" w:cs="Calibri"/>
          <w:sz w:val="22"/>
          <w:szCs w:val="22"/>
          <w:vertAlign w:val="subscript"/>
          <w:lang w:val="en-AU"/>
        </w:rPr>
        <w:fldChar w:fldCharType="separate"/>
      </w:r>
      <w:r w:rsidR="00317BBE" w:rsidRPr="00317BBE">
        <w:rPr>
          <w:rFonts w:ascii="Calibri" w:hAnsi="Calibri" w:cs="Calibri"/>
          <w:noProof/>
          <w:sz w:val="22"/>
          <w:szCs w:val="22"/>
          <w:vertAlign w:val="superscript"/>
          <w:lang w:val="en-AU"/>
        </w:rPr>
        <w:t>5</w:t>
      </w:r>
      <w:r w:rsidR="00317BBE">
        <w:rPr>
          <w:rFonts w:ascii="Calibri" w:hAnsi="Calibri" w:cs="Calibri"/>
          <w:sz w:val="22"/>
          <w:szCs w:val="22"/>
          <w:vertAlign w:val="subscript"/>
          <w:lang w:val="en-AU"/>
        </w:rPr>
        <w:fldChar w:fldCharType="end"/>
      </w:r>
      <w:r w:rsidR="00317BBE">
        <w:rPr>
          <w:rFonts w:ascii="Calibri" w:hAnsi="Calibri" w:cs="Calibri"/>
          <w:sz w:val="22"/>
          <w:szCs w:val="22"/>
          <w:lang w:val="en-AU"/>
        </w:rPr>
        <w:t>.</w:t>
      </w:r>
    </w:p>
    <w:p w14:paraId="3C25AF4A" w14:textId="67E9B215" w:rsidR="002C307C" w:rsidRPr="006B3866" w:rsidRDefault="002C307C" w:rsidP="002B2088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766DA9A5" w14:textId="60863F4C" w:rsidR="004E5450" w:rsidRDefault="004E5450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734831BC" w14:textId="3417468E" w:rsidR="007B50DF" w:rsidRDefault="007B50DF" w:rsidP="009A4CFF">
      <w:pPr>
        <w:ind w:left="284" w:right="282"/>
        <w:jc w:val="both"/>
        <w:rPr>
          <w:rFonts w:ascii="Calibri" w:hAnsi="Calibri" w:cs="Calibri"/>
          <w:b/>
          <w:lang w:val="en-AU"/>
        </w:rPr>
      </w:pPr>
      <w:r>
        <w:rPr>
          <w:rFonts w:ascii="Calibri" w:hAnsi="Calibri" w:cs="Calibri"/>
          <w:b/>
          <w:lang w:val="en-AU"/>
        </w:rPr>
        <w:t>References</w:t>
      </w:r>
    </w:p>
    <w:p w14:paraId="7BFA8F92" w14:textId="77777777" w:rsidR="007B50DF" w:rsidRPr="00C149D8" w:rsidRDefault="007B50DF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32A0EAD6" w14:textId="2DEB5F7D" w:rsidR="00317BBE" w:rsidRPr="00B85D5C" w:rsidRDefault="007B50DF" w:rsidP="00317BBE">
      <w:pPr>
        <w:pStyle w:val="EndNoteBibliography"/>
        <w:ind w:left="720" w:hanging="720"/>
        <w:rPr>
          <w:rFonts w:ascii="Calibri" w:hAnsi="Calibri" w:cs="Calibri"/>
          <w:noProof w:val="0"/>
          <w:sz w:val="22"/>
          <w:szCs w:val="22"/>
          <w:lang w:val="en-AU"/>
        </w:rPr>
      </w:pPr>
      <w:r w:rsidRPr="00C149D8">
        <w:rPr>
          <w:rFonts w:ascii="Calibri" w:hAnsi="Calibri" w:cs="Calibri"/>
          <w:noProof w:val="0"/>
          <w:sz w:val="22"/>
          <w:szCs w:val="22"/>
          <w:lang w:val="en-AU"/>
        </w:rPr>
        <w:fldChar w:fldCharType="begin"/>
      </w:r>
      <w:r w:rsidRPr="00C149D8">
        <w:rPr>
          <w:rFonts w:ascii="Calibri" w:hAnsi="Calibri" w:cs="Calibri"/>
          <w:noProof w:val="0"/>
          <w:sz w:val="22"/>
          <w:szCs w:val="22"/>
          <w:lang w:val="en-AU"/>
        </w:rPr>
        <w:instrText xml:space="preserve"> ADDIN EN.REFLIST </w:instrText>
      </w:r>
      <w:r w:rsidRPr="00C149D8">
        <w:rPr>
          <w:rFonts w:ascii="Calibri" w:hAnsi="Calibri" w:cs="Calibri"/>
          <w:noProof w:val="0"/>
          <w:sz w:val="22"/>
          <w:szCs w:val="22"/>
          <w:lang w:val="en-AU"/>
        </w:rPr>
        <w:fldChar w:fldCharType="separate"/>
      </w:r>
      <w:r w:rsidR="0065490E">
        <w:rPr>
          <w:rFonts w:ascii="Calibri" w:hAnsi="Calibri" w:cs="Calibri"/>
          <w:noProof w:val="0"/>
          <w:sz w:val="22"/>
          <w:szCs w:val="22"/>
          <w:lang w:val="en-AU"/>
        </w:rPr>
        <w:t>(1)</w:t>
      </w:r>
      <w:r w:rsidR="0065490E">
        <w:rPr>
          <w:rFonts w:ascii="Calibri" w:hAnsi="Calibri" w:cs="Calibri"/>
          <w:noProof w:val="0"/>
          <w:sz w:val="22"/>
          <w:szCs w:val="22"/>
          <w:lang w:val="en-AU"/>
        </w:rPr>
        <w:tab/>
        <w:t>O`Regan, B. and Grätzel</w:t>
      </w:r>
      <w:r w:rsidR="00317BBE" w:rsidRPr="00B85D5C">
        <w:rPr>
          <w:rFonts w:ascii="Calibri" w:hAnsi="Calibri" w:cs="Calibri"/>
          <w:noProof w:val="0"/>
          <w:sz w:val="22"/>
          <w:szCs w:val="22"/>
          <w:lang w:val="en-AU"/>
        </w:rPr>
        <w:t>, M. A low-cost, high-efficiency solar cell based on d</w:t>
      </w:r>
      <w:r w:rsidR="0065490E">
        <w:rPr>
          <w:rFonts w:ascii="Calibri" w:hAnsi="Calibri" w:cs="Calibri"/>
          <w:noProof w:val="0"/>
          <w:sz w:val="22"/>
          <w:szCs w:val="22"/>
          <w:lang w:val="en-AU"/>
        </w:rPr>
        <w:t>ye-sensitized colloidal TiO</w:t>
      </w:r>
      <w:r w:rsidR="0065490E">
        <w:rPr>
          <w:rFonts w:ascii="Calibri" w:hAnsi="Calibri" w:cs="Calibri"/>
          <w:noProof w:val="0"/>
          <w:sz w:val="22"/>
          <w:szCs w:val="22"/>
          <w:vertAlign w:val="subscript"/>
          <w:lang w:val="en-AU"/>
        </w:rPr>
        <w:t>2</w:t>
      </w:r>
      <w:r w:rsidR="00317BBE" w:rsidRPr="00B85D5C">
        <w:rPr>
          <w:rFonts w:ascii="Calibri" w:hAnsi="Calibri" w:cs="Calibri"/>
          <w:noProof w:val="0"/>
          <w:sz w:val="22"/>
          <w:szCs w:val="22"/>
          <w:lang w:val="en-AU"/>
        </w:rPr>
        <w:t xml:space="preserve"> films. Nature 1991, 353 (6346), 737.</w:t>
      </w:r>
    </w:p>
    <w:p w14:paraId="5A63C673" w14:textId="5194CFEF" w:rsidR="00317BBE" w:rsidRPr="00B85D5C" w:rsidRDefault="0065490E" w:rsidP="00317BBE">
      <w:pPr>
        <w:pStyle w:val="EndNoteBibliography"/>
        <w:ind w:left="720" w:hanging="720"/>
        <w:rPr>
          <w:rFonts w:ascii="Calibri" w:hAnsi="Calibri" w:cs="Calibri"/>
          <w:noProof w:val="0"/>
          <w:sz w:val="22"/>
          <w:szCs w:val="22"/>
          <w:lang w:val="en-AU"/>
        </w:rPr>
      </w:pPr>
      <w:r>
        <w:rPr>
          <w:rFonts w:ascii="Calibri" w:hAnsi="Calibri" w:cs="Calibri"/>
          <w:noProof w:val="0"/>
          <w:sz w:val="22"/>
          <w:szCs w:val="22"/>
          <w:lang w:val="en-AU"/>
        </w:rPr>
        <w:t>(2)</w:t>
      </w:r>
      <w:r>
        <w:rPr>
          <w:rFonts w:ascii="Calibri" w:hAnsi="Calibri" w:cs="Calibri"/>
          <w:noProof w:val="0"/>
          <w:sz w:val="22"/>
          <w:szCs w:val="22"/>
          <w:lang w:val="en-AU"/>
        </w:rPr>
        <w:tab/>
        <w:t>Södergren, S., Hagfeldt, A.,</w:t>
      </w:r>
      <w:r w:rsidR="00317BBE" w:rsidRPr="00B85D5C">
        <w:rPr>
          <w:rFonts w:ascii="Calibri" w:hAnsi="Calibri" w:cs="Calibri"/>
          <w:noProof w:val="0"/>
          <w:sz w:val="22"/>
          <w:szCs w:val="22"/>
          <w:lang w:val="en-AU"/>
        </w:rPr>
        <w:t xml:space="preserve"> Olsson, J. and Lindquist, S. Theoretical Models for the Action Spectrum and the Current-Voltage Characteristics of Microporous Semiconductor Films in Photoelectrochemical Cells. Journal of Physical Chemistry 1994, 98, 5552.</w:t>
      </w:r>
    </w:p>
    <w:p w14:paraId="2527E5DA" w14:textId="1EB3E3BC" w:rsidR="00317BBE" w:rsidRPr="00B85D5C" w:rsidRDefault="0065490E" w:rsidP="00317BBE">
      <w:pPr>
        <w:pStyle w:val="EndNoteBibliography"/>
        <w:ind w:left="720" w:hanging="720"/>
        <w:rPr>
          <w:rFonts w:ascii="Calibri" w:hAnsi="Calibri" w:cs="Calibri"/>
          <w:noProof w:val="0"/>
          <w:sz w:val="22"/>
          <w:szCs w:val="22"/>
          <w:lang w:val="en-AU"/>
        </w:rPr>
      </w:pPr>
      <w:r>
        <w:rPr>
          <w:rFonts w:ascii="Calibri" w:hAnsi="Calibri" w:cs="Calibri"/>
          <w:noProof w:val="0"/>
          <w:sz w:val="22"/>
          <w:szCs w:val="22"/>
          <w:lang w:val="en-AU"/>
        </w:rPr>
        <w:t>(3)</w:t>
      </w:r>
      <w:r>
        <w:rPr>
          <w:rFonts w:ascii="Calibri" w:hAnsi="Calibri" w:cs="Calibri"/>
          <w:noProof w:val="0"/>
          <w:sz w:val="22"/>
          <w:szCs w:val="22"/>
          <w:lang w:val="en-AU"/>
        </w:rPr>
        <w:tab/>
        <w:t>Anta, J. A., Casanueva</w:t>
      </w:r>
      <w:r w:rsidR="00317BBE" w:rsidRPr="00B85D5C">
        <w:rPr>
          <w:rFonts w:ascii="Calibri" w:hAnsi="Calibri" w:cs="Calibri"/>
          <w:noProof w:val="0"/>
          <w:sz w:val="22"/>
          <w:szCs w:val="22"/>
          <w:lang w:val="en-AU"/>
        </w:rPr>
        <w:t>, F. and Oskam, G. A numerical model for charge transport and recombination in dye-sensitized solar cells. J Phys Chem B 2006, 110 (11), 5372.</w:t>
      </w:r>
    </w:p>
    <w:p w14:paraId="370CD0B4" w14:textId="163C7806" w:rsidR="00317BBE" w:rsidRPr="00B85D5C" w:rsidRDefault="0065490E" w:rsidP="00317BBE">
      <w:pPr>
        <w:pStyle w:val="EndNoteBibliography"/>
        <w:ind w:left="720" w:hanging="720"/>
        <w:rPr>
          <w:rFonts w:ascii="Calibri" w:hAnsi="Calibri" w:cs="Calibri"/>
          <w:noProof w:val="0"/>
          <w:sz w:val="22"/>
          <w:szCs w:val="22"/>
          <w:lang w:val="en-AU"/>
        </w:rPr>
      </w:pPr>
      <w:r>
        <w:rPr>
          <w:rFonts w:ascii="Calibri" w:hAnsi="Calibri" w:cs="Calibri"/>
          <w:noProof w:val="0"/>
          <w:sz w:val="22"/>
          <w:szCs w:val="22"/>
          <w:lang w:val="en-AU"/>
        </w:rPr>
        <w:t>(4)</w:t>
      </w:r>
      <w:r>
        <w:rPr>
          <w:rFonts w:ascii="Calibri" w:hAnsi="Calibri" w:cs="Calibri"/>
          <w:noProof w:val="0"/>
          <w:sz w:val="22"/>
          <w:szCs w:val="22"/>
          <w:lang w:val="en-AU"/>
        </w:rPr>
        <w:tab/>
        <w:t>Maldon, B. and Thamwattana</w:t>
      </w:r>
      <w:r w:rsidR="00317BBE" w:rsidRPr="00B85D5C">
        <w:rPr>
          <w:rFonts w:ascii="Calibri" w:hAnsi="Calibri" w:cs="Calibri"/>
          <w:noProof w:val="0"/>
          <w:sz w:val="22"/>
          <w:szCs w:val="22"/>
          <w:lang w:val="en-AU"/>
        </w:rPr>
        <w:t>, N. An Analytical Solution for Charge Carrier Densities in Dye-Sensitized Solar Cells. Journal of Photochemistry and Photobiology A: Chemistry 2019, 370, 31.</w:t>
      </w:r>
    </w:p>
    <w:p w14:paraId="690D10E8" w14:textId="2619D044" w:rsidR="00317BBE" w:rsidRPr="00B85D5C" w:rsidRDefault="00317BBE" w:rsidP="00317BBE">
      <w:pPr>
        <w:pStyle w:val="EndNoteBibliography"/>
        <w:ind w:left="720" w:hanging="720"/>
        <w:rPr>
          <w:rFonts w:ascii="Calibri" w:hAnsi="Calibri" w:cs="Calibri"/>
          <w:noProof w:val="0"/>
          <w:sz w:val="22"/>
          <w:szCs w:val="22"/>
          <w:lang w:val="en-AU"/>
        </w:rPr>
      </w:pPr>
      <w:r w:rsidRPr="00B85D5C">
        <w:rPr>
          <w:rFonts w:ascii="Calibri" w:hAnsi="Calibri" w:cs="Calibri"/>
          <w:noProof w:val="0"/>
          <w:sz w:val="22"/>
          <w:szCs w:val="22"/>
          <w:lang w:val="en-AU"/>
        </w:rPr>
        <w:t>(5)</w:t>
      </w:r>
      <w:r w:rsidRPr="00B85D5C">
        <w:rPr>
          <w:rFonts w:ascii="Calibri" w:hAnsi="Calibri" w:cs="Calibri"/>
          <w:noProof w:val="0"/>
          <w:sz w:val="22"/>
          <w:szCs w:val="22"/>
          <w:lang w:val="en-AU"/>
        </w:rPr>
        <w:tab/>
        <w:t>Nelson, J. Continuous-Time Random-Walk Model of Electron Transport in Nan</w:t>
      </w:r>
      <w:r w:rsidR="0065490E">
        <w:rPr>
          <w:rFonts w:ascii="Calibri" w:hAnsi="Calibri" w:cs="Calibri"/>
          <w:noProof w:val="0"/>
          <w:sz w:val="22"/>
          <w:szCs w:val="22"/>
          <w:lang w:val="en-AU"/>
        </w:rPr>
        <w:t>ocrystalline TiO</w:t>
      </w:r>
      <w:r w:rsidR="0065490E">
        <w:rPr>
          <w:rFonts w:ascii="Calibri" w:hAnsi="Calibri" w:cs="Calibri"/>
          <w:noProof w:val="0"/>
          <w:sz w:val="22"/>
          <w:szCs w:val="22"/>
          <w:vertAlign w:val="subscript"/>
          <w:lang w:val="en-AU"/>
        </w:rPr>
        <w:t>2</w:t>
      </w:r>
      <w:r w:rsidRPr="00B85D5C">
        <w:rPr>
          <w:rFonts w:ascii="Calibri" w:hAnsi="Calibri" w:cs="Calibri"/>
          <w:noProof w:val="0"/>
          <w:sz w:val="22"/>
          <w:szCs w:val="22"/>
          <w:lang w:val="en-AU"/>
        </w:rPr>
        <w:t xml:space="preserve"> Electrodes. Physical Review B 1999, 59 (23), 15374.</w:t>
      </w:r>
    </w:p>
    <w:p w14:paraId="19A0A76F" w14:textId="2F3D691C" w:rsidR="00F97620" w:rsidRPr="006B3866" w:rsidRDefault="007B50DF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 w:rsidRPr="00C149D8">
        <w:rPr>
          <w:rFonts w:ascii="Calibri" w:hAnsi="Calibri" w:cs="Calibri"/>
          <w:sz w:val="22"/>
          <w:szCs w:val="22"/>
          <w:lang w:val="en-AU"/>
        </w:rPr>
        <w:fldChar w:fldCharType="end"/>
      </w:r>
    </w:p>
    <w:sectPr w:rsidR="00F97620" w:rsidRPr="006B3866" w:rsidSect="000A6D19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hemical Review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easf2re3zse9qeppryxtf0ged2p0fsexfzw&quot;&gt;EndNote&lt;record-ids&gt;&lt;item&gt;72&lt;/item&gt;&lt;item&gt;99&lt;/item&gt;&lt;item&gt;132&lt;/item&gt;&lt;item&gt;246&lt;/item&gt;&lt;item&gt;252&lt;/item&gt;&lt;/record-ids&gt;&lt;/item&gt;&lt;/Libraries&gt;"/>
  </w:docVars>
  <w:rsids>
    <w:rsidRoot w:val="002226BB"/>
    <w:rsid w:val="00000533"/>
    <w:rsid w:val="0004118E"/>
    <w:rsid w:val="00045573"/>
    <w:rsid w:val="0006045D"/>
    <w:rsid w:val="000919EA"/>
    <w:rsid w:val="000A1560"/>
    <w:rsid w:val="000A6D19"/>
    <w:rsid w:val="000E461E"/>
    <w:rsid w:val="00104EB5"/>
    <w:rsid w:val="001A21AD"/>
    <w:rsid w:val="002078AD"/>
    <w:rsid w:val="002226BB"/>
    <w:rsid w:val="00225236"/>
    <w:rsid w:val="002272B0"/>
    <w:rsid w:val="002871CD"/>
    <w:rsid w:val="002943D1"/>
    <w:rsid w:val="002A702C"/>
    <w:rsid w:val="002B2088"/>
    <w:rsid w:val="002C307C"/>
    <w:rsid w:val="00300B92"/>
    <w:rsid w:val="0030585E"/>
    <w:rsid w:val="00317BBE"/>
    <w:rsid w:val="003779EF"/>
    <w:rsid w:val="00387491"/>
    <w:rsid w:val="003C0088"/>
    <w:rsid w:val="00443994"/>
    <w:rsid w:val="00447188"/>
    <w:rsid w:val="00483B05"/>
    <w:rsid w:val="004E28B9"/>
    <w:rsid w:val="004E5450"/>
    <w:rsid w:val="005226A8"/>
    <w:rsid w:val="00545002"/>
    <w:rsid w:val="0055229D"/>
    <w:rsid w:val="00562D19"/>
    <w:rsid w:val="005949CD"/>
    <w:rsid w:val="0059609A"/>
    <w:rsid w:val="00597659"/>
    <w:rsid w:val="005E48A2"/>
    <w:rsid w:val="005F19FF"/>
    <w:rsid w:val="005F3204"/>
    <w:rsid w:val="005F7B61"/>
    <w:rsid w:val="00601066"/>
    <w:rsid w:val="00610F24"/>
    <w:rsid w:val="00641190"/>
    <w:rsid w:val="006448F3"/>
    <w:rsid w:val="00644EC9"/>
    <w:rsid w:val="0065490E"/>
    <w:rsid w:val="006964EC"/>
    <w:rsid w:val="006B3866"/>
    <w:rsid w:val="006D5AD2"/>
    <w:rsid w:val="006F3D4E"/>
    <w:rsid w:val="007045EC"/>
    <w:rsid w:val="00711813"/>
    <w:rsid w:val="00724E3C"/>
    <w:rsid w:val="00743C46"/>
    <w:rsid w:val="007B50DF"/>
    <w:rsid w:val="008909C9"/>
    <w:rsid w:val="008F432D"/>
    <w:rsid w:val="00947B77"/>
    <w:rsid w:val="00997C34"/>
    <w:rsid w:val="009A4CFF"/>
    <w:rsid w:val="009B2641"/>
    <w:rsid w:val="009E2228"/>
    <w:rsid w:val="009F06D6"/>
    <w:rsid w:val="00A266B4"/>
    <w:rsid w:val="00A32E4F"/>
    <w:rsid w:val="00A90A23"/>
    <w:rsid w:val="00B615BB"/>
    <w:rsid w:val="00B85D5C"/>
    <w:rsid w:val="00BC5FCC"/>
    <w:rsid w:val="00C149D8"/>
    <w:rsid w:val="00C41CC2"/>
    <w:rsid w:val="00C60A71"/>
    <w:rsid w:val="00C73896"/>
    <w:rsid w:val="00C96D39"/>
    <w:rsid w:val="00CC165A"/>
    <w:rsid w:val="00D55F3B"/>
    <w:rsid w:val="00DA2731"/>
    <w:rsid w:val="00DB4497"/>
    <w:rsid w:val="00DC0ABB"/>
    <w:rsid w:val="00DF1C8E"/>
    <w:rsid w:val="00EF12F3"/>
    <w:rsid w:val="00F26BBE"/>
    <w:rsid w:val="00F97620"/>
    <w:rsid w:val="00FC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7B50DF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B50DF"/>
    <w:rPr>
      <w:noProof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7B50DF"/>
    <w:pPr>
      <w:jc w:val="both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B50DF"/>
    <w:rPr>
      <w:noProof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6D5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0A874-8538-480C-8FDA-DD0463101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</TotalTime>
  <Pages>1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9536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Benjamin Maldon</cp:lastModifiedBy>
  <cp:revision>48</cp:revision>
  <cp:lastPrinted>2013-06-13T05:15:00Z</cp:lastPrinted>
  <dcterms:created xsi:type="dcterms:W3CDTF">2019-05-29T23:58:00Z</dcterms:created>
  <dcterms:modified xsi:type="dcterms:W3CDTF">2019-08-29T00:07:00Z</dcterms:modified>
</cp:coreProperties>
</file>