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556E1230" w:rsidR="00711813" w:rsidRPr="00DF1C8E" w:rsidRDefault="001D7528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>Self-assembled nanostructures</w:t>
      </w:r>
      <w:r w:rsidR="002C23F8">
        <w:rPr>
          <w:rFonts w:ascii="Calibri" w:hAnsi="Calibri" w:cs="Calibri"/>
          <w:b/>
          <w:sz w:val="28"/>
          <w:szCs w:val="28"/>
          <w:lang w:val="en-AU"/>
        </w:rPr>
        <w:t xml:space="preserve"> of </w:t>
      </w:r>
      <w:r w:rsidR="00EF0D92">
        <w:rPr>
          <w:rFonts w:ascii="Calibri" w:hAnsi="Calibri" w:cs="Calibri"/>
          <w:b/>
          <w:sz w:val="28"/>
          <w:szCs w:val="28"/>
          <w:lang w:val="en-AU"/>
        </w:rPr>
        <w:t>multiple block polymers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576B9A64" w14:textId="560EC4B8" w:rsidR="008F5EA5" w:rsidRPr="008F5EA5" w:rsidRDefault="002D05C0" w:rsidP="008F5EA5">
      <w:pPr>
        <w:jc w:val="center"/>
        <w:rPr>
          <w:rFonts w:ascii="Calibri" w:hAnsi="Calibri" w:cs="Calibri"/>
          <w:i/>
          <w:vertAlign w:val="superscript"/>
          <w:lang w:val="en-AU"/>
        </w:rPr>
      </w:pPr>
      <w:r>
        <w:rPr>
          <w:rFonts w:ascii="Calibri" w:hAnsi="Calibri" w:cs="Calibri"/>
          <w:i/>
          <w:lang w:val="en-AU"/>
        </w:rPr>
        <w:t xml:space="preserve">Charmaine </w:t>
      </w:r>
      <w:proofErr w:type="spellStart"/>
      <w:r>
        <w:rPr>
          <w:rFonts w:ascii="Calibri" w:hAnsi="Calibri" w:cs="Calibri"/>
          <w:i/>
          <w:lang w:val="en-AU"/>
        </w:rPr>
        <w:t>Hee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="00711813" w:rsidRPr="005F19FF">
        <w:rPr>
          <w:rFonts w:ascii="Calibri" w:hAnsi="Calibri" w:cs="Calibri"/>
          <w:i/>
          <w:lang w:val="en-AU"/>
        </w:rPr>
        <w:t xml:space="preserve">, </w:t>
      </w:r>
      <w:proofErr w:type="spellStart"/>
      <w:r>
        <w:rPr>
          <w:rFonts w:ascii="Calibri" w:hAnsi="Calibri" w:cs="Calibri"/>
          <w:i/>
          <w:lang w:val="en-AU"/>
        </w:rPr>
        <w:t>Marck</w:t>
      </w:r>
      <w:proofErr w:type="spellEnd"/>
      <w:r>
        <w:rPr>
          <w:rFonts w:ascii="Calibri" w:hAnsi="Calibri" w:cs="Calibri"/>
          <w:i/>
          <w:lang w:val="en-AU"/>
        </w:rPr>
        <w:t xml:space="preserve"> </w:t>
      </w:r>
      <w:proofErr w:type="spellStart"/>
      <w:r>
        <w:rPr>
          <w:rFonts w:ascii="Calibri" w:hAnsi="Calibri" w:cs="Calibri"/>
          <w:i/>
          <w:lang w:val="en-AU"/>
        </w:rPr>
        <w:t>Norret</w:t>
      </w:r>
      <w:r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Pr="005F19FF">
        <w:rPr>
          <w:rFonts w:ascii="Calibri" w:hAnsi="Calibri" w:cs="Calibri"/>
          <w:i/>
          <w:lang w:val="en-AU"/>
        </w:rPr>
        <w:t>,</w:t>
      </w:r>
      <w:r>
        <w:rPr>
          <w:rFonts w:ascii="Calibri" w:hAnsi="Calibri" w:cs="Calibri"/>
          <w:i/>
          <w:lang w:val="en-AU"/>
        </w:rPr>
        <w:t xml:space="preserve"> and</w:t>
      </w:r>
      <w:r w:rsidRPr="005F19FF">
        <w:rPr>
          <w:rFonts w:ascii="Calibri" w:hAnsi="Calibri" w:cs="Calibri"/>
          <w:i/>
          <w:lang w:val="en-AU"/>
        </w:rPr>
        <w:t xml:space="preserve"> </w:t>
      </w:r>
      <w:r>
        <w:rPr>
          <w:rFonts w:ascii="Calibri" w:hAnsi="Calibri" w:cs="Calibri"/>
          <w:i/>
          <w:lang w:val="en-AU"/>
        </w:rPr>
        <w:t xml:space="preserve">K. Swaminathan </w:t>
      </w:r>
      <w:proofErr w:type="spellStart"/>
      <w:r>
        <w:rPr>
          <w:rFonts w:ascii="Calibri" w:hAnsi="Calibri" w:cs="Calibri"/>
          <w:i/>
          <w:lang w:val="en-AU"/>
        </w:rPr>
        <w:t>Iyer</w:t>
      </w:r>
      <w:r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</w:p>
    <w:p w14:paraId="49EF8C2D" w14:textId="11E093CD" w:rsidR="00711813" w:rsidRPr="006B3866" w:rsidRDefault="005F19FF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2D05C0">
        <w:rPr>
          <w:rFonts w:ascii="Calibri" w:hAnsi="Calibri" w:cs="Calibri"/>
          <w:sz w:val="22"/>
          <w:szCs w:val="22"/>
          <w:lang w:val="en-AU"/>
        </w:rPr>
        <w:t>School</w:t>
      </w:r>
      <w:proofErr w:type="spellEnd"/>
      <w:r w:rsidR="002D05C0">
        <w:rPr>
          <w:rFonts w:ascii="Calibri" w:hAnsi="Calibri" w:cs="Calibri"/>
          <w:sz w:val="22"/>
          <w:szCs w:val="22"/>
          <w:lang w:val="en-AU"/>
        </w:rPr>
        <w:t xml:space="preserve"> of Molecular Sciences, The University of Western Australia, Perth, Australia.</w:t>
      </w:r>
    </w:p>
    <w:p w14:paraId="05E17889" w14:textId="38F08F16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24370974" w14:textId="19914CF5" w:rsidR="001D7528" w:rsidRPr="00FA3F9A" w:rsidRDefault="001C643B" w:rsidP="00711813">
      <w:pPr>
        <w:jc w:val="both"/>
        <w:rPr>
          <w:rFonts w:ascii="Calibri" w:hAnsi="Calibri" w:cs="Calibri"/>
          <w:b/>
          <w:lang w:val="en-AU"/>
        </w:rPr>
      </w:pPr>
      <w:r>
        <w:rPr>
          <w:rFonts w:ascii="Calibri" w:hAnsi="Calibri" w:cs="Calibri"/>
          <w:b/>
          <w:lang w:val="en-AU"/>
        </w:rPr>
        <w:t>Abstract</w:t>
      </w:r>
    </w:p>
    <w:p w14:paraId="03D82C15" w14:textId="40CA43F2" w:rsidR="00E37342" w:rsidRDefault="00E37342" w:rsidP="004B4551">
      <w:pPr>
        <w:pStyle w:val="NormalWeb"/>
        <w:spacing w:before="0" w:beforeAutospacing="0" w:after="0" w:afterAutospacing="0"/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self-assembly of colloidal materials is an attractive </w:t>
      </w:r>
      <w:r w:rsidR="00A27928">
        <w:rPr>
          <w:rFonts w:ascii="Calibri" w:hAnsi="Calibri"/>
          <w:sz w:val="22"/>
          <w:szCs w:val="22"/>
        </w:rPr>
        <w:t>approach</w:t>
      </w:r>
      <w:r>
        <w:rPr>
          <w:rFonts w:ascii="Calibri" w:hAnsi="Calibri"/>
          <w:sz w:val="22"/>
          <w:szCs w:val="22"/>
        </w:rPr>
        <w:t xml:space="preserve"> to the </w:t>
      </w:r>
      <w:r w:rsidR="00A27928">
        <w:rPr>
          <w:rFonts w:ascii="Calibri" w:hAnsi="Calibri"/>
          <w:sz w:val="22"/>
          <w:szCs w:val="22"/>
        </w:rPr>
        <w:t>formation</w:t>
      </w:r>
      <w:r>
        <w:rPr>
          <w:rFonts w:ascii="Calibri" w:hAnsi="Calibri"/>
          <w:sz w:val="22"/>
          <w:szCs w:val="22"/>
        </w:rPr>
        <w:t xml:space="preserve"> of 3D nanostructures, which offer electronic</w:t>
      </w:r>
      <w:r w:rsidR="00A27928">
        <w:rPr>
          <w:rFonts w:ascii="Calibri" w:hAnsi="Calibri"/>
          <w:sz w:val="22"/>
          <w:szCs w:val="22"/>
        </w:rPr>
        <w:t>, mechanical</w:t>
      </w:r>
      <w:r>
        <w:rPr>
          <w:rFonts w:ascii="Calibri" w:hAnsi="Calibri"/>
          <w:sz w:val="22"/>
          <w:szCs w:val="22"/>
        </w:rPr>
        <w:t xml:space="preserve"> and magnetic properties </w:t>
      </w:r>
      <w:r w:rsidR="00152F4A">
        <w:rPr>
          <w:rFonts w:ascii="Calibri" w:hAnsi="Calibri"/>
          <w:sz w:val="22"/>
          <w:szCs w:val="22"/>
        </w:rPr>
        <w:t>necessary</w:t>
      </w:r>
      <w:r>
        <w:rPr>
          <w:rFonts w:ascii="Calibri" w:hAnsi="Calibri"/>
          <w:sz w:val="22"/>
          <w:szCs w:val="22"/>
        </w:rPr>
        <w:t xml:space="preserve"> </w:t>
      </w:r>
      <w:r w:rsidR="00A27928">
        <w:rPr>
          <w:rFonts w:ascii="Calibri" w:hAnsi="Calibri"/>
          <w:sz w:val="22"/>
          <w:szCs w:val="22"/>
        </w:rPr>
        <w:t>for</w:t>
      </w:r>
      <w:r>
        <w:rPr>
          <w:rFonts w:ascii="Calibri" w:hAnsi="Calibri"/>
          <w:sz w:val="22"/>
          <w:szCs w:val="22"/>
        </w:rPr>
        <w:t xml:space="preserve"> applications such as </w:t>
      </w:r>
      <w:r w:rsidR="0006585A">
        <w:rPr>
          <w:rFonts w:ascii="Calibri" w:hAnsi="Calibri"/>
          <w:sz w:val="22"/>
          <w:szCs w:val="22"/>
        </w:rPr>
        <w:t xml:space="preserve">photonics, </w:t>
      </w:r>
      <w:r>
        <w:rPr>
          <w:rFonts w:ascii="Calibri" w:hAnsi="Calibri"/>
          <w:sz w:val="22"/>
          <w:szCs w:val="22"/>
        </w:rPr>
        <w:t xml:space="preserve">energy capture and storage, </w:t>
      </w:r>
      <w:r w:rsidR="00930781">
        <w:rPr>
          <w:rFonts w:ascii="Calibri" w:hAnsi="Calibri"/>
          <w:sz w:val="22"/>
          <w:szCs w:val="22"/>
        </w:rPr>
        <w:t xml:space="preserve">as well as </w:t>
      </w:r>
      <w:proofErr w:type="spellStart"/>
      <w:r>
        <w:rPr>
          <w:rFonts w:ascii="Calibri" w:hAnsi="Calibri"/>
          <w:sz w:val="22"/>
          <w:szCs w:val="22"/>
        </w:rPr>
        <w:t>theranostics</w:t>
      </w:r>
      <w:proofErr w:type="spellEnd"/>
      <w:r>
        <w:rPr>
          <w:rFonts w:ascii="Calibri" w:hAnsi="Calibri"/>
          <w:sz w:val="22"/>
          <w:szCs w:val="22"/>
        </w:rPr>
        <w:t xml:space="preserve"> (combined therapy</w:t>
      </w:r>
      <w:r w:rsidR="00FA3F9A">
        <w:rPr>
          <w:rFonts w:ascii="Calibri" w:hAnsi="Calibri"/>
          <w:sz w:val="22"/>
          <w:szCs w:val="22"/>
        </w:rPr>
        <w:t xml:space="preserve"> and diagnostics</w:t>
      </w:r>
      <w:r>
        <w:rPr>
          <w:rFonts w:ascii="Calibri" w:hAnsi="Calibri"/>
          <w:sz w:val="22"/>
          <w:szCs w:val="22"/>
        </w:rPr>
        <w:t>). Work in this area has</w:t>
      </w:r>
      <w:r w:rsidR="00FA3F9A">
        <w:rPr>
          <w:rFonts w:ascii="Calibri" w:hAnsi="Calibri"/>
          <w:sz w:val="22"/>
          <w:szCs w:val="22"/>
        </w:rPr>
        <w:t xml:space="preserve"> largely</w:t>
      </w:r>
      <w:r>
        <w:rPr>
          <w:rFonts w:ascii="Calibri" w:hAnsi="Calibri"/>
          <w:sz w:val="22"/>
          <w:szCs w:val="22"/>
        </w:rPr>
        <w:t xml:space="preserve"> focused on the synthesis of </w:t>
      </w:r>
      <w:r w:rsidR="00CD6F7B">
        <w:rPr>
          <w:rFonts w:ascii="Calibri" w:hAnsi="Calibri"/>
          <w:sz w:val="22"/>
          <w:szCs w:val="22"/>
        </w:rPr>
        <w:t xml:space="preserve">various shapes and sizes of </w:t>
      </w:r>
      <w:r>
        <w:rPr>
          <w:rFonts w:ascii="Calibri" w:hAnsi="Calibri"/>
          <w:sz w:val="22"/>
          <w:szCs w:val="22"/>
        </w:rPr>
        <w:t xml:space="preserve">monodisperse particles and their assembly through </w:t>
      </w:r>
      <w:r w:rsidR="00CD6F7B">
        <w:rPr>
          <w:rFonts w:ascii="Calibri" w:hAnsi="Calibri"/>
          <w:sz w:val="22"/>
          <w:szCs w:val="22"/>
        </w:rPr>
        <w:t>an array</w:t>
      </w:r>
      <w:r>
        <w:rPr>
          <w:rFonts w:ascii="Calibri" w:hAnsi="Calibri"/>
          <w:sz w:val="22"/>
          <w:szCs w:val="22"/>
        </w:rPr>
        <w:t xml:space="preserve"> of colloidal interactions (</w:t>
      </w:r>
      <w:r w:rsidR="00CD6F7B">
        <w:rPr>
          <w:rFonts w:ascii="Calibri" w:hAnsi="Calibri"/>
          <w:i/>
          <w:sz w:val="22"/>
          <w:szCs w:val="22"/>
        </w:rPr>
        <w:t>e.g.</w:t>
      </w:r>
      <w:r>
        <w:rPr>
          <w:rFonts w:ascii="Calibri" w:hAnsi="Calibri"/>
          <w:sz w:val="22"/>
          <w:szCs w:val="22"/>
        </w:rPr>
        <w:t xml:space="preserve"> </w:t>
      </w:r>
      <w:r w:rsidR="00CD6F7B">
        <w:rPr>
          <w:rFonts w:ascii="Calibri" w:hAnsi="Calibri"/>
          <w:sz w:val="22"/>
          <w:szCs w:val="22"/>
        </w:rPr>
        <w:t xml:space="preserve">electrostatic, </w:t>
      </w:r>
      <w:r>
        <w:rPr>
          <w:rFonts w:ascii="Calibri" w:hAnsi="Calibri"/>
          <w:sz w:val="22"/>
          <w:szCs w:val="22"/>
        </w:rPr>
        <w:t>van der Waals and DNA hybridisation)</w:t>
      </w:r>
      <w:r w:rsidR="0014490C">
        <w:rPr>
          <w:rFonts w:ascii="Calibri" w:hAnsi="Calibri"/>
          <w:sz w:val="22"/>
          <w:szCs w:val="22"/>
        </w:rPr>
        <w:t xml:space="preserve"> (</w:t>
      </w:r>
      <w:proofErr w:type="spellStart"/>
      <w:r w:rsidR="0014490C">
        <w:rPr>
          <w:rFonts w:ascii="Calibri" w:hAnsi="Calibri"/>
          <w:sz w:val="22"/>
          <w:szCs w:val="22"/>
        </w:rPr>
        <w:t>Grzelczak</w:t>
      </w:r>
      <w:proofErr w:type="spellEnd"/>
      <w:r w:rsidR="0014490C">
        <w:rPr>
          <w:rFonts w:ascii="Calibri" w:hAnsi="Calibri"/>
          <w:i/>
          <w:sz w:val="22"/>
          <w:szCs w:val="22"/>
        </w:rPr>
        <w:t xml:space="preserve"> et al.</w:t>
      </w:r>
      <w:r w:rsidR="0014490C">
        <w:rPr>
          <w:rFonts w:ascii="Calibri" w:hAnsi="Calibri"/>
          <w:sz w:val="22"/>
          <w:szCs w:val="22"/>
        </w:rPr>
        <w:t xml:space="preserve"> 2010; Min </w:t>
      </w:r>
      <w:r w:rsidR="0014490C">
        <w:rPr>
          <w:rFonts w:ascii="Calibri" w:hAnsi="Calibri"/>
          <w:i/>
          <w:sz w:val="22"/>
          <w:szCs w:val="22"/>
        </w:rPr>
        <w:t xml:space="preserve">et al. </w:t>
      </w:r>
      <w:r w:rsidR="0014490C">
        <w:rPr>
          <w:rFonts w:ascii="Calibri" w:hAnsi="Calibri"/>
          <w:sz w:val="22"/>
          <w:szCs w:val="22"/>
        </w:rPr>
        <w:t>2008)</w:t>
      </w:r>
      <w:r>
        <w:rPr>
          <w:rFonts w:ascii="Calibri" w:hAnsi="Calibri"/>
          <w:sz w:val="22"/>
          <w:szCs w:val="22"/>
        </w:rPr>
        <w:t>. However, despite progress towards 'programmability', the self-assembly of colloidal materials remains limited to highly symmetric structures such as small clusters and linear chains</w:t>
      </w:r>
      <w:r w:rsidR="000E0212">
        <w:rPr>
          <w:rFonts w:ascii="Calibri" w:hAnsi="Calibri"/>
          <w:sz w:val="22"/>
          <w:szCs w:val="22"/>
        </w:rPr>
        <w:t xml:space="preserve"> (</w:t>
      </w:r>
      <w:proofErr w:type="spellStart"/>
      <w:r w:rsidR="000E0212">
        <w:rPr>
          <w:rFonts w:ascii="Calibri" w:hAnsi="Calibri"/>
          <w:sz w:val="22"/>
          <w:szCs w:val="22"/>
        </w:rPr>
        <w:t>Nie</w:t>
      </w:r>
      <w:proofErr w:type="spellEnd"/>
      <w:r w:rsidR="000E0212">
        <w:rPr>
          <w:rFonts w:ascii="Calibri" w:hAnsi="Calibri"/>
          <w:sz w:val="22"/>
          <w:szCs w:val="22"/>
        </w:rPr>
        <w:t xml:space="preserve"> </w:t>
      </w:r>
      <w:r w:rsidR="000E0212">
        <w:rPr>
          <w:rFonts w:ascii="Calibri" w:hAnsi="Calibri"/>
          <w:i/>
          <w:sz w:val="22"/>
          <w:szCs w:val="22"/>
        </w:rPr>
        <w:t>et al.</w:t>
      </w:r>
      <w:r w:rsidR="000E0212">
        <w:rPr>
          <w:rFonts w:ascii="Calibri" w:hAnsi="Calibri"/>
          <w:sz w:val="22"/>
          <w:szCs w:val="22"/>
        </w:rPr>
        <w:t xml:space="preserve"> 2007; Yan </w:t>
      </w:r>
      <w:r w:rsidR="000E0212">
        <w:rPr>
          <w:rFonts w:ascii="Calibri" w:hAnsi="Calibri"/>
          <w:i/>
          <w:sz w:val="22"/>
          <w:szCs w:val="22"/>
        </w:rPr>
        <w:t xml:space="preserve">et al. </w:t>
      </w:r>
      <w:r w:rsidR="000E0212">
        <w:rPr>
          <w:rFonts w:ascii="Calibri" w:hAnsi="Calibri"/>
          <w:sz w:val="22"/>
          <w:szCs w:val="22"/>
        </w:rPr>
        <w:t>2012)</w:t>
      </w:r>
      <w:r>
        <w:rPr>
          <w:rFonts w:ascii="Calibri" w:hAnsi="Calibri"/>
          <w:sz w:val="22"/>
          <w:szCs w:val="22"/>
        </w:rPr>
        <w:t>.</w:t>
      </w:r>
      <w:r w:rsidR="000E021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We cannot yet program the self-assembly of colloidal components into arbitrary </w:t>
      </w:r>
      <w:r w:rsidR="00152F4A">
        <w:rPr>
          <w:rFonts w:ascii="Calibri" w:hAnsi="Calibri"/>
          <w:sz w:val="22"/>
          <w:szCs w:val="22"/>
        </w:rPr>
        <w:t>nano</w:t>
      </w:r>
      <w:r>
        <w:rPr>
          <w:rFonts w:ascii="Calibri" w:hAnsi="Calibri"/>
          <w:sz w:val="22"/>
          <w:szCs w:val="22"/>
        </w:rPr>
        <w:t xml:space="preserve">structures with nearly the same </w:t>
      </w:r>
      <w:r w:rsidR="00152F4A">
        <w:rPr>
          <w:rFonts w:ascii="Calibri" w:hAnsi="Calibri"/>
          <w:sz w:val="22"/>
          <w:szCs w:val="22"/>
        </w:rPr>
        <w:t>flexibility as</w:t>
      </w:r>
      <w:r>
        <w:rPr>
          <w:rFonts w:ascii="Calibri" w:hAnsi="Calibri"/>
          <w:sz w:val="22"/>
          <w:szCs w:val="22"/>
        </w:rPr>
        <w:t xml:space="preserve"> </w:t>
      </w:r>
      <w:r w:rsidR="00152F4A">
        <w:rPr>
          <w:rFonts w:ascii="Calibri" w:hAnsi="Calibri"/>
          <w:sz w:val="22"/>
          <w:szCs w:val="22"/>
        </w:rPr>
        <w:t>provided</w:t>
      </w:r>
      <w:r>
        <w:rPr>
          <w:rFonts w:ascii="Calibri" w:hAnsi="Calibri"/>
          <w:sz w:val="22"/>
          <w:szCs w:val="22"/>
        </w:rPr>
        <w:t xml:space="preserve"> by 3D printing in the </w:t>
      </w:r>
      <w:r w:rsidR="00152F4A">
        <w:rPr>
          <w:rFonts w:ascii="Calibri" w:hAnsi="Calibri"/>
          <w:sz w:val="22"/>
          <w:szCs w:val="22"/>
        </w:rPr>
        <w:t>manufacturing</w:t>
      </w:r>
      <w:r>
        <w:rPr>
          <w:rFonts w:ascii="Calibri" w:hAnsi="Calibri"/>
          <w:sz w:val="22"/>
          <w:szCs w:val="22"/>
        </w:rPr>
        <w:t xml:space="preserve"> of centimetre-scale structures. </w:t>
      </w:r>
      <w:r w:rsidR="00FA3F9A">
        <w:rPr>
          <w:rFonts w:ascii="Calibri" w:hAnsi="Calibri"/>
          <w:sz w:val="22"/>
          <w:szCs w:val="22"/>
        </w:rPr>
        <w:t>Such</w:t>
      </w:r>
      <w:r>
        <w:rPr>
          <w:rFonts w:ascii="Calibri" w:hAnsi="Calibri"/>
          <w:sz w:val="22"/>
          <w:szCs w:val="22"/>
        </w:rPr>
        <w:t xml:space="preserve"> limitation </w:t>
      </w:r>
      <w:r w:rsidR="00152F4A">
        <w:rPr>
          <w:rFonts w:ascii="Calibri" w:hAnsi="Calibri"/>
          <w:sz w:val="22"/>
          <w:szCs w:val="22"/>
        </w:rPr>
        <w:t>can be attributed to</w:t>
      </w:r>
      <w:r>
        <w:rPr>
          <w:rFonts w:ascii="Calibri" w:hAnsi="Calibri"/>
          <w:sz w:val="22"/>
          <w:szCs w:val="22"/>
        </w:rPr>
        <w:t xml:space="preserve"> </w:t>
      </w:r>
      <w:r w:rsidR="00152F4A">
        <w:rPr>
          <w:rFonts w:ascii="Calibri" w:hAnsi="Calibri"/>
          <w:sz w:val="22"/>
          <w:szCs w:val="22"/>
        </w:rPr>
        <w:t xml:space="preserve">the use of colloidal building blocks that lack </w:t>
      </w:r>
      <w:r>
        <w:rPr>
          <w:rFonts w:ascii="Calibri" w:hAnsi="Calibri"/>
          <w:sz w:val="22"/>
          <w:szCs w:val="22"/>
        </w:rPr>
        <w:t xml:space="preserve">the assembly information </w:t>
      </w:r>
      <w:r w:rsidR="00152F4A">
        <w:rPr>
          <w:rFonts w:ascii="Calibri" w:hAnsi="Calibri"/>
          <w:sz w:val="22"/>
          <w:szCs w:val="22"/>
        </w:rPr>
        <w:t>required</w:t>
      </w:r>
      <w:r>
        <w:rPr>
          <w:rFonts w:ascii="Calibri" w:hAnsi="Calibri"/>
          <w:sz w:val="22"/>
          <w:szCs w:val="22"/>
        </w:rPr>
        <w:t xml:space="preserve"> to </w:t>
      </w:r>
      <w:r w:rsidR="00AC41E2">
        <w:rPr>
          <w:rFonts w:ascii="Calibri" w:hAnsi="Calibri"/>
          <w:sz w:val="22"/>
          <w:szCs w:val="22"/>
        </w:rPr>
        <w:t>coordinate</w:t>
      </w:r>
      <w:r>
        <w:rPr>
          <w:rFonts w:ascii="Calibri" w:hAnsi="Calibri"/>
          <w:sz w:val="22"/>
          <w:szCs w:val="22"/>
        </w:rPr>
        <w:t xml:space="preserve"> the spontaneous formation of complex structures.</w:t>
      </w:r>
    </w:p>
    <w:p w14:paraId="4194454A" w14:textId="18B0D63E" w:rsidR="00045573" w:rsidRDefault="0004557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5317CCA2" w14:textId="1AD4676C" w:rsidR="00E37342" w:rsidRDefault="00FA3F9A" w:rsidP="00AC41E2">
      <w:pPr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E37342">
        <w:rPr>
          <w:rFonts w:ascii="Calibri" w:hAnsi="Calibri"/>
          <w:sz w:val="22"/>
          <w:szCs w:val="22"/>
        </w:rPr>
        <w:t xml:space="preserve">here remains a </w:t>
      </w:r>
      <w:r w:rsidR="00AC41E2">
        <w:rPr>
          <w:rFonts w:ascii="Calibri" w:hAnsi="Calibri"/>
          <w:sz w:val="22"/>
          <w:szCs w:val="22"/>
        </w:rPr>
        <w:t>fundamental</w:t>
      </w:r>
      <w:r w:rsidR="00E37342">
        <w:rPr>
          <w:rFonts w:ascii="Calibri" w:hAnsi="Calibri"/>
          <w:sz w:val="22"/>
          <w:szCs w:val="22"/>
        </w:rPr>
        <w:t xml:space="preserve"> synthetic challenge to </w:t>
      </w:r>
      <w:r w:rsidR="00AC41E2">
        <w:rPr>
          <w:rFonts w:ascii="Calibri" w:hAnsi="Calibri"/>
          <w:sz w:val="22"/>
          <w:szCs w:val="22"/>
        </w:rPr>
        <w:t>achieve</w:t>
      </w:r>
      <w:r w:rsidR="00E37342">
        <w:rPr>
          <w:rFonts w:ascii="Calibri" w:hAnsi="Calibri"/>
          <w:sz w:val="22"/>
          <w:szCs w:val="22"/>
        </w:rPr>
        <w:t xml:space="preserve"> the programmable assembly of arbitrary </w:t>
      </w:r>
      <w:r w:rsidR="00AC41E2">
        <w:rPr>
          <w:rFonts w:ascii="Calibri" w:hAnsi="Calibri"/>
          <w:sz w:val="22"/>
          <w:szCs w:val="22"/>
        </w:rPr>
        <w:t>nano</w:t>
      </w:r>
      <w:r w:rsidR="00E37342">
        <w:rPr>
          <w:rFonts w:ascii="Calibri" w:hAnsi="Calibri"/>
          <w:sz w:val="22"/>
          <w:szCs w:val="22"/>
        </w:rPr>
        <w:t>structures</w:t>
      </w:r>
      <w:r>
        <w:rPr>
          <w:rFonts w:ascii="Calibri" w:hAnsi="Calibri"/>
          <w:sz w:val="22"/>
          <w:szCs w:val="22"/>
        </w:rPr>
        <w:t xml:space="preserve">, which require both </w:t>
      </w:r>
      <w:r w:rsidR="00AC41E2">
        <w:rPr>
          <w:rFonts w:ascii="Calibri" w:hAnsi="Calibri"/>
          <w:sz w:val="22"/>
          <w:szCs w:val="22"/>
        </w:rPr>
        <w:t>stereospecific and directional</w:t>
      </w:r>
      <w:r w:rsidR="00E37342">
        <w:rPr>
          <w:rFonts w:ascii="Calibri" w:hAnsi="Calibri"/>
          <w:sz w:val="22"/>
          <w:szCs w:val="22"/>
        </w:rPr>
        <w:t xml:space="preserve"> control over the selectivity of each</w:t>
      </w:r>
      <w:r w:rsidR="00AC41E2">
        <w:rPr>
          <w:rFonts w:ascii="Calibri" w:hAnsi="Calibri"/>
          <w:sz w:val="22"/>
          <w:szCs w:val="22"/>
        </w:rPr>
        <w:t xml:space="preserve"> independent</w:t>
      </w:r>
      <w:r w:rsidR="00E37342">
        <w:rPr>
          <w:rFonts w:ascii="Calibri" w:hAnsi="Calibri"/>
          <w:sz w:val="22"/>
          <w:szCs w:val="22"/>
        </w:rPr>
        <w:t xml:space="preserve"> bond</w:t>
      </w:r>
      <w:r w:rsidR="000E0212">
        <w:rPr>
          <w:rFonts w:ascii="Calibri" w:hAnsi="Calibri"/>
          <w:sz w:val="22"/>
          <w:szCs w:val="22"/>
        </w:rPr>
        <w:t xml:space="preserve"> (</w:t>
      </w:r>
      <w:proofErr w:type="spellStart"/>
      <w:r w:rsidR="000E0212">
        <w:rPr>
          <w:rFonts w:ascii="Calibri" w:hAnsi="Calibri"/>
          <w:sz w:val="22"/>
          <w:szCs w:val="22"/>
        </w:rPr>
        <w:t>Cademartiri</w:t>
      </w:r>
      <w:proofErr w:type="spellEnd"/>
      <w:r w:rsidR="000E0212">
        <w:rPr>
          <w:rFonts w:ascii="Calibri" w:hAnsi="Calibri"/>
          <w:sz w:val="22"/>
          <w:szCs w:val="22"/>
        </w:rPr>
        <w:t xml:space="preserve"> and Bishop 2015)</w:t>
      </w:r>
      <w:r w:rsidR="00E37342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At present, t</w:t>
      </w:r>
      <w:r w:rsidR="00E37342">
        <w:rPr>
          <w:rFonts w:ascii="Calibri" w:hAnsi="Calibri"/>
          <w:sz w:val="22"/>
          <w:szCs w:val="22"/>
        </w:rPr>
        <w:t>his level of control is available only for Janus particles</w:t>
      </w:r>
      <w:r w:rsidR="001C643B">
        <w:rPr>
          <w:rFonts w:ascii="Calibri" w:hAnsi="Calibri"/>
          <w:sz w:val="22"/>
          <w:szCs w:val="22"/>
        </w:rPr>
        <w:t>, the simplest case of particles</w:t>
      </w:r>
      <w:r w:rsidR="00E37342">
        <w:rPr>
          <w:rFonts w:ascii="Calibri" w:hAnsi="Calibri"/>
          <w:sz w:val="22"/>
          <w:szCs w:val="22"/>
        </w:rPr>
        <w:t xml:space="preserve"> with two independent patches</w:t>
      </w:r>
      <w:r>
        <w:rPr>
          <w:rFonts w:ascii="Calibri" w:hAnsi="Calibri"/>
          <w:sz w:val="22"/>
          <w:szCs w:val="22"/>
        </w:rPr>
        <w:t xml:space="preserve"> of functionali</w:t>
      </w:r>
      <w:r w:rsidR="00127DFE">
        <w:rPr>
          <w:rFonts w:ascii="Calibri" w:hAnsi="Calibri"/>
          <w:sz w:val="22"/>
          <w:szCs w:val="22"/>
        </w:rPr>
        <w:t>ty on opposite sides,</w:t>
      </w:r>
      <w:r w:rsidR="00E37342">
        <w:rPr>
          <w:rFonts w:ascii="Calibri" w:hAnsi="Calibri"/>
          <w:sz w:val="22"/>
          <w:szCs w:val="22"/>
        </w:rPr>
        <w:t xml:space="preserve"> and significant advances in colloidal synthesis and </w:t>
      </w:r>
      <w:proofErr w:type="spellStart"/>
      <w:r w:rsidR="00E37342">
        <w:rPr>
          <w:rFonts w:ascii="Calibri" w:hAnsi="Calibri"/>
          <w:sz w:val="22"/>
          <w:szCs w:val="22"/>
        </w:rPr>
        <w:t>functionalisation</w:t>
      </w:r>
      <w:proofErr w:type="spellEnd"/>
      <w:r w:rsidR="00E37342">
        <w:rPr>
          <w:rFonts w:ascii="Calibri" w:hAnsi="Calibri"/>
          <w:sz w:val="22"/>
          <w:szCs w:val="22"/>
        </w:rPr>
        <w:t xml:space="preserve"> would be required to </w:t>
      </w:r>
      <w:proofErr w:type="spellStart"/>
      <w:r w:rsidR="004B4551">
        <w:rPr>
          <w:rFonts w:ascii="Calibri" w:hAnsi="Calibri"/>
          <w:sz w:val="22"/>
          <w:szCs w:val="22"/>
        </w:rPr>
        <w:t>actualise</w:t>
      </w:r>
      <w:proofErr w:type="spellEnd"/>
      <w:r w:rsidR="00E37342">
        <w:rPr>
          <w:rFonts w:ascii="Calibri" w:hAnsi="Calibri"/>
          <w:sz w:val="22"/>
          <w:szCs w:val="22"/>
        </w:rPr>
        <w:t xml:space="preserve"> informed building blocks with more independent bonds. </w:t>
      </w:r>
    </w:p>
    <w:p w14:paraId="0C9F6672" w14:textId="5A29E5F3" w:rsidR="00127DFE" w:rsidRDefault="00127DFE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bookmarkStart w:id="0" w:name="_GoBack"/>
      <w:bookmarkEnd w:id="0"/>
    </w:p>
    <w:p w14:paraId="14678082" w14:textId="7BBC8683" w:rsidR="00127DFE" w:rsidRPr="006B3866" w:rsidRDefault="00127DFE" w:rsidP="004B4551">
      <w:pPr>
        <w:ind w:firstLine="720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In this context, </w:t>
      </w:r>
      <w:r w:rsidR="00000FBC">
        <w:rPr>
          <w:rFonts w:ascii="Calibri" w:hAnsi="Calibri" w:cs="Calibri"/>
          <w:sz w:val="22"/>
          <w:szCs w:val="22"/>
          <w:lang w:val="en-AU"/>
        </w:rPr>
        <w:t xml:space="preserve">we propose </w:t>
      </w:r>
      <w:r>
        <w:rPr>
          <w:rFonts w:ascii="Calibri" w:hAnsi="Calibri" w:cs="Calibri"/>
          <w:sz w:val="22"/>
          <w:szCs w:val="22"/>
          <w:lang w:val="en-AU"/>
        </w:rPr>
        <w:t xml:space="preserve">colloidal nanoparticles with three or more independent patches </w:t>
      </w:r>
      <w:r w:rsidR="00000FBC">
        <w:rPr>
          <w:rFonts w:ascii="Calibri" w:hAnsi="Calibri" w:cs="Calibri"/>
          <w:sz w:val="22"/>
          <w:szCs w:val="22"/>
          <w:lang w:val="en-AU"/>
        </w:rPr>
        <w:t>by adopting</w:t>
      </w:r>
      <w:r>
        <w:rPr>
          <w:rFonts w:ascii="Calibri" w:hAnsi="Calibri" w:cs="Calibri"/>
          <w:sz w:val="22"/>
          <w:szCs w:val="22"/>
          <w:lang w:val="en-AU"/>
        </w:rPr>
        <w:t xml:space="preserve"> multi</w:t>
      </w:r>
      <w:r w:rsidR="0045390F">
        <w:rPr>
          <w:rFonts w:ascii="Calibri" w:hAnsi="Calibri" w:cs="Calibri"/>
          <w:sz w:val="22"/>
          <w:szCs w:val="22"/>
          <w:lang w:val="en-AU"/>
        </w:rPr>
        <w:t xml:space="preserve">component reactions (MCRs). PAMAM-type dendritic scaffolds bearing highly abundant functional groups are assembled through isocyanide-based MCRs such as the </w:t>
      </w:r>
      <w:proofErr w:type="spellStart"/>
      <w:r w:rsidR="0045390F">
        <w:rPr>
          <w:rFonts w:ascii="Calibri" w:hAnsi="Calibri" w:cs="Calibri"/>
          <w:sz w:val="22"/>
          <w:szCs w:val="22"/>
          <w:lang w:val="en-AU"/>
        </w:rPr>
        <w:t>Passerini</w:t>
      </w:r>
      <w:proofErr w:type="spellEnd"/>
      <w:r w:rsidR="0045390F">
        <w:rPr>
          <w:rFonts w:ascii="Calibri" w:hAnsi="Calibri" w:cs="Calibri"/>
          <w:sz w:val="22"/>
          <w:szCs w:val="22"/>
          <w:lang w:val="en-AU"/>
        </w:rPr>
        <w:t xml:space="preserve"> 3-component reaction and the </w:t>
      </w:r>
      <w:proofErr w:type="spellStart"/>
      <w:r w:rsidR="0045390F">
        <w:rPr>
          <w:rFonts w:ascii="Calibri" w:hAnsi="Calibri" w:cs="Calibri"/>
          <w:sz w:val="22"/>
          <w:szCs w:val="22"/>
          <w:lang w:val="en-AU"/>
        </w:rPr>
        <w:t>Ugi</w:t>
      </w:r>
      <w:proofErr w:type="spellEnd"/>
      <w:r w:rsidR="0045390F">
        <w:rPr>
          <w:rFonts w:ascii="Calibri" w:hAnsi="Calibri" w:cs="Calibri"/>
          <w:sz w:val="22"/>
          <w:szCs w:val="22"/>
          <w:lang w:val="en-AU"/>
        </w:rPr>
        <w:t xml:space="preserve"> 4-component reaction. </w:t>
      </w:r>
      <w:r w:rsidR="00000FBC">
        <w:rPr>
          <w:rFonts w:ascii="Calibri" w:hAnsi="Calibri" w:cs="Calibri"/>
          <w:sz w:val="22"/>
          <w:szCs w:val="22"/>
          <w:lang w:val="en-AU"/>
        </w:rPr>
        <w:t>We will demonstrate that e</w:t>
      </w:r>
      <w:r w:rsidR="0008235E">
        <w:rPr>
          <w:rFonts w:ascii="Calibri" w:hAnsi="Calibri" w:cs="Calibri"/>
          <w:sz w:val="22"/>
          <w:szCs w:val="22"/>
          <w:lang w:val="en-AU"/>
        </w:rPr>
        <w:t>ach independent dendritic scaffold can be functionalised with</w:t>
      </w:r>
      <w:r w:rsidR="00DE24B5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4B4551">
        <w:rPr>
          <w:rFonts w:ascii="Calibri" w:hAnsi="Calibri" w:cs="Calibri"/>
          <w:sz w:val="22"/>
          <w:szCs w:val="22"/>
          <w:lang w:val="en-AU"/>
        </w:rPr>
        <w:t xml:space="preserve">various </w:t>
      </w:r>
      <w:r w:rsidR="00DE24B5">
        <w:rPr>
          <w:rFonts w:ascii="Calibri" w:hAnsi="Calibri" w:cs="Calibri"/>
          <w:sz w:val="22"/>
          <w:szCs w:val="22"/>
          <w:lang w:val="en-AU"/>
        </w:rPr>
        <w:t xml:space="preserve">pre-synthesised, </w:t>
      </w:r>
      <w:r w:rsidR="0008235E">
        <w:rPr>
          <w:rFonts w:ascii="Calibri" w:hAnsi="Calibri" w:cs="Calibri"/>
          <w:sz w:val="22"/>
          <w:szCs w:val="22"/>
          <w:lang w:val="en-AU"/>
        </w:rPr>
        <w:t xml:space="preserve">‘clickable’ block polymers </w:t>
      </w:r>
      <w:r w:rsidR="00DE24B5">
        <w:rPr>
          <w:rFonts w:ascii="Calibri" w:hAnsi="Calibri" w:cs="Calibri"/>
          <w:sz w:val="22"/>
          <w:szCs w:val="22"/>
          <w:lang w:val="en-AU"/>
        </w:rPr>
        <w:t>via</w:t>
      </w:r>
      <w:r w:rsidR="0008235E">
        <w:rPr>
          <w:rFonts w:ascii="Calibri" w:hAnsi="Calibri" w:cs="Calibri"/>
          <w:sz w:val="22"/>
          <w:szCs w:val="22"/>
          <w:lang w:val="en-AU"/>
        </w:rPr>
        <w:t xml:space="preserve"> Cu-catalysed </w:t>
      </w:r>
      <w:proofErr w:type="spellStart"/>
      <w:r w:rsidR="0008235E">
        <w:rPr>
          <w:rFonts w:ascii="Calibri" w:hAnsi="Calibri" w:cs="Calibri"/>
          <w:sz w:val="22"/>
          <w:szCs w:val="22"/>
          <w:lang w:val="en-AU"/>
        </w:rPr>
        <w:t>azide</w:t>
      </w:r>
      <w:proofErr w:type="spellEnd"/>
      <w:r w:rsidR="0008235E">
        <w:rPr>
          <w:rFonts w:ascii="Calibri" w:hAnsi="Calibri" w:cs="Calibri"/>
          <w:sz w:val="22"/>
          <w:szCs w:val="22"/>
          <w:lang w:val="en-AU"/>
        </w:rPr>
        <w:t>-alkyne (</w:t>
      </w:r>
      <w:proofErr w:type="spellStart"/>
      <w:r w:rsidR="0008235E">
        <w:rPr>
          <w:rFonts w:ascii="Calibri" w:hAnsi="Calibri" w:cs="Calibri"/>
          <w:sz w:val="22"/>
          <w:szCs w:val="22"/>
          <w:lang w:val="en-AU"/>
        </w:rPr>
        <w:t>CuAAC</w:t>
      </w:r>
      <w:proofErr w:type="spellEnd"/>
      <w:r w:rsidR="0008235E">
        <w:rPr>
          <w:rFonts w:ascii="Calibri" w:hAnsi="Calibri" w:cs="Calibri"/>
          <w:sz w:val="22"/>
          <w:szCs w:val="22"/>
          <w:lang w:val="en-AU"/>
        </w:rPr>
        <w:t xml:space="preserve">) click coupling </w:t>
      </w:r>
      <w:r w:rsidR="00DE24B5">
        <w:rPr>
          <w:rFonts w:ascii="Calibri" w:hAnsi="Calibri" w:cs="Calibri"/>
          <w:sz w:val="22"/>
          <w:szCs w:val="22"/>
          <w:lang w:val="en-AU"/>
        </w:rPr>
        <w:t xml:space="preserve">to induce </w:t>
      </w:r>
      <w:r w:rsidR="001C643B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DE24B5">
        <w:rPr>
          <w:rFonts w:ascii="Calibri" w:hAnsi="Calibri" w:cs="Calibri"/>
          <w:sz w:val="22"/>
          <w:szCs w:val="22"/>
          <w:lang w:val="en-AU"/>
        </w:rPr>
        <w:t>self-assembly of complex nanostructures from solution</w:t>
      </w:r>
      <w:r w:rsidR="0008235E">
        <w:rPr>
          <w:rFonts w:ascii="Calibri" w:hAnsi="Calibri" w:cs="Calibri"/>
          <w:sz w:val="22"/>
          <w:szCs w:val="22"/>
          <w:lang w:val="en-AU"/>
        </w:rPr>
        <w:t>.</w:t>
      </w:r>
      <w:r w:rsidR="00DE24B5">
        <w:rPr>
          <w:rFonts w:ascii="Calibri" w:hAnsi="Calibri" w:cs="Calibri"/>
          <w:sz w:val="22"/>
          <w:szCs w:val="22"/>
          <w:lang w:val="en-AU"/>
        </w:rPr>
        <w:t xml:space="preserve"> The proposed approach can be envisioned as an alternative route to the design of polymerisation-induced self-assembled (PISA) nanostructures, which are typically obtained by chain-extending a </w:t>
      </w:r>
      <w:proofErr w:type="spellStart"/>
      <w:r w:rsidR="00DE24B5">
        <w:rPr>
          <w:rFonts w:ascii="Calibri" w:hAnsi="Calibri" w:cs="Calibri"/>
          <w:sz w:val="22"/>
          <w:szCs w:val="22"/>
          <w:lang w:val="en-AU"/>
        </w:rPr>
        <w:t>solvophilic</w:t>
      </w:r>
      <w:proofErr w:type="spellEnd"/>
      <w:r w:rsidR="00DE24B5">
        <w:rPr>
          <w:rFonts w:ascii="Calibri" w:hAnsi="Calibri" w:cs="Calibri"/>
          <w:sz w:val="22"/>
          <w:szCs w:val="22"/>
          <w:lang w:val="en-AU"/>
        </w:rPr>
        <w:t xml:space="preserve"> macroinitiator with </w:t>
      </w:r>
      <w:proofErr w:type="spellStart"/>
      <w:r w:rsidR="00DE24B5">
        <w:rPr>
          <w:rFonts w:ascii="Calibri" w:hAnsi="Calibri" w:cs="Calibri"/>
          <w:sz w:val="22"/>
          <w:szCs w:val="22"/>
          <w:lang w:val="en-AU"/>
        </w:rPr>
        <w:t>solvophobic</w:t>
      </w:r>
      <w:proofErr w:type="spellEnd"/>
      <w:r w:rsidR="00DE24B5">
        <w:rPr>
          <w:rFonts w:ascii="Calibri" w:hAnsi="Calibri" w:cs="Calibri"/>
          <w:sz w:val="22"/>
          <w:szCs w:val="22"/>
          <w:lang w:val="en-AU"/>
        </w:rPr>
        <w:t xml:space="preserve"> monomers.</w:t>
      </w:r>
    </w:p>
    <w:p w14:paraId="469EF9A4" w14:textId="77777777" w:rsidR="00DE24B5" w:rsidRDefault="00DE24B5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6E7DB1E6" w14:textId="77777777" w:rsidR="0014490C" w:rsidRDefault="0014490C" w:rsidP="00711813">
      <w:pPr>
        <w:jc w:val="both"/>
        <w:rPr>
          <w:rFonts w:ascii="Calibri" w:hAnsi="Calibri" w:cs="Calibri"/>
          <w:b/>
          <w:lang w:val="en-AU"/>
        </w:rPr>
      </w:pPr>
    </w:p>
    <w:p w14:paraId="193725D9" w14:textId="208D7993" w:rsidR="005F19FF" w:rsidRPr="005F19FF" w:rsidRDefault="005F19FF" w:rsidP="00711813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5B42F7FB" w14:textId="77777777" w:rsidR="0014490C" w:rsidRPr="006B3866" w:rsidRDefault="0014490C" w:rsidP="00DC0ABB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eastAsia="en-AU"/>
        </w:rPr>
        <w:t>Cademartiri</w:t>
      </w:r>
      <w:proofErr w:type="spellEnd"/>
      <w:r>
        <w:rPr>
          <w:rFonts w:asciiTheme="minorHAnsi" w:hAnsiTheme="minorHAnsi" w:cstheme="minorHAnsi"/>
          <w:sz w:val="22"/>
          <w:szCs w:val="22"/>
          <w:lang w:eastAsia="en-AU"/>
        </w:rPr>
        <w:t xml:space="preserve">, L. &amp; Bishop, K. J. M. (2015). Programmable self-assembly. </w:t>
      </w:r>
      <w:r>
        <w:rPr>
          <w:rFonts w:asciiTheme="minorHAnsi" w:hAnsiTheme="minorHAnsi" w:cstheme="minorHAnsi"/>
          <w:i/>
          <w:sz w:val="22"/>
          <w:szCs w:val="22"/>
          <w:lang w:eastAsia="en-AU"/>
        </w:rPr>
        <w:t>Nat. Mater.,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 14, 2-9.</w:t>
      </w:r>
    </w:p>
    <w:p w14:paraId="33304A13" w14:textId="77777777" w:rsidR="0014490C" w:rsidRDefault="0014490C" w:rsidP="00DC0ABB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eastAsia="en-AU"/>
        </w:rPr>
        <w:t>Grzelczak</w:t>
      </w:r>
      <w:proofErr w:type="spellEnd"/>
      <w:r>
        <w:rPr>
          <w:rFonts w:asciiTheme="minorHAnsi" w:hAnsiTheme="minorHAnsi" w:cstheme="minorHAnsi"/>
          <w:sz w:val="22"/>
          <w:szCs w:val="22"/>
          <w:lang w:eastAsia="en-AU"/>
        </w:rPr>
        <w:t xml:space="preserve">, M.; </w:t>
      </w:r>
      <w:proofErr w:type="spellStart"/>
      <w:r>
        <w:rPr>
          <w:rFonts w:asciiTheme="minorHAnsi" w:hAnsiTheme="minorHAnsi" w:cstheme="minorHAnsi"/>
          <w:sz w:val="22"/>
          <w:szCs w:val="22"/>
          <w:lang w:eastAsia="en-AU"/>
        </w:rPr>
        <w:t>Vermant</w:t>
      </w:r>
      <w:proofErr w:type="spellEnd"/>
      <w:r>
        <w:rPr>
          <w:rFonts w:asciiTheme="minorHAnsi" w:hAnsiTheme="minorHAnsi" w:cstheme="minorHAnsi"/>
          <w:sz w:val="22"/>
          <w:szCs w:val="22"/>
          <w:lang w:eastAsia="en-AU"/>
        </w:rPr>
        <w:t xml:space="preserve">, J.; </w:t>
      </w:r>
      <w:proofErr w:type="spellStart"/>
      <w:r>
        <w:rPr>
          <w:rFonts w:asciiTheme="minorHAnsi" w:hAnsiTheme="minorHAnsi" w:cstheme="minorHAnsi"/>
          <w:sz w:val="22"/>
          <w:szCs w:val="22"/>
          <w:lang w:eastAsia="en-AU"/>
        </w:rPr>
        <w:t>Furst</w:t>
      </w:r>
      <w:proofErr w:type="spellEnd"/>
      <w:r>
        <w:rPr>
          <w:rFonts w:asciiTheme="minorHAnsi" w:hAnsiTheme="minorHAnsi" w:cstheme="minorHAnsi"/>
          <w:sz w:val="22"/>
          <w:szCs w:val="22"/>
          <w:lang w:eastAsia="en-AU"/>
        </w:rPr>
        <w:t>, E. M. &amp; Liz-</w:t>
      </w:r>
      <w:proofErr w:type="spellStart"/>
      <w:r>
        <w:rPr>
          <w:rFonts w:asciiTheme="minorHAnsi" w:hAnsiTheme="minorHAnsi" w:cstheme="minorHAnsi"/>
          <w:sz w:val="22"/>
          <w:szCs w:val="22"/>
          <w:lang w:eastAsia="en-AU"/>
        </w:rPr>
        <w:t>Marzan</w:t>
      </w:r>
      <w:proofErr w:type="spellEnd"/>
      <w:r>
        <w:rPr>
          <w:rFonts w:asciiTheme="minorHAnsi" w:hAnsiTheme="minorHAnsi" w:cstheme="minorHAnsi"/>
          <w:sz w:val="22"/>
          <w:szCs w:val="22"/>
          <w:lang w:eastAsia="en-AU"/>
        </w:rPr>
        <w:t xml:space="preserve">, L. M. (2010). Directed self-assembly of nanoparticles. </w:t>
      </w:r>
      <w:r>
        <w:rPr>
          <w:rFonts w:asciiTheme="minorHAnsi" w:hAnsiTheme="minorHAnsi" w:cstheme="minorHAnsi"/>
          <w:i/>
          <w:sz w:val="22"/>
          <w:szCs w:val="22"/>
          <w:lang w:eastAsia="en-AU"/>
        </w:rPr>
        <w:t>ACS Nano,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 4, 3591-3605.</w:t>
      </w:r>
    </w:p>
    <w:p w14:paraId="5E969856" w14:textId="77777777" w:rsidR="0014490C" w:rsidRDefault="0014490C" w:rsidP="00DC0ABB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</w:rPr>
        <w:t xml:space="preserve">Min, Y.; </w:t>
      </w:r>
      <w:proofErr w:type="spellStart"/>
      <w:r>
        <w:rPr>
          <w:rFonts w:asciiTheme="minorHAnsi" w:hAnsiTheme="minorHAnsi" w:cstheme="minorHAnsi"/>
          <w:sz w:val="22"/>
          <w:szCs w:val="22"/>
        </w:rPr>
        <w:t>Akbulut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M.; Kristiansen K.; Golan, Y. &amp; </w:t>
      </w:r>
      <w:proofErr w:type="spellStart"/>
      <w:r>
        <w:rPr>
          <w:rFonts w:asciiTheme="minorHAnsi" w:hAnsiTheme="minorHAnsi" w:cstheme="minorHAnsi"/>
          <w:sz w:val="22"/>
          <w:szCs w:val="22"/>
        </w:rPr>
        <w:t>Israelachvili</w:t>
      </w:r>
      <w:proofErr w:type="spellEnd"/>
      <w:r>
        <w:rPr>
          <w:rFonts w:asciiTheme="minorHAnsi" w:hAnsiTheme="minorHAnsi" w:cstheme="minorHAnsi"/>
          <w:sz w:val="22"/>
          <w:szCs w:val="22"/>
        </w:rPr>
        <w:t>, J.</w:t>
      </w:r>
      <w:r w:rsidRPr="006B3866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2008</w:t>
      </w:r>
      <w:r w:rsidRPr="006B3866">
        <w:rPr>
          <w:rFonts w:asciiTheme="minorHAnsi" w:hAnsiTheme="minorHAnsi" w:cstheme="minorHAnsi"/>
          <w:sz w:val="22"/>
          <w:szCs w:val="22"/>
        </w:rPr>
        <w:t xml:space="preserve">). </w:t>
      </w:r>
      <w:r>
        <w:rPr>
          <w:rFonts w:asciiTheme="minorHAnsi" w:hAnsiTheme="minorHAnsi" w:cstheme="minorHAnsi"/>
          <w:sz w:val="22"/>
          <w:szCs w:val="22"/>
        </w:rPr>
        <w:t>The role of interparticle and external forces in nanoparticle assembly</w:t>
      </w:r>
      <w:r w:rsidRPr="006B386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44D57">
        <w:rPr>
          <w:rFonts w:asciiTheme="minorHAnsi" w:hAnsiTheme="minorHAnsi" w:cstheme="minorHAnsi"/>
          <w:i/>
          <w:sz w:val="22"/>
          <w:szCs w:val="22"/>
        </w:rPr>
        <w:t>Nat. Mater.</w:t>
      </w:r>
      <w:r w:rsidRPr="006B3866">
        <w:rPr>
          <w:rFonts w:asciiTheme="minorHAnsi" w:hAnsiTheme="minorHAnsi" w:cstheme="minorHAnsi"/>
          <w:sz w:val="22"/>
          <w:szCs w:val="22"/>
        </w:rPr>
        <w:t xml:space="preserve">, 7, </w:t>
      </w:r>
      <w:r>
        <w:rPr>
          <w:rFonts w:asciiTheme="minorHAnsi" w:hAnsiTheme="minorHAnsi" w:cstheme="minorHAnsi"/>
          <w:sz w:val="22"/>
          <w:szCs w:val="22"/>
        </w:rPr>
        <w:t>527-538</w:t>
      </w:r>
      <w:r w:rsidRPr="006B3866">
        <w:rPr>
          <w:rFonts w:asciiTheme="minorHAnsi" w:hAnsiTheme="minorHAnsi" w:cstheme="minorHAnsi"/>
          <w:sz w:val="22"/>
          <w:szCs w:val="22"/>
        </w:rPr>
        <w:t>.</w:t>
      </w:r>
    </w:p>
    <w:p w14:paraId="525F087D" w14:textId="77777777" w:rsidR="0014490C" w:rsidRDefault="0014490C" w:rsidP="00DC0ABB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eastAsia="en-AU"/>
        </w:rPr>
        <w:t>Nie</w:t>
      </w:r>
      <w:proofErr w:type="spellEnd"/>
      <w:r>
        <w:rPr>
          <w:rFonts w:asciiTheme="minorHAnsi" w:hAnsiTheme="minorHAnsi" w:cstheme="minorHAnsi"/>
          <w:sz w:val="22"/>
          <w:szCs w:val="22"/>
          <w:lang w:eastAsia="en-AU"/>
        </w:rPr>
        <w:t xml:space="preserve">, Z.; Fava, D.; </w:t>
      </w:r>
      <w:proofErr w:type="spellStart"/>
      <w:r>
        <w:rPr>
          <w:rFonts w:asciiTheme="minorHAnsi" w:hAnsiTheme="minorHAnsi" w:cstheme="minorHAnsi"/>
          <w:sz w:val="22"/>
          <w:szCs w:val="22"/>
          <w:lang w:eastAsia="en-AU"/>
        </w:rPr>
        <w:t>Kumacheva</w:t>
      </w:r>
      <w:proofErr w:type="spellEnd"/>
      <w:r>
        <w:rPr>
          <w:rFonts w:asciiTheme="minorHAnsi" w:hAnsiTheme="minorHAnsi" w:cstheme="minorHAnsi"/>
          <w:sz w:val="22"/>
          <w:szCs w:val="22"/>
          <w:lang w:eastAsia="en-AU"/>
        </w:rPr>
        <w:t xml:space="preserve">, E.; Zou, S.; Walker, G. C. &amp; Rubinstein, M. (2007). Self-assembly of metal-polymer analogues of amphiphilic triblock copolymers. </w:t>
      </w:r>
      <w:r>
        <w:rPr>
          <w:rFonts w:asciiTheme="minorHAnsi" w:hAnsiTheme="minorHAnsi" w:cstheme="minorHAnsi"/>
          <w:i/>
          <w:sz w:val="22"/>
          <w:szCs w:val="22"/>
          <w:lang w:eastAsia="en-AU"/>
        </w:rPr>
        <w:t>Nat. Mater.,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 6, 609-614.</w:t>
      </w:r>
    </w:p>
    <w:p w14:paraId="22D576CF" w14:textId="77777777" w:rsidR="0014490C" w:rsidRDefault="0014490C" w:rsidP="00DC0ABB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  <w:lang w:eastAsia="en-AU"/>
        </w:rPr>
        <w:t xml:space="preserve">Yan, W.; Xu, L.; Xu, C.; Ma, W.; </w:t>
      </w:r>
      <w:proofErr w:type="spellStart"/>
      <w:r>
        <w:rPr>
          <w:rFonts w:asciiTheme="minorHAnsi" w:hAnsiTheme="minorHAnsi" w:cstheme="minorHAnsi"/>
          <w:sz w:val="22"/>
          <w:szCs w:val="22"/>
          <w:lang w:eastAsia="en-AU"/>
        </w:rPr>
        <w:t>Kuang</w:t>
      </w:r>
      <w:proofErr w:type="spellEnd"/>
      <w:r>
        <w:rPr>
          <w:rFonts w:asciiTheme="minorHAnsi" w:hAnsiTheme="minorHAnsi" w:cstheme="minorHAnsi"/>
          <w:sz w:val="22"/>
          <w:szCs w:val="22"/>
          <w:lang w:eastAsia="en-AU"/>
        </w:rPr>
        <w:t xml:space="preserve">, H.; Wang, L. &amp; </w:t>
      </w:r>
      <w:proofErr w:type="spellStart"/>
      <w:r>
        <w:rPr>
          <w:rFonts w:asciiTheme="minorHAnsi" w:hAnsiTheme="minorHAnsi" w:cstheme="minorHAnsi"/>
          <w:sz w:val="22"/>
          <w:szCs w:val="22"/>
          <w:lang w:eastAsia="en-AU"/>
        </w:rPr>
        <w:t>Kotov</w:t>
      </w:r>
      <w:proofErr w:type="spellEnd"/>
      <w:r>
        <w:rPr>
          <w:rFonts w:asciiTheme="minorHAnsi" w:hAnsiTheme="minorHAnsi" w:cstheme="minorHAnsi"/>
          <w:sz w:val="22"/>
          <w:szCs w:val="22"/>
          <w:lang w:eastAsia="en-AU"/>
        </w:rPr>
        <w:t xml:space="preserve">, N. A. (2012). Self-assembly of chiral nanoparticle pyramids with strong </w:t>
      </w:r>
      <w:r w:rsidRPr="00E44D57">
        <w:rPr>
          <w:rFonts w:asciiTheme="minorHAnsi" w:hAnsiTheme="minorHAnsi" w:cstheme="minorHAnsi"/>
          <w:i/>
          <w:sz w:val="22"/>
          <w:szCs w:val="22"/>
          <w:lang w:eastAsia="en-AU"/>
        </w:rPr>
        <w:t>R/S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 optical activity. </w:t>
      </w:r>
      <w:r>
        <w:rPr>
          <w:rFonts w:asciiTheme="minorHAnsi" w:hAnsiTheme="minorHAnsi" w:cstheme="minorHAnsi"/>
          <w:i/>
          <w:sz w:val="22"/>
          <w:szCs w:val="22"/>
          <w:lang w:eastAsia="en-AU"/>
        </w:rPr>
        <w:t xml:space="preserve">J. Am. Chem. Soc., </w:t>
      </w:r>
      <w:r>
        <w:rPr>
          <w:rFonts w:asciiTheme="minorHAnsi" w:hAnsiTheme="minorHAnsi" w:cstheme="minorHAnsi"/>
          <w:sz w:val="22"/>
          <w:szCs w:val="22"/>
          <w:lang w:eastAsia="en-AU"/>
        </w:rPr>
        <w:t>134, 15114-15121.</w:t>
      </w:r>
    </w:p>
    <w:p w14:paraId="19A0A76F" w14:textId="0C00C12C" w:rsidR="00F97620" w:rsidRDefault="00F97620" w:rsidP="00DC0ABB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13FF65C4" w14:textId="47EFCD32" w:rsidR="000E0212" w:rsidRDefault="000E0212" w:rsidP="00DC0ABB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559FCB75" w14:textId="6E4D2E9A" w:rsidR="000E0212" w:rsidRDefault="000E0212" w:rsidP="00DC0ABB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2309F615" w14:textId="503241BE" w:rsidR="000E0212" w:rsidRDefault="000E0212" w:rsidP="00DC0ABB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3311061E" w14:textId="2F247C8C" w:rsidR="000E0212" w:rsidRDefault="000E0212" w:rsidP="00DC0ABB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61E190C7" w14:textId="4B46EF58" w:rsidR="000E0212" w:rsidRPr="006B3866" w:rsidRDefault="000E0212" w:rsidP="00DC0ABB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Corresponding author: </w:t>
      </w:r>
      <w:proofErr w:type="spellStart"/>
      <w:r w:rsidR="00000FBC">
        <w:rPr>
          <w:rFonts w:ascii="Calibri" w:hAnsi="Calibri" w:cs="Calibri"/>
          <w:sz w:val="22"/>
          <w:szCs w:val="22"/>
          <w:lang w:val="en-AU"/>
        </w:rPr>
        <w:t>Killugudi</w:t>
      </w:r>
      <w:proofErr w:type="spellEnd"/>
      <w:r w:rsidR="00000FBC">
        <w:rPr>
          <w:rFonts w:ascii="Calibri" w:hAnsi="Calibri" w:cs="Calibri"/>
          <w:sz w:val="22"/>
          <w:szCs w:val="22"/>
          <w:lang w:val="en-AU"/>
        </w:rPr>
        <w:t xml:space="preserve"> Swaminathan </w:t>
      </w:r>
      <w:proofErr w:type="spellStart"/>
      <w:r w:rsidR="00000FBC">
        <w:rPr>
          <w:rFonts w:ascii="Calibri" w:hAnsi="Calibri" w:cs="Calibri"/>
          <w:sz w:val="22"/>
          <w:szCs w:val="22"/>
          <w:lang w:val="en-AU"/>
        </w:rPr>
        <w:t>Iyer</w:t>
      </w:r>
      <w:proofErr w:type="spellEnd"/>
      <w:r>
        <w:rPr>
          <w:rFonts w:ascii="Calibri" w:hAnsi="Calibri" w:cs="Calibri"/>
          <w:sz w:val="22"/>
          <w:szCs w:val="22"/>
          <w:lang w:val="en-AU"/>
        </w:rPr>
        <w:t xml:space="preserve"> (</w:t>
      </w:r>
      <w:r w:rsidR="00000FBC">
        <w:rPr>
          <w:rFonts w:ascii="Calibri" w:hAnsi="Calibri" w:cs="Calibri"/>
          <w:sz w:val="22"/>
          <w:szCs w:val="22"/>
          <w:lang w:val="en-AU"/>
        </w:rPr>
        <w:t>swaminatha</w:t>
      </w:r>
      <w:r w:rsidRPr="000E0212">
        <w:rPr>
          <w:rFonts w:ascii="Calibri" w:hAnsi="Calibri" w:cs="Calibri"/>
          <w:sz w:val="22"/>
          <w:szCs w:val="22"/>
          <w:lang w:val="en-AU"/>
        </w:rPr>
        <w:t>.</w:t>
      </w:r>
      <w:r w:rsidR="00000FBC">
        <w:rPr>
          <w:rFonts w:ascii="Calibri" w:hAnsi="Calibri" w:cs="Calibri"/>
          <w:sz w:val="22"/>
          <w:szCs w:val="22"/>
          <w:lang w:val="en-AU"/>
        </w:rPr>
        <w:t>iyer</w:t>
      </w:r>
      <w:r w:rsidRPr="000E0212">
        <w:rPr>
          <w:rFonts w:ascii="Calibri" w:hAnsi="Calibri" w:cs="Calibri"/>
          <w:sz w:val="22"/>
          <w:szCs w:val="22"/>
          <w:lang w:val="en-AU"/>
        </w:rPr>
        <w:t>@uwa.edu.au</w:t>
      </w:r>
      <w:r>
        <w:rPr>
          <w:rFonts w:ascii="Calibri" w:hAnsi="Calibri" w:cs="Calibri"/>
          <w:sz w:val="22"/>
          <w:szCs w:val="22"/>
          <w:lang w:val="en-AU"/>
        </w:rPr>
        <w:t>)</w:t>
      </w:r>
    </w:p>
    <w:sectPr w:rsidR="000E0212" w:rsidRPr="006B3866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00FBC"/>
    <w:rsid w:val="00031158"/>
    <w:rsid w:val="0004118E"/>
    <w:rsid w:val="00045573"/>
    <w:rsid w:val="0006585A"/>
    <w:rsid w:val="0008235E"/>
    <w:rsid w:val="000E0212"/>
    <w:rsid w:val="00127DFE"/>
    <w:rsid w:val="0014490C"/>
    <w:rsid w:val="00152F4A"/>
    <w:rsid w:val="001A21AD"/>
    <w:rsid w:val="001C643B"/>
    <w:rsid w:val="001D7528"/>
    <w:rsid w:val="002078AD"/>
    <w:rsid w:val="002226BB"/>
    <w:rsid w:val="00225236"/>
    <w:rsid w:val="002272B0"/>
    <w:rsid w:val="002C23F8"/>
    <w:rsid w:val="002D05C0"/>
    <w:rsid w:val="00300B92"/>
    <w:rsid w:val="0030585E"/>
    <w:rsid w:val="00387491"/>
    <w:rsid w:val="0045390F"/>
    <w:rsid w:val="00483B05"/>
    <w:rsid w:val="004B4551"/>
    <w:rsid w:val="004E28B9"/>
    <w:rsid w:val="004E5450"/>
    <w:rsid w:val="0055229D"/>
    <w:rsid w:val="00562D19"/>
    <w:rsid w:val="00562FA8"/>
    <w:rsid w:val="0059609A"/>
    <w:rsid w:val="00597659"/>
    <w:rsid w:val="005A67D0"/>
    <w:rsid w:val="005E48A2"/>
    <w:rsid w:val="005F19FF"/>
    <w:rsid w:val="00641190"/>
    <w:rsid w:val="00645644"/>
    <w:rsid w:val="00687F98"/>
    <w:rsid w:val="006B3866"/>
    <w:rsid w:val="00711813"/>
    <w:rsid w:val="00724E3C"/>
    <w:rsid w:val="00743C46"/>
    <w:rsid w:val="007D42DA"/>
    <w:rsid w:val="008909C9"/>
    <w:rsid w:val="008C798F"/>
    <w:rsid w:val="008E11D3"/>
    <w:rsid w:val="008F5EA5"/>
    <w:rsid w:val="00930781"/>
    <w:rsid w:val="00947B77"/>
    <w:rsid w:val="009B2641"/>
    <w:rsid w:val="009E2228"/>
    <w:rsid w:val="009F06D6"/>
    <w:rsid w:val="009F6BDF"/>
    <w:rsid w:val="00A266B4"/>
    <w:rsid w:val="00A27928"/>
    <w:rsid w:val="00AC41E2"/>
    <w:rsid w:val="00BC5FCC"/>
    <w:rsid w:val="00C60A71"/>
    <w:rsid w:val="00CC165A"/>
    <w:rsid w:val="00CD6F7B"/>
    <w:rsid w:val="00D55F3B"/>
    <w:rsid w:val="00DA2731"/>
    <w:rsid w:val="00DC0ABB"/>
    <w:rsid w:val="00DE24B5"/>
    <w:rsid w:val="00DF1C8E"/>
    <w:rsid w:val="00E37342"/>
    <w:rsid w:val="00E44D57"/>
    <w:rsid w:val="00E967F4"/>
    <w:rsid w:val="00EF0D92"/>
    <w:rsid w:val="00EF12F3"/>
    <w:rsid w:val="00F26BBE"/>
    <w:rsid w:val="00F97620"/>
    <w:rsid w:val="00FA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NormalWeb">
    <w:name w:val="Normal (Web)"/>
    <w:basedOn w:val="Normal"/>
    <w:uiPriority w:val="99"/>
    <w:semiHidden/>
    <w:unhideWhenUsed/>
    <w:rsid w:val="00E37342"/>
    <w:pPr>
      <w:spacing w:before="100" w:beforeAutospacing="1" w:after="100" w:afterAutospacing="1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3667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Charmaine Hee</cp:lastModifiedBy>
  <cp:revision>12</cp:revision>
  <cp:lastPrinted>2013-06-13T05:15:00Z</cp:lastPrinted>
  <dcterms:created xsi:type="dcterms:W3CDTF">2019-05-29T23:58:00Z</dcterms:created>
  <dcterms:modified xsi:type="dcterms:W3CDTF">2019-08-19T11:24:00Z</dcterms:modified>
</cp:coreProperties>
</file>