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26F1B9" w14:textId="1E8DB66F" w:rsidR="00C315D2" w:rsidRDefault="007C18B7" w:rsidP="004C0793">
      <w:pPr>
        <w:spacing w:after="0" w:line="240" w:lineRule="auto"/>
        <w:jc w:val="both"/>
        <w:rPr>
          <w:rFonts w:ascii="Arial" w:eastAsia="맑은 고딕" w:hAnsi="Arial" w:cs="Calibri"/>
          <w:b/>
          <w:bCs/>
          <w:kern w:val="0"/>
          <w:lang w:val="en-US" w:eastAsia="ko-KR"/>
          <w14:ligatures w14:val="none"/>
        </w:rPr>
      </w:pPr>
      <w:r>
        <w:rPr>
          <w:rFonts w:ascii="Arial" w:eastAsia="맑은 고딕" w:hAnsi="Arial" w:cs="Calibri" w:hint="eastAsia"/>
          <w:b/>
          <w:bCs/>
          <w:kern w:val="0"/>
          <w:lang w:val="en-US" w:eastAsia="ko-KR"/>
          <w14:ligatures w14:val="none"/>
        </w:rPr>
        <w:t>Fabrication and evaluation of amoxicillin trihydrate sustained-release gastro-floating tablets using semi-solid extrusion-based 3D printing</w:t>
      </w:r>
    </w:p>
    <w:p w14:paraId="3D9C7DFE" w14:textId="77777777" w:rsidR="009C1F39" w:rsidRPr="007C18B7" w:rsidRDefault="009C1F39" w:rsidP="004C0793">
      <w:pPr>
        <w:spacing w:after="0" w:line="240" w:lineRule="auto"/>
        <w:jc w:val="both"/>
        <w:rPr>
          <w:rFonts w:ascii="Arial" w:eastAsia="맑은 고딕" w:hAnsi="Arial" w:cs="Calibri"/>
          <w:b/>
          <w:bCs/>
          <w:kern w:val="0"/>
          <w:lang w:val="en-US" w:eastAsia="ko-KR"/>
          <w14:ligatures w14:val="none"/>
        </w:rPr>
      </w:pPr>
    </w:p>
    <w:p w14:paraId="79141BD9" w14:textId="5A90834A" w:rsidR="00C315D2" w:rsidRPr="00C315D2" w:rsidRDefault="007C18B7" w:rsidP="004C0793">
      <w:pPr>
        <w:spacing w:after="0" w:line="240" w:lineRule="auto"/>
        <w:jc w:val="both"/>
        <w:rPr>
          <w:rFonts w:ascii="Arial" w:eastAsia="Calibri" w:hAnsi="Arial" w:cs="Calibri"/>
          <w:bCs/>
          <w:kern w:val="0"/>
          <w:sz w:val="20"/>
          <w:szCs w:val="20"/>
          <w14:ligatures w14:val="none"/>
        </w:rPr>
      </w:pPr>
      <w:r>
        <w:rPr>
          <w:rFonts w:ascii="Arial" w:eastAsia="맑은 고딕" w:hAnsi="Arial" w:cs="Calibri" w:hint="eastAsia"/>
          <w:b/>
          <w:kern w:val="0"/>
          <w:sz w:val="20"/>
          <w:szCs w:val="20"/>
          <w:u w:val="single"/>
          <w:lang w:eastAsia="ko-KR"/>
          <w14:ligatures w14:val="none"/>
        </w:rPr>
        <w:t>Seung Yeob Baeg</w:t>
      </w:r>
      <w:r w:rsidR="00C315D2" w:rsidRPr="00C315D2">
        <w:rPr>
          <w:rFonts w:ascii="Arial" w:eastAsia="Calibri" w:hAnsi="Arial" w:cs="Calibri"/>
          <w:b/>
          <w:kern w:val="0"/>
          <w:sz w:val="20"/>
          <w:szCs w:val="20"/>
          <w:u w:val="single"/>
          <w:vertAlign w:val="superscript"/>
          <w14:ligatures w14:val="none"/>
        </w:rPr>
        <w:t>1</w:t>
      </w:r>
      <w:r w:rsidR="00C315D2" w:rsidRPr="00C315D2">
        <w:rPr>
          <w:rFonts w:ascii="Arial" w:eastAsia="Calibri" w:hAnsi="Arial" w:cs="Calibri"/>
          <w:bCs/>
          <w:kern w:val="0"/>
          <w:sz w:val="20"/>
          <w:szCs w:val="20"/>
          <w14:ligatures w14:val="none"/>
        </w:rPr>
        <w:t>,</w:t>
      </w:r>
      <w:r>
        <w:rPr>
          <w:rFonts w:ascii="Arial" w:eastAsia="맑은 고딕" w:hAnsi="Arial" w:cs="Calibri" w:hint="eastAsia"/>
          <w:bCs/>
          <w:kern w:val="0"/>
          <w:sz w:val="20"/>
          <w:szCs w:val="20"/>
          <w:lang w:eastAsia="ko-KR"/>
          <w14:ligatures w14:val="none"/>
        </w:rPr>
        <w:t xml:space="preserve"> </w:t>
      </w:r>
      <w:r w:rsidR="0088281A" w:rsidRPr="0088281A">
        <w:rPr>
          <w:rFonts w:ascii="Arial" w:eastAsia="맑은 고딕" w:hAnsi="Arial" w:cs="Calibri"/>
          <w:bCs/>
          <w:kern w:val="0"/>
          <w:sz w:val="20"/>
          <w:szCs w:val="20"/>
          <w:lang w:eastAsia="ko-KR"/>
          <w14:ligatures w14:val="none"/>
        </w:rPr>
        <w:t>Young Soo Woo</w:t>
      </w:r>
      <w:r w:rsidR="0088281A" w:rsidRPr="0088281A">
        <w:rPr>
          <w:rFonts w:ascii="Arial" w:eastAsia="맑은 고딕" w:hAnsi="Arial" w:cs="Calibri"/>
          <w:bCs/>
          <w:kern w:val="0"/>
          <w:sz w:val="20"/>
          <w:szCs w:val="20"/>
          <w:vertAlign w:val="superscript"/>
          <w:lang w:eastAsia="ko-KR"/>
          <w14:ligatures w14:val="none"/>
        </w:rPr>
        <w:t>1</w:t>
      </w:r>
      <w:r w:rsidR="0088281A">
        <w:rPr>
          <w:rFonts w:ascii="Arial" w:eastAsia="맑은 고딕" w:hAnsi="Arial" w:cs="Calibri"/>
          <w:bCs/>
          <w:kern w:val="0"/>
          <w:sz w:val="20"/>
          <w:szCs w:val="20"/>
          <w:lang w:eastAsia="ko-KR"/>
          <w14:ligatures w14:val="none"/>
        </w:rPr>
        <w:t>, Ju Yeon Park</w:t>
      </w:r>
      <w:r w:rsidR="0088281A" w:rsidRPr="0088281A">
        <w:rPr>
          <w:rFonts w:ascii="Arial" w:eastAsia="맑은 고딕" w:hAnsi="Arial" w:cs="Calibri"/>
          <w:bCs/>
          <w:kern w:val="0"/>
          <w:sz w:val="20"/>
          <w:szCs w:val="20"/>
          <w:vertAlign w:val="superscript"/>
          <w:lang w:eastAsia="ko-KR"/>
          <w14:ligatures w14:val="none"/>
        </w:rPr>
        <w:t>1</w:t>
      </w:r>
      <w:r w:rsidR="0088281A">
        <w:rPr>
          <w:rFonts w:ascii="Arial" w:eastAsia="맑은 고딕" w:hAnsi="Arial" w:cs="Calibri"/>
          <w:bCs/>
          <w:kern w:val="0"/>
          <w:sz w:val="20"/>
          <w:szCs w:val="20"/>
          <w:lang w:eastAsia="ko-KR"/>
          <w14:ligatures w14:val="none"/>
        </w:rPr>
        <w:t xml:space="preserve">, </w:t>
      </w:r>
      <w:r w:rsidR="0088281A" w:rsidRPr="0088281A">
        <w:rPr>
          <w:rFonts w:ascii="Arial" w:eastAsia="맑은 고딕" w:hAnsi="Arial" w:cs="Calibri"/>
          <w:bCs/>
          <w:kern w:val="0"/>
          <w:sz w:val="20"/>
          <w:szCs w:val="20"/>
          <w:lang w:eastAsia="ko-KR"/>
          <w14:ligatures w14:val="none"/>
        </w:rPr>
        <w:t>Hyun</w:t>
      </w:r>
      <w:r w:rsidR="0088281A">
        <w:rPr>
          <w:rFonts w:ascii="Arial" w:eastAsia="맑은 고딕" w:hAnsi="Arial" w:cs="Calibri"/>
          <w:bCs/>
          <w:kern w:val="0"/>
          <w:sz w:val="20"/>
          <w:szCs w:val="20"/>
          <w:lang w:eastAsia="ko-KR"/>
          <w14:ligatures w14:val="none"/>
        </w:rPr>
        <w:t xml:space="preserve"> J</w:t>
      </w:r>
      <w:r w:rsidR="0088281A" w:rsidRPr="0088281A">
        <w:rPr>
          <w:rFonts w:ascii="Arial" w:eastAsia="맑은 고딕" w:hAnsi="Arial" w:cs="Calibri"/>
          <w:bCs/>
          <w:kern w:val="0"/>
          <w:sz w:val="20"/>
          <w:szCs w:val="20"/>
          <w:lang w:eastAsia="ko-KR"/>
          <w14:ligatures w14:val="none"/>
        </w:rPr>
        <w:t>ong</w:t>
      </w:r>
      <w:r w:rsidR="0088281A">
        <w:rPr>
          <w:rFonts w:ascii="Arial" w:eastAsia="맑은 고딕" w:hAnsi="Arial" w:cs="Calibri"/>
          <w:bCs/>
          <w:kern w:val="0"/>
          <w:sz w:val="20"/>
          <w:szCs w:val="20"/>
          <w:lang w:eastAsia="ko-KR"/>
          <w14:ligatures w14:val="none"/>
        </w:rPr>
        <w:t xml:space="preserve"> Park</w:t>
      </w:r>
      <w:r w:rsidR="0088281A" w:rsidRPr="0088281A">
        <w:rPr>
          <w:rFonts w:ascii="Arial" w:eastAsia="맑은 고딕" w:hAnsi="Arial" w:cs="Calibri"/>
          <w:bCs/>
          <w:kern w:val="0"/>
          <w:sz w:val="20"/>
          <w:szCs w:val="20"/>
          <w:vertAlign w:val="superscript"/>
          <w:lang w:eastAsia="ko-KR"/>
          <w14:ligatures w14:val="none"/>
        </w:rPr>
        <w:t>1</w:t>
      </w:r>
      <w:r w:rsidR="0088281A">
        <w:rPr>
          <w:rFonts w:ascii="Arial" w:eastAsia="맑은 고딕" w:hAnsi="Arial" w:cs="Calibri"/>
          <w:bCs/>
          <w:kern w:val="0"/>
          <w:sz w:val="20"/>
          <w:szCs w:val="20"/>
          <w:lang w:eastAsia="ko-KR"/>
          <w14:ligatures w14:val="none"/>
        </w:rPr>
        <w:t xml:space="preserve">, </w:t>
      </w:r>
      <w:r>
        <w:rPr>
          <w:rFonts w:ascii="Arial" w:eastAsia="맑은 고딕" w:hAnsi="Arial" w:cs="Calibri" w:hint="eastAsia"/>
          <w:bCs/>
          <w:kern w:val="0"/>
          <w:sz w:val="20"/>
          <w:szCs w:val="20"/>
          <w:lang w:eastAsia="ko-KR"/>
          <w14:ligatures w14:val="none"/>
        </w:rPr>
        <w:t>Dong Wuk Kim</w:t>
      </w:r>
      <w:r w:rsidR="00C315D2" w:rsidRPr="00C315D2">
        <w:rPr>
          <w:rFonts w:ascii="Arial" w:eastAsia="Calibri" w:hAnsi="Arial" w:cs="Calibri"/>
          <w:bCs/>
          <w:kern w:val="0"/>
          <w:sz w:val="20"/>
          <w:szCs w:val="20"/>
          <w:vertAlign w:val="superscript"/>
          <w14:ligatures w14:val="none"/>
        </w:rPr>
        <w:t>1</w:t>
      </w:r>
    </w:p>
    <w:p w14:paraId="47D76891" w14:textId="0D7BDD85" w:rsidR="00C315D2" w:rsidRPr="007C18B7" w:rsidRDefault="007C18B7" w:rsidP="004C0793">
      <w:pPr>
        <w:spacing w:after="0" w:line="240" w:lineRule="auto"/>
        <w:jc w:val="both"/>
        <w:rPr>
          <w:rFonts w:ascii="Arial" w:eastAsia="맑은 고딕" w:hAnsi="Arial" w:cs="Calibri"/>
          <w:bCs/>
          <w:kern w:val="0"/>
          <w:sz w:val="20"/>
          <w:szCs w:val="20"/>
          <w:lang w:eastAsia="ko-KR"/>
          <w14:ligatures w14:val="none"/>
        </w:rPr>
      </w:pPr>
      <w:r>
        <w:rPr>
          <w:rFonts w:ascii="Arial" w:eastAsia="맑은 고딕" w:hAnsi="Arial" w:cs="Calibri" w:hint="eastAsia"/>
          <w:bCs/>
          <w:kern w:val="0"/>
          <w:sz w:val="20"/>
          <w:szCs w:val="20"/>
          <w:vertAlign w:val="superscript"/>
          <w:lang w:eastAsia="ko-KR"/>
          <w14:ligatures w14:val="none"/>
        </w:rPr>
        <w:t>1</w:t>
      </w:r>
      <w:r w:rsidRPr="007C18B7">
        <w:rPr>
          <w:rFonts w:ascii="Arial" w:eastAsia="맑은 고딕" w:hAnsi="Arial" w:cs="Calibri" w:hint="eastAsia"/>
          <w:bCs/>
          <w:kern w:val="0"/>
          <w:sz w:val="20"/>
          <w:szCs w:val="20"/>
          <w:lang w:eastAsia="ko-KR"/>
          <w14:ligatures w14:val="none"/>
        </w:rPr>
        <w:t>College</w:t>
      </w:r>
      <w:r>
        <w:rPr>
          <w:rFonts w:ascii="Arial" w:eastAsia="맑은 고딕" w:hAnsi="Arial" w:cs="Calibri" w:hint="eastAsia"/>
          <w:bCs/>
          <w:kern w:val="0"/>
          <w:sz w:val="20"/>
          <w:szCs w:val="20"/>
          <w:lang w:eastAsia="ko-KR"/>
          <w14:ligatures w14:val="none"/>
        </w:rPr>
        <w:t xml:space="preserve"> of Pharmacy and Research Institute of Pharmaceutical Sciences, Kyungpook National University, Daegu 41566, Republic of Korea</w:t>
      </w:r>
    </w:p>
    <w:p w14:paraId="2DD37039" w14:textId="77777777" w:rsidR="00C315D2" w:rsidRPr="00C315D2" w:rsidRDefault="00C315D2" w:rsidP="004C0793">
      <w:pPr>
        <w:spacing w:after="0" w:line="240" w:lineRule="auto"/>
        <w:jc w:val="both"/>
        <w:rPr>
          <w:rFonts w:ascii="Arial" w:eastAsia="Calibri" w:hAnsi="Arial" w:cs="Calibri"/>
          <w:bCs/>
          <w:kern w:val="0"/>
          <w:sz w:val="20"/>
          <w:szCs w:val="20"/>
          <w14:ligatures w14:val="none"/>
        </w:rPr>
      </w:pPr>
      <w:r w:rsidRPr="00C315D2">
        <w:rPr>
          <w:rFonts w:ascii="Arial" w:eastAsia="Calibri" w:hAnsi="Arial" w:cs="Calibri"/>
          <w:bCs/>
          <w:i/>
          <w:kern w:val="0"/>
          <w:sz w:val="20"/>
          <w:szCs w:val="20"/>
          <w:lang w:val="en-US"/>
          <w14:ligatures w14:val="none"/>
        </w:rPr>
        <w:t xml:space="preserve"> </w:t>
      </w:r>
    </w:p>
    <w:p w14:paraId="568EB6FF" w14:textId="1B0E66A2" w:rsidR="004F24B7" w:rsidRPr="004F24B7" w:rsidRDefault="00B8473A" w:rsidP="004F24B7">
      <w:pPr>
        <w:spacing w:after="0" w:line="240" w:lineRule="auto"/>
        <w:jc w:val="both"/>
        <w:rPr>
          <w:rFonts w:ascii="Arial" w:hAnsi="Arial" w:cs="Arial"/>
          <w:sz w:val="20"/>
          <w:szCs w:val="20"/>
        </w:rPr>
      </w:pPr>
      <w:r>
        <w:rPr>
          <w:rFonts w:ascii="Arial" w:eastAsia="Calibri" w:hAnsi="Arial" w:cs="Calibri"/>
          <w:b/>
          <w:kern w:val="0"/>
          <w:sz w:val="20"/>
          <w:szCs w:val="20"/>
          <w14:ligatures w14:val="none"/>
        </w:rPr>
        <w:t>Background and aims</w:t>
      </w:r>
      <w:r w:rsidR="00C315D2" w:rsidRPr="00C315D2">
        <w:rPr>
          <w:rFonts w:ascii="Arial" w:eastAsia="Calibri" w:hAnsi="Arial" w:cs="Calibri"/>
          <w:b/>
          <w:kern w:val="0"/>
          <w:sz w:val="20"/>
          <w:szCs w:val="20"/>
          <w14:ligatures w14:val="none"/>
        </w:rPr>
        <w:t>.</w:t>
      </w:r>
      <w:r w:rsidR="00C315D2" w:rsidRPr="00C315D2">
        <w:rPr>
          <w:rFonts w:ascii="Arial" w:eastAsia="Calibri" w:hAnsi="Arial" w:cs="Calibri"/>
          <w:bCs/>
          <w:kern w:val="0"/>
          <w:sz w:val="20"/>
          <w:szCs w:val="20"/>
          <w14:ligatures w14:val="none"/>
        </w:rPr>
        <w:t xml:space="preserve"> </w:t>
      </w:r>
      <w:r w:rsidR="004F24B7" w:rsidRPr="004F24B7">
        <w:rPr>
          <w:rFonts w:ascii="Arial" w:hAnsi="Arial" w:cs="Arial"/>
          <w:sz w:val="20"/>
          <w:szCs w:val="20"/>
        </w:rPr>
        <w:t>This study aimed to develop gastro</w:t>
      </w:r>
      <w:r w:rsidR="004F24B7">
        <w:rPr>
          <w:rFonts w:ascii="Arial" w:hAnsi="Arial" w:cs="Arial"/>
          <w:sz w:val="20"/>
          <w:szCs w:val="20"/>
        </w:rPr>
        <w:t>-</w:t>
      </w:r>
      <w:r w:rsidR="004F24B7" w:rsidRPr="004F24B7">
        <w:rPr>
          <w:rFonts w:ascii="Arial" w:hAnsi="Arial" w:cs="Arial"/>
          <w:sz w:val="20"/>
          <w:szCs w:val="20"/>
        </w:rPr>
        <w:t>floating tablets (GFTs) containing amoxicillin trihydrate using semi-solid extrusion (SSE)-based 3D printing technology to improve drug delivery for Helicobacter pylori eradication.</w:t>
      </w:r>
    </w:p>
    <w:p w14:paraId="15D93483" w14:textId="1FDD2F9E" w:rsidR="00C315D2" w:rsidRPr="007C18B7" w:rsidRDefault="00C315D2" w:rsidP="004C0793">
      <w:pPr>
        <w:spacing w:after="0" w:line="240" w:lineRule="auto"/>
        <w:jc w:val="both"/>
        <w:rPr>
          <w:rFonts w:ascii="Arial" w:eastAsia="Calibri" w:hAnsi="Arial" w:cs="Calibri"/>
          <w:b/>
          <w:kern w:val="0"/>
          <w:sz w:val="20"/>
          <w:szCs w:val="20"/>
          <w14:ligatures w14:val="none"/>
        </w:rPr>
      </w:pPr>
    </w:p>
    <w:p w14:paraId="317EF8BF" w14:textId="267F13D8" w:rsidR="004F24B7" w:rsidRPr="004F24B7" w:rsidRDefault="00C315D2" w:rsidP="00911F45">
      <w:pPr>
        <w:spacing w:after="0" w:line="240" w:lineRule="auto"/>
        <w:jc w:val="both"/>
        <w:rPr>
          <w:rFonts w:ascii="Arial" w:hAnsi="Arial" w:cs="Arial"/>
          <w:sz w:val="20"/>
          <w:szCs w:val="20"/>
        </w:rPr>
      </w:pPr>
      <w:r w:rsidRPr="00C315D2">
        <w:rPr>
          <w:rFonts w:ascii="Arial" w:eastAsia="Calibri" w:hAnsi="Arial" w:cs="Calibri"/>
          <w:b/>
          <w:kern w:val="0"/>
          <w:sz w:val="20"/>
          <w:szCs w:val="20"/>
          <w14:ligatures w14:val="none"/>
        </w:rPr>
        <w:t>Methods.</w:t>
      </w:r>
      <w:r w:rsidRPr="00C315D2">
        <w:rPr>
          <w:rFonts w:ascii="Arial" w:eastAsia="Calibri" w:hAnsi="Arial" w:cs="Calibri"/>
          <w:bCs/>
          <w:kern w:val="0"/>
          <w:sz w:val="20"/>
          <w:szCs w:val="20"/>
          <w14:ligatures w14:val="none"/>
        </w:rPr>
        <w:t xml:space="preserve"> </w:t>
      </w:r>
      <w:r w:rsidR="004F24B7" w:rsidRPr="004F24B7">
        <w:rPr>
          <w:rFonts w:ascii="Arial" w:hAnsi="Arial" w:cs="Arial"/>
          <w:sz w:val="20"/>
          <w:szCs w:val="20"/>
        </w:rPr>
        <w:t>Five paste formulations were prepared using amoxicillin trihydrate, hydroxypropyl methylcellulose (HPMC 2208) as a sustained-release matrix, microcrystalline cellulose (MCC) as an insoluble filler, polyvinylpyrrolidone K30 as a binder, and a mixture of D-mannitol and lactose monohydrate as soluble diluents. A 2:1 v/v mixture of ethanol and tertiary purified water was used as the dispersing medium. All formulations were printable and processed into elliptical cylindrical tablets with internal lattice structures. The printed tablets were evaluated for physicochemical properties, morphology, floatability, degradation, dissolution behavior, and release kinetics.</w:t>
      </w:r>
    </w:p>
    <w:p w14:paraId="4F78B612" w14:textId="77777777" w:rsidR="001C18A2" w:rsidRPr="001C18A2" w:rsidRDefault="001C18A2" w:rsidP="004C0793">
      <w:pPr>
        <w:spacing w:after="0" w:line="240" w:lineRule="auto"/>
        <w:jc w:val="both"/>
        <w:rPr>
          <w:rFonts w:ascii="Arial" w:eastAsia="Calibri" w:hAnsi="Arial" w:cs="Arial"/>
          <w:b/>
          <w:bCs/>
          <w:kern w:val="0"/>
          <w:sz w:val="20"/>
          <w:szCs w:val="20"/>
          <w14:ligatures w14:val="none"/>
        </w:rPr>
      </w:pPr>
    </w:p>
    <w:p w14:paraId="4AB5003C" w14:textId="7A0FAEE4" w:rsidR="00911F45" w:rsidRPr="00911F45" w:rsidRDefault="00795378" w:rsidP="00911F45">
      <w:pPr>
        <w:spacing w:after="0" w:line="240" w:lineRule="auto"/>
        <w:jc w:val="both"/>
        <w:rPr>
          <w:rFonts w:ascii="Arial" w:hAnsi="Arial" w:cs="Arial"/>
          <w:sz w:val="20"/>
          <w:szCs w:val="20"/>
        </w:rPr>
      </w:pPr>
      <w:r w:rsidRPr="2021B9E9">
        <w:rPr>
          <w:rFonts w:ascii="Arial" w:eastAsia="Calibri" w:hAnsi="Arial" w:cs="Calibri"/>
          <w:b/>
          <w:bCs/>
          <w:kern w:val="0"/>
          <w:sz w:val="20"/>
          <w:szCs w:val="20"/>
          <w14:ligatures w14:val="none"/>
        </w:rPr>
        <w:t>Results.</w:t>
      </w:r>
      <w:r w:rsidR="00C315D2" w:rsidRPr="00C315D2">
        <w:rPr>
          <w:rFonts w:ascii="Calibri" w:eastAsia="Calibri" w:hAnsi="Calibri" w:cs="Times New Roman"/>
          <w:kern w:val="0"/>
          <w:lang w:val="en-GB"/>
          <w14:ligatures w14:val="none"/>
        </w:rPr>
        <w:t xml:space="preserve"> </w:t>
      </w:r>
      <w:r w:rsidR="00911F45" w:rsidRPr="00911F45">
        <w:rPr>
          <w:rFonts w:ascii="Arial" w:hAnsi="Arial" w:cs="Arial"/>
          <w:sz w:val="20"/>
          <w:szCs w:val="20"/>
        </w:rPr>
        <w:t>AMX-3DP-GFTs were successfully fabricated across seven formulations (T1–T7). Among these, T6 exhibited the most stable release profile, achieving 82.5% cumulative release over 8 hours in simulated gastric fluid (SGF). Compared to the pure drug, T6 showed approximately two-fold slower release in SGF, indicating sustained-release behavior. Furthermore, at pH 4.0, T6 demonstrated prolonged drug release over 12 hours, outperforming the commercial reference product.</w:t>
      </w:r>
    </w:p>
    <w:p w14:paraId="777A9E0F" w14:textId="06F501E3" w:rsidR="2021B9E9" w:rsidRPr="007C18B7" w:rsidRDefault="2021B9E9" w:rsidP="004C0793">
      <w:pPr>
        <w:spacing w:after="0" w:line="240" w:lineRule="auto"/>
        <w:jc w:val="both"/>
        <w:rPr>
          <w:rFonts w:ascii="Arial" w:eastAsia="Calibri" w:hAnsi="Arial" w:cs="Calibri"/>
          <w:sz w:val="20"/>
          <w:szCs w:val="20"/>
        </w:rPr>
      </w:pPr>
    </w:p>
    <w:p w14:paraId="7A6A1625" w14:textId="28D3456C" w:rsidR="00C315D2" w:rsidRPr="007C18B7" w:rsidRDefault="007C18B7" w:rsidP="004C0793">
      <w:pPr>
        <w:spacing w:after="0" w:line="240" w:lineRule="auto"/>
        <w:jc w:val="both"/>
        <w:rPr>
          <w:rFonts w:ascii="Arial" w:eastAsia="맑은 고딕" w:hAnsi="Arial" w:cs="Calibri"/>
          <w:b/>
          <w:kern w:val="0"/>
          <w:sz w:val="20"/>
          <w:szCs w:val="20"/>
          <w:lang w:eastAsia="ko-KR"/>
          <w14:ligatures w14:val="none"/>
        </w:rPr>
      </w:pPr>
      <w:r>
        <w:rPr>
          <w:noProof/>
          <w:lang w:val="en-US" w:eastAsia="ko-KR"/>
        </w:rPr>
        <w:drawing>
          <wp:inline distT="0" distB="0" distL="0" distR="0" wp14:anchorId="399F4C89" wp14:editId="159C0C39">
            <wp:extent cx="1670050" cy="1703449"/>
            <wp:effectExtent l="0" t="0" r="6350" b="0"/>
            <wp:docPr id="1694562634"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1541" t="2584" r="12078" b="43498"/>
                    <a:stretch/>
                  </pic:blipFill>
                  <pic:spPr bwMode="auto">
                    <a:xfrm>
                      <a:off x="0" y="0"/>
                      <a:ext cx="1693878" cy="1727753"/>
                    </a:xfrm>
                    <a:prstGeom prst="rect">
                      <a:avLst/>
                    </a:prstGeom>
                    <a:noFill/>
                    <a:ln>
                      <a:noFill/>
                    </a:ln>
                    <a:extLst>
                      <a:ext uri="{53640926-AAD7-44D8-BBD7-CCE9431645EC}">
                        <a14:shadowObscured xmlns:a14="http://schemas.microsoft.com/office/drawing/2010/main"/>
                      </a:ext>
                    </a:extLst>
                  </pic:spPr>
                </pic:pic>
              </a:graphicData>
            </a:graphic>
          </wp:inline>
        </w:drawing>
      </w:r>
      <w:r>
        <w:rPr>
          <w:noProof/>
          <w:lang w:val="en-US" w:eastAsia="ko-KR"/>
        </w:rPr>
        <w:drawing>
          <wp:inline distT="0" distB="0" distL="0" distR="0" wp14:anchorId="3501D886" wp14:editId="5400D011">
            <wp:extent cx="1943100" cy="1501245"/>
            <wp:effectExtent l="0" t="0" r="0" b="3810"/>
            <wp:docPr id="1849902289" name="그림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9518" t="5732" r="18521" b="9179"/>
                    <a:stretch/>
                  </pic:blipFill>
                  <pic:spPr bwMode="auto">
                    <a:xfrm>
                      <a:off x="0" y="0"/>
                      <a:ext cx="1973048" cy="1524383"/>
                    </a:xfrm>
                    <a:prstGeom prst="rect">
                      <a:avLst/>
                    </a:prstGeom>
                    <a:noFill/>
                    <a:ln>
                      <a:noFill/>
                    </a:ln>
                    <a:extLst>
                      <a:ext uri="{53640926-AAD7-44D8-BBD7-CCE9431645EC}">
                        <a14:shadowObscured xmlns:a14="http://schemas.microsoft.com/office/drawing/2010/main"/>
                      </a:ext>
                    </a:extLst>
                  </pic:spPr>
                </pic:pic>
              </a:graphicData>
            </a:graphic>
          </wp:inline>
        </w:drawing>
      </w:r>
      <w:r>
        <w:rPr>
          <w:noProof/>
          <w:lang w:val="en-US" w:eastAsia="ko-KR"/>
        </w:rPr>
        <w:drawing>
          <wp:inline distT="0" distB="0" distL="0" distR="0" wp14:anchorId="4C1B0000" wp14:editId="7E2E411D">
            <wp:extent cx="1943464" cy="1510030"/>
            <wp:effectExtent l="0" t="0" r="0" b="0"/>
            <wp:docPr id="543674500" name="그림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26137" t="19307" r="26673" b="15521"/>
                    <a:stretch/>
                  </pic:blipFill>
                  <pic:spPr bwMode="auto">
                    <a:xfrm>
                      <a:off x="0" y="0"/>
                      <a:ext cx="1982142" cy="1540082"/>
                    </a:xfrm>
                    <a:prstGeom prst="rect">
                      <a:avLst/>
                    </a:prstGeom>
                    <a:noFill/>
                    <a:ln>
                      <a:noFill/>
                    </a:ln>
                    <a:extLst>
                      <a:ext uri="{53640926-AAD7-44D8-BBD7-CCE9431645EC}">
                        <a14:shadowObscured xmlns:a14="http://schemas.microsoft.com/office/drawing/2010/main"/>
                      </a:ext>
                    </a:extLst>
                  </pic:spPr>
                </pic:pic>
              </a:graphicData>
            </a:graphic>
          </wp:inline>
        </w:drawing>
      </w:r>
    </w:p>
    <w:p w14:paraId="06FA7C99" w14:textId="5969BE47" w:rsidR="007C18B7" w:rsidRDefault="007C18B7" w:rsidP="004C0793">
      <w:pPr>
        <w:spacing w:line="240" w:lineRule="auto"/>
        <w:jc w:val="both"/>
        <w:rPr>
          <w:rFonts w:ascii="Arial" w:hAnsi="Arial" w:cs="Arial"/>
          <w:sz w:val="20"/>
          <w:szCs w:val="20"/>
          <w:lang w:eastAsia="ko-KR"/>
        </w:rPr>
      </w:pPr>
      <w:r w:rsidRPr="007C18B7">
        <w:rPr>
          <w:rFonts w:ascii="Arial" w:hAnsi="Arial" w:cs="Arial"/>
          <w:b/>
          <w:bCs/>
          <w:sz w:val="20"/>
          <w:szCs w:val="20"/>
        </w:rPr>
        <w:t>Fig. 1.</w:t>
      </w:r>
      <w:r w:rsidRPr="007C18B7">
        <w:rPr>
          <w:rFonts w:ascii="Arial" w:hAnsi="Arial" w:cs="Arial"/>
          <w:sz w:val="20"/>
          <w:szCs w:val="20"/>
        </w:rPr>
        <w:t xml:space="preserve"> Digital (a) and stereomicroscopic (b-h) images of AMX-3DP GFTs. (a), The appearance of AMX-3DP-GFTs; (b) Image of the top view in T6; (c) Image of the side view in T6; (d) Image of the more magnified side view (4x) in T6; (e) Image of the bottom view in T6; (f, g, h) Image of the cross-sectional view in T2, T3, T4. Magnification ratios were 0.75x unless otherwise specified. All images include scale bars.</w:t>
      </w:r>
    </w:p>
    <w:p w14:paraId="63CDC233" w14:textId="77777777" w:rsidR="007C18B7" w:rsidRPr="007C18B7" w:rsidRDefault="007C18B7" w:rsidP="004C0793">
      <w:pPr>
        <w:spacing w:line="240" w:lineRule="auto"/>
        <w:jc w:val="both"/>
        <w:rPr>
          <w:rFonts w:ascii="Arial" w:hAnsi="Arial" w:cs="Arial"/>
          <w:sz w:val="20"/>
          <w:szCs w:val="20"/>
        </w:rPr>
      </w:pPr>
      <w:r w:rsidRPr="007C18B7">
        <w:rPr>
          <w:rFonts w:ascii="Arial" w:hAnsi="Arial" w:cs="Arial"/>
          <w:b/>
          <w:bCs/>
          <w:sz w:val="20"/>
          <w:szCs w:val="20"/>
        </w:rPr>
        <w:t>Fig. 2.</w:t>
      </w:r>
      <w:r w:rsidRPr="007C18B7">
        <w:rPr>
          <w:rFonts w:ascii="Arial" w:hAnsi="Arial" w:cs="Arial"/>
          <w:sz w:val="20"/>
          <w:szCs w:val="20"/>
        </w:rPr>
        <w:t xml:space="preserve"> Dissolution rates of (a-c) pH 1.2 in AMX-3DP-GFTs and (d) degradability test at pH 1.2. (a), Effect of HPMC concentrations on dissolution rates in 3DP-GFTs; (b) Effect of infill densities on dissolution rates in 3DP-G</w:t>
      </w:r>
      <w:bookmarkStart w:id="0" w:name="_GoBack"/>
      <w:bookmarkEnd w:id="0"/>
      <w:r w:rsidRPr="007C18B7">
        <w:rPr>
          <w:rFonts w:ascii="Arial" w:hAnsi="Arial" w:cs="Arial"/>
          <w:sz w:val="20"/>
          <w:szCs w:val="20"/>
        </w:rPr>
        <w:t>FTs; (c) Effect of insoluble-soluble filler ratios on dissolution rates in 3DP-GFTs; (d) Comparison of amoxicillin acidic degradability between a pure AMX and T6. * p &lt; 0.05 compared to pure AMX. Each value represents mean ± SD (n=3 or 4).</w:t>
      </w:r>
    </w:p>
    <w:p w14:paraId="66E55D60" w14:textId="77777777" w:rsidR="007C18B7" w:rsidRPr="007C18B7" w:rsidRDefault="007C18B7" w:rsidP="004C0793">
      <w:pPr>
        <w:spacing w:line="240" w:lineRule="auto"/>
        <w:jc w:val="both"/>
        <w:rPr>
          <w:rFonts w:ascii="Arial" w:hAnsi="Arial" w:cs="Arial"/>
          <w:sz w:val="20"/>
          <w:szCs w:val="20"/>
        </w:rPr>
      </w:pPr>
      <w:r w:rsidRPr="007C18B7">
        <w:rPr>
          <w:rFonts w:ascii="Arial" w:hAnsi="Arial" w:cs="Arial"/>
          <w:b/>
          <w:bCs/>
          <w:sz w:val="20"/>
          <w:szCs w:val="20"/>
        </w:rPr>
        <w:t>Fig. 3.</w:t>
      </w:r>
      <w:r w:rsidRPr="007C18B7">
        <w:rPr>
          <w:rFonts w:ascii="Arial" w:hAnsi="Arial" w:cs="Arial"/>
          <w:sz w:val="20"/>
          <w:szCs w:val="20"/>
        </w:rPr>
        <w:t xml:space="preserve"> Comparison of dissolution profiles between the commercial product and T6 in pH 4.0. Each value represents mean ± SD (n=3).</w:t>
      </w:r>
    </w:p>
    <w:p w14:paraId="2CF5ABEF" w14:textId="77777777" w:rsidR="007C18B7" w:rsidRDefault="007C18B7" w:rsidP="004C0793">
      <w:pPr>
        <w:spacing w:after="0" w:line="240" w:lineRule="auto"/>
        <w:jc w:val="both"/>
        <w:rPr>
          <w:rFonts w:ascii="Arial" w:eastAsia="맑은 고딕" w:hAnsi="Arial" w:cs="Calibri"/>
          <w:b/>
          <w:bCs/>
          <w:kern w:val="0"/>
          <w:sz w:val="20"/>
          <w:szCs w:val="20"/>
          <w:lang w:val="en-GB" w:eastAsia="ko-KR"/>
          <w14:ligatures w14:val="none"/>
        </w:rPr>
      </w:pPr>
    </w:p>
    <w:p w14:paraId="208A39B9" w14:textId="1BB5E301" w:rsidR="00911F45" w:rsidRPr="00911F45" w:rsidRDefault="00B8473A" w:rsidP="00911F45">
      <w:pPr>
        <w:spacing w:after="0" w:line="240" w:lineRule="auto"/>
        <w:jc w:val="both"/>
        <w:rPr>
          <w:rFonts w:ascii="Arial" w:hAnsi="Arial" w:cs="Arial"/>
          <w:sz w:val="20"/>
          <w:szCs w:val="20"/>
        </w:rPr>
      </w:pPr>
      <w:r>
        <w:rPr>
          <w:rFonts w:ascii="Arial" w:eastAsia="Calibri" w:hAnsi="Arial" w:cs="Calibri"/>
          <w:b/>
          <w:kern w:val="0"/>
          <w:sz w:val="20"/>
          <w:szCs w:val="20"/>
          <w14:ligatures w14:val="none"/>
        </w:rPr>
        <w:t>Conclusion/</w:t>
      </w:r>
      <w:r w:rsidR="00C315D2" w:rsidRPr="00C315D2">
        <w:rPr>
          <w:rFonts w:ascii="Arial" w:eastAsia="Calibri" w:hAnsi="Arial" w:cs="Calibri"/>
          <w:b/>
          <w:kern w:val="0"/>
          <w:sz w:val="20"/>
          <w:szCs w:val="20"/>
          <w14:ligatures w14:val="none"/>
        </w:rPr>
        <w:t>Discussion</w:t>
      </w:r>
      <w:r w:rsidR="007C18B7">
        <w:rPr>
          <w:rFonts w:ascii="Arial" w:eastAsia="맑은 고딕" w:hAnsi="Arial" w:cs="Calibri" w:hint="eastAsia"/>
          <w:b/>
          <w:kern w:val="0"/>
          <w:sz w:val="20"/>
          <w:szCs w:val="20"/>
          <w:lang w:eastAsia="ko-KR"/>
          <w14:ligatures w14:val="none"/>
        </w:rPr>
        <w:t xml:space="preserve">. </w:t>
      </w:r>
      <w:r w:rsidR="00911F45" w:rsidRPr="00911F45">
        <w:rPr>
          <w:rFonts w:ascii="Arial" w:hAnsi="Arial" w:cs="Arial"/>
          <w:sz w:val="20"/>
          <w:szCs w:val="20"/>
        </w:rPr>
        <w:t>These findings support the potential of SSE-based 3D printing as a novel platform for fabricating gastroretentive drug delivery systems. This approach may enhance the therapeutic efficacy of amoxicillin by extending gastric residence time, thereby improving outcomes in H. pylori eradication therapy.</w:t>
      </w:r>
    </w:p>
    <w:p w14:paraId="1AF10CAD" w14:textId="1BF5F09D" w:rsidR="00C315D2" w:rsidRPr="007C18B7" w:rsidRDefault="00C315D2" w:rsidP="004C0793">
      <w:pPr>
        <w:spacing w:after="0" w:line="240" w:lineRule="auto"/>
        <w:jc w:val="both"/>
        <w:rPr>
          <w:rFonts w:ascii="Arial" w:eastAsia="맑은 고딕" w:hAnsi="Arial" w:cs="Calibri"/>
          <w:b/>
          <w:kern w:val="0"/>
          <w:sz w:val="20"/>
          <w:szCs w:val="20"/>
          <w:lang w:eastAsia="ko-KR"/>
          <w14:ligatures w14:val="none"/>
        </w:rPr>
      </w:pPr>
    </w:p>
    <w:p w14:paraId="70F5890B" w14:textId="1400053E" w:rsidR="007E6BA1" w:rsidRPr="009C1F39" w:rsidRDefault="004F671C" w:rsidP="004C0793">
      <w:pPr>
        <w:spacing w:after="0" w:line="240" w:lineRule="auto"/>
        <w:jc w:val="both"/>
        <w:rPr>
          <w:rFonts w:ascii="Arial" w:eastAsia="Calibri" w:hAnsi="Arial" w:cs="Calibri"/>
          <w:kern w:val="0"/>
          <w:sz w:val="20"/>
          <w:szCs w:val="20"/>
          <w14:ligatures w14:val="none"/>
        </w:rPr>
      </w:pPr>
      <w:r>
        <w:rPr>
          <w:rFonts w:ascii="Arial" w:eastAsia="맑은 고딕" w:hAnsi="Arial" w:cs="Calibri" w:hint="eastAsia"/>
          <w:b/>
          <w:kern w:val="0"/>
          <w:sz w:val="20"/>
          <w:szCs w:val="20"/>
          <w:lang w:eastAsia="ko-KR"/>
          <w14:ligatures w14:val="none"/>
        </w:rPr>
        <w:t>Acknowledgements</w:t>
      </w:r>
      <w:r w:rsidR="00C315D2" w:rsidRPr="00C315D2">
        <w:rPr>
          <w:rFonts w:ascii="Arial" w:eastAsia="Calibri" w:hAnsi="Arial" w:cs="Calibri"/>
          <w:b/>
          <w:kern w:val="0"/>
          <w:sz w:val="20"/>
          <w:szCs w:val="20"/>
          <w14:ligatures w14:val="none"/>
        </w:rPr>
        <w:t>:</w:t>
      </w:r>
      <w:r w:rsidR="00911F45">
        <w:rPr>
          <w:rFonts w:ascii="Arial" w:eastAsia="Calibri" w:hAnsi="Arial" w:cs="Calibri"/>
          <w:b/>
          <w:kern w:val="0"/>
          <w:sz w:val="20"/>
          <w:szCs w:val="20"/>
          <w14:ligatures w14:val="none"/>
        </w:rPr>
        <w:t xml:space="preserve"> </w:t>
      </w:r>
      <w:r w:rsidR="00911F45" w:rsidRPr="00911F45">
        <w:rPr>
          <w:rFonts w:ascii="Arial" w:eastAsia="Calibri" w:hAnsi="Arial" w:cs="Calibri"/>
          <w:kern w:val="0"/>
          <w:sz w:val="20"/>
          <w:szCs w:val="20"/>
          <w14:ligatures w14:val="none"/>
        </w:rPr>
        <w:t>This work was supported by the National Research Foundation of Korea (NRF) grants funded by the Korean government (No. 2020R1A5A2017323 and No. 2021R1C1C1010721).</w:t>
      </w:r>
    </w:p>
    <w:sectPr w:rsidR="007E6BA1" w:rsidRPr="009C1F3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7EAFF1" w14:textId="77777777" w:rsidR="00E736B7" w:rsidRDefault="00E736B7" w:rsidP="007C18B7">
      <w:pPr>
        <w:spacing w:after="0" w:line="240" w:lineRule="auto"/>
      </w:pPr>
      <w:r>
        <w:separator/>
      </w:r>
    </w:p>
  </w:endnote>
  <w:endnote w:type="continuationSeparator" w:id="0">
    <w:p w14:paraId="7893377F" w14:textId="77777777" w:rsidR="00E736B7" w:rsidRDefault="00E736B7" w:rsidP="007C18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Aptos Display">
    <w:altName w:val="Arial"/>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맑은 고딕">
    <w:panose1 w:val="020B0503020000020004"/>
    <w:charset w:val="81"/>
    <w:family w:val="modern"/>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5B8D81" w14:textId="77777777" w:rsidR="00E736B7" w:rsidRDefault="00E736B7" w:rsidP="007C18B7">
      <w:pPr>
        <w:spacing w:after="0" w:line="240" w:lineRule="auto"/>
      </w:pPr>
      <w:r>
        <w:separator/>
      </w:r>
    </w:p>
  </w:footnote>
  <w:footnote w:type="continuationSeparator" w:id="0">
    <w:p w14:paraId="3430D8D6" w14:textId="77777777" w:rsidR="00E736B7" w:rsidRDefault="00E736B7" w:rsidP="007C18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7795CCE"/>
    <w:multiLevelType w:val="hybridMultilevel"/>
    <w:tmpl w:val="06A68968"/>
    <w:lvl w:ilvl="0" w:tplc="54F48314">
      <w:numFmt w:val="bullet"/>
      <w:lvlText w:val="-"/>
      <w:lvlJc w:val="left"/>
      <w:pPr>
        <w:ind w:left="720" w:hanging="360"/>
      </w:pPr>
      <w:rPr>
        <w:rFonts w:ascii="Arial" w:eastAsiaTheme="minorHAnsi" w:hAnsi="Arial"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15D2"/>
    <w:rsid w:val="000B4082"/>
    <w:rsid w:val="00107368"/>
    <w:rsid w:val="00113BB7"/>
    <w:rsid w:val="001C18A2"/>
    <w:rsid w:val="002017E6"/>
    <w:rsid w:val="00294059"/>
    <w:rsid w:val="003206E4"/>
    <w:rsid w:val="003A6D5C"/>
    <w:rsid w:val="004A51B6"/>
    <w:rsid w:val="004C0793"/>
    <w:rsid w:val="004F24B7"/>
    <w:rsid w:val="004F671C"/>
    <w:rsid w:val="00510CF8"/>
    <w:rsid w:val="00575A29"/>
    <w:rsid w:val="005F727A"/>
    <w:rsid w:val="00601754"/>
    <w:rsid w:val="006A34BE"/>
    <w:rsid w:val="006F3F1C"/>
    <w:rsid w:val="007141F2"/>
    <w:rsid w:val="007561D8"/>
    <w:rsid w:val="00795378"/>
    <w:rsid w:val="00796206"/>
    <w:rsid w:val="007C18B7"/>
    <w:rsid w:val="007C367E"/>
    <w:rsid w:val="007E6BA1"/>
    <w:rsid w:val="008071C5"/>
    <w:rsid w:val="00815BFE"/>
    <w:rsid w:val="0088281A"/>
    <w:rsid w:val="00906D34"/>
    <w:rsid w:val="00911F45"/>
    <w:rsid w:val="00933DC9"/>
    <w:rsid w:val="00936D4C"/>
    <w:rsid w:val="009523F9"/>
    <w:rsid w:val="009650DF"/>
    <w:rsid w:val="009B1CBB"/>
    <w:rsid w:val="009C1F39"/>
    <w:rsid w:val="00A0516D"/>
    <w:rsid w:val="00B4721D"/>
    <w:rsid w:val="00B8473A"/>
    <w:rsid w:val="00B92373"/>
    <w:rsid w:val="00C21815"/>
    <w:rsid w:val="00C315D2"/>
    <w:rsid w:val="00C353D8"/>
    <w:rsid w:val="00CF5A91"/>
    <w:rsid w:val="00D02BB1"/>
    <w:rsid w:val="00D45A74"/>
    <w:rsid w:val="00D7428F"/>
    <w:rsid w:val="00DA2BF1"/>
    <w:rsid w:val="00E736B7"/>
    <w:rsid w:val="00EC3746"/>
    <w:rsid w:val="00F539FB"/>
    <w:rsid w:val="00F85528"/>
    <w:rsid w:val="2021B9E9"/>
    <w:rsid w:val="4FE71DF4"/>
    <w:rsid w:val="5E2C5F3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9E18DD"/>
  <w15:chartTrackingRefBased/>
  <w15:docId w15:val="{68CD8C6C-48B5-45FC-AC27-B37918D87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바탕"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Char"/>
    <w:uiPriority w:val="9"/>
    <w:qFormat/>
    <w:rsid w:val="00C315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C315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C315D2"/>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C315D2"/>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C315D2"/>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C315D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C315D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C315D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C315D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basedOn w:val="a0"/>
    <w:link w:val="1"/>
    <w:uiPriority w:val="9"/>
    <w:rsid w:val="00C315D2"/>
    <w:rPr>
      <w:rFonts w:asciiTheme="majorHAnsi" w:eastAsiaTheme="majorEastAsia" w:hAnsiTheme="majorHAnsi" w:cstheme="majorBidi"/>
      <w:color w:val="0F4761" w:themeColor="accent1" w:themeShade="BF"/>
      <w:sz w:val="40"/>
      <w:szCs w:val="40"/>
    </w:rPr>
  </w:style>
  <w:style w:type="character" w:customStyle="1" w:styleId="2Char">
    <w:name w:val="제목 2 Char"/>
    <w:basedOn w:val="a0"/>
    <w:link w:val="2"/>
    <w:uiPriority w:val="9"/>
    <w:semiHidden/>
    <w:rsid w:val="00C315D2"/>
    <w:rPr>
      <w:rFonts w:asciiTheme="majorHAnsi" w:eastAsiaTheme="majorEastAsia" w:hAnsiTheme="majorHAnsi" w:cstheme="majorBidi"/>
      <w:color w:val="0F4761" w:themeColor="accent1" w:themeShade="BF"/>
      <w:sz w:val="32"/>
      <w:szCs w:val="32"/>
    </w:rPr>
  </w:style>
  <w:style w:type="character" w:customStyle="1" w:styleId="3Char">
    <w:name w:val="제목 3 Char"/>
    <w:basedOn w:val="a0"/>
    <w:link w:val="3"/>
    <w:uiPriority w:val="9"/>
    <w:semiHidden/>
    <w:rsid w:val="00C315D2"/>
    <w:rPr>
      <w:rFonts w:eastAsiaTheme="majorEastAsia" w:cstheme="majorBidi"/>
      <w:color w:val="0F4761" w:themeColor="accent1" w:themeShade="BF"/>
      <w:sz w:val="28"/>
      <w:szCs w:val="28"/>
    </w:rPr>
  </w:style>
  <w:style w:type="character" w:customStyle="1" w:styleId="4Char">
    <w:name w:val="제목 4 Char"/>
    <w:basedOn w:val="a0"/>
    <w:link w:val="4"/>
    <w:uiPriority w:val="9"/>
    <w:semiHidden/>
    <w:rsid w:val="00C315D2"/>
    <w:rPr>
      <w:rFonts w:eastAsiaTheme="majorEastAsia" w:cstheme="majorBidi"/>
      <w:i/>
      <w:iCs/>
      <w:color w:val="0F4761" w:themeColor="accent1" w:themeShade="BF"/>
    </w:rPr>
  </w:style>
  <w:style w:type="character" w:customStyle="1" w:styleId="5Char">
    <w:name w:val="제목 5 Char"/>
    <w:basedOn w:val="a0"/>
    <w:link w:val="5"/>
    <w:uiPriority w:val="9"/>
    <w:semiHidden/>
    <w:rsid w:val="00C315D2"/>
    <w:rPr>
      <w:rFonts w:eastAsiaTheme="majorEastAsia" w:cstheme="majorBidi"/>
      <w:color w:val="0F4761" w:themeColor="accent1" w:themeShade="BF"/>
    </w:rPr>
  </w:style>
  <w:style w:type="character" w:customStyle="1" w:styleId="6Char">
    <w:name w:val="제목 6 Char"/>
    <w:basedOn w:val="a0"/>
    <w:link w:val="6"/>
    <w:uiPriority w:val="9"/>
    <w:semiHidden/>
    <w:rsid w:val="00C315D2"/>
    <w:rPr>
      <w:rFonts w:eastAsiaTheme="majorEastAsia" w:cstheme="majorBidi"/>
      <w:i/>
      <w:iCs/>
      <w:color w:val="595959" w:themeColor="text1" w:themeTint="A6"/>
    </w:rPr>
  </w:style>
  <w:style w:type="character" w:customStyle="1" w:styleId="7Char">
    <w:name w:val="제목 7 Char"/>
    <w:basedOn w:val="a0"/>
    <w:link w:val="7"/>
    <w:uiPriority w:val="9"/>
    <w:semiHidden/>
    <w:rsid w:val="00C315D2"/>
    <w:rPr>
      <w:rFonts w:eastAsiaTheme="majorEastAsia" w:cstheme="majorBidi"/>
      <w:color w:val="595959" w:themeColor="text1" w:themeTint="A6"/>
    </w:rPr>
  </w:style>
  <w:style w:type="character" w:customStyle="1" w:styleId="8Char">
    <w:name w:val="제목 8 Char"/>
    <w:basedOn w:val="a0"/>
    <w:link w:val="8"/>
    <w:uiPriority w:val="9"/>
    <w:semiHidden/>
    <w:rsid w:val="00C315D2"/>
    <w:rPr>
      <w:rFonts w:eastAsiaTheme="majorEastAsia" w:cstheme="majorBidi"/>
      <w:i/>
      <w:iCs/>
      <w:color w:val="272727" w:themeColor="text1" w:themeTint="D8"/>
    </w:rPr>
  </w:style>
  <w:style w:type="character" w:customStyle="1" w:styleId="9Char">
    <w:name w:val="제목 9 Char"/>
    <w:basedOn w:val="a0"/>
    <w:link w:val="9"/>
    <w:uiPriority w:val="9"/>
    <w:semiHidden/>
    <w:rsid w:val="00C315D2"/>
    <w:rPr>
      <w:rFonts w:eastAsiaTheme="majorEastAsia" w:cstheme="majorBidi"/>
      <w:color w:val="272727" w:themeColor="text1" w:themeTint="D8"/>
    </w:rPr>
  </w:style>
  <w:style w:type="paragraph" w:styleId="a3">
    <w:name w:val="Title"/>
    <w:basedOn w:val="a"/>
    <w:next w:val="a"/>
    <w:link w:val="Char"/>
    <w:uiPriority w:val="10"/>
    <w:qFormat/>
    <w:rsid w:val="00C315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제목 Char"/>
    <w:basedOn w:val="a0"/>
    <w:link w:val="a3"/>
    <w:uiPriority w:val="10"/>
    <w:rsid w:val="00C315D2"/>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C315D2"/>
    <w:pPr>
      <w:numPr>
        <w:ilvl w:val="1"/>
      </w:numPr>
    </w:pPr>
    <w:rPr>
      <w:rFonts w:eastAsiaTheme="majorEastAsia" w:cstheme="majorBidi"/>
      <w:color w:val="595959" w:themeColor="text1" w:themeTint="A6"/>
      <w:spacing w:val="15"/>
      <w:sz w:val="28"/>
      <w:szCs w:val="28"/>
    </w:rPr>
  </w:style>
  <w:style w:type="character" w:customStyle="1" w:styleId="Char0">
    <w:name w:val="부제 Char"/>
    <w:basedOn w:val="a0"/>
    <w:link w:val="a4"/>
    <w:uiPriority w:val="11"/>
    <w:rsid w:val="00C315D2"/>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C315D2"/>
    <w:pPr>
      <w:spacing w:before="160"/>
      <w:jc w:val="center"/>
    </w:pPr>
    <w:rPr>
      <w:i/>
      <w:iCs/>
      <w:color w:val="404040" w:themeColor="text1" w:themeTint="BF"/>
    </w:rPr>
  </w:style>
  <w:style w:type="character" w:customStyle="1" w:styleId="Char1">
    <w:name w:val="인용 Char"/>
    <w:basedOn w:val="a0"/>
    <w:link w:val="a5"/>
    <w:uiPriority w:val="29"/>
    <w:rsid w:val="00C315D2"/>
    <w:rPr>
      <w:i/>
      <w:iCs/>
      <w:color w:val="404040" w:themeColor="text1" w:themeTint="BF"/>
    </w:rPr>
  </w:style>
  <w:style w:type="paragraph" w:styleId="a6">
    <w:name w:val="List Paragraph"/>
    <w:basedOn w:val="a"/>
    <w:uiPriority w:val="34"/>
    <w:qFormat/>
    <w:rsid w:val="00C315D2"/>
    <w:pPr>
      <w:ind w:left="720"/>
      <w:contextualSpacing/>
    </w:pPr>
  </w:style>
  <w:style w:type="character" w:styleId="a7">
    <w:name w:val="Intense Emphasis"/>
    <w:basedOn w:val="a0"/>
    <w:uiPriority w:val="21"/>
    <w:qFormat/>
    <w:rsid w:val="00C315D2"/>
    <w:rPr>
      <w:i/>
      <w:iCs/>
      <w:color w:val="0F4761" w:themeColor="accent1" w:themeShade="BF"/>
    </w:rPr>
  </w:style>
  <w:style w:type="paragraph" w:styleId="a8">
    <w:name w:val="Intense Quote"/>
    <w:basedOn w:val="a"/>
    <w:next w:val="a"/>
    <w:link w:val="Char2"/>
    <w:uiPriority w:val="30"/>
    <w:qFormat/>
    <w:rsid w:val="00C315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강한 인용 Char"/>
    <w:basedOn w:val="a0"/>
    <w:link w:val="a8"/>
    <w:uiPriority w:val="30"/>
    <w:rsid w:val="00C315D2"/>
    <w:rPr>
      <w:i/>
      <w:iCs/>
      <w:color w:val="0F4761" w:themeColor="accent1" w:themeShade="BF"/>
    </w:rPr>
  </w:style>
  <w:style w:type="character" w:styleId="a9">
    <w:name w:val="Intense Reference"/>
    <w:basedOn w:val="a0"/>
    <w:uiPriority w:val="32"/>
    <w:qFormat/>
    <w:rsid w:val="00C315D2"/>
    <w:rPr>
      <w:b/>
      <w:bCs/>
      <w:smallCaps/>
      <w:color w:val="0F4761" w:themeColor="accent1" w:themeShade="BF"/>
      <w:spacing w:val="5"/>
    </w:rPr>
  </w:style>
  <w:style w:type="paragraph" w:styleId="aa">
    <w:name w:val="header"/>
    <w:basedOn w:val="a"/>
    <w:link w:val="Char3"/>
    <w:uiPriority w:val="99"/>
    <w:unhideWhenUsed/>
    <w:rsid w:val="007C18B7"/>
    <w:pPr>
      <w:tabs>
        <w:tab w:val="center" w:pos="4513"/>
        <w:tab w:val="right" w:pos="9026"/>
      </w:tabs>
      <w:snapToGrid w:val="0"/>
    </w:pPr>
  </w:style>
  <w:style w:type="character" w:customStyle="1" w:styleId="Char3">
    <w:name w:val="머리글 Char"/>
    <w:basedOn w:val="a0"/>
    <w:link w:val="aa"/>
    <w:uiPriority w:val="99"/>
    <w:rsid w:val="007C18B7"/>
  </w:style>
  <w:style w:type="paragraph" w:styleId="ab">
    <w:name w:val="footer"/>
    <w:basedOn w:val="a"/>
    <w:link w:val="Char4"/>
    <w:uiPriority w:val="99"/>
    <w:unhideWhenUsed/>
    <w:rsid w:val="007C18B7"/>
    <w:pPr>
      <w:tabs>
        <w:tab w:val="center" w:pos="4513"/>
        <w:tab w:val="right" w:pos="9026"/>
      </w:tabs>
      <w:snapToGrid w:val="0"/>
    </w:pPr>
  </w:style>
  <w:style w:type="character" w:customStyle="1" w:styleId="Char4">
    <w:name w:val="바닥글 Char"/>
    <w:basedOn w:val="a0"/>
    <w:link w:val="ab"/>
    <w:uiPriority w:val="99"/>
    <w:rsid w:val="007C18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2040">
      <w:bodyDiv w:val="1"/>
      <w:marLeft w:val="0"/>
      <w:marRight w:val="0"/>
      <w:marTop w:val="0"/>
      <w:marBottom w:val="0"/>
      <w:divBdr>
        <w:top w:val="none" w:sz="0" w:space="0" w:color="auto"/>
        <w:left w:val="none" w:sz="0" w:space="0" w:color="auto"/>
        <w:bottom w:val="none" w:sz="0" w:space="0" w:color="auto"/>
        <w:right w:val="none" w:sz="0" w:space="0" w:color="auto"/>
      </w:divBdr>
    </w:div>
    <w:div w:id="862550643">
      <w:bodyDiv w:val="1"/>
      <w:marLeft w:val="0"/>
      <w:marRight w:val="0"/>
      <w:marTop w:val="0"/>
      <w:marBottom w:val="0"/>
      <w:divBdr>
        <w:top w:val="none" w:sz="0" w:space="0" w:color="auto"/>
        <w:left w:val="none" w:sz="0" w:space="0" w:color="auto"/>
        <w:bottom w:val="none" w:sz="0" w:space="0" w:color="auto"/>
        <w:right w:val="none" w:sz="0" w:space="0" w:color="auto"/>
      </w:divBdr>
    </w:div>
    <w:div w:id="1623728243">
      <w:bodyDiv w:val="1"/>
      <w:marLeft w:val="0"/>
      <w:marRight w:val="0"/>
      <w:marTop w:val="0"/>
      <w:marBottom w:val="0"/>
      <w:divBdr>
        <w:top w:val="none" w:sz="0" w:space="0" w:color="auto"/>
        <w:left w:val="none" w:sz="0" w:space="0" w:color="auto"/>
        <w:bottom w:val="none" w:sz="0" w:space="0" w:color="auto"/>
        <w:right w:val="none" w:sz="0" w:space="0" w:color="auto"/>
      </w:divBdr>
    </w:div>
    <w:div w:id="1752583205">
      <w:bodyDiv w:val="1"/>
      <w:marLeft w:val="0"/>
      <w:marRight w:val="0"/>
      <w:marTop w:val="0"/>
      <w:marBottom w:val="0"/>
      <w:divBdr>
        <w:top w:val="none" w:sz="0" w:space="0" w:color="auto"/>
        <w:left w:val="none" w:sz="0" w:space="0" w:color="auto"/>
        <w:bottom w:val="none" w:sz="0" w:space="0" w:color="auto"/>
        <w:right w:val="none" w:sz="0" w:space="0" w:color="auto"/>
      </w:divBdr>
    </w:div>
    <w:div w:id="1918244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a84e3ec-4587-4418-b23a-bd5009477010">
      <Terms xmlns="http://schemas.microsoft.com/office/infopath/2007/PartnerControls"/>
    </lcf76f155ced4ddcb4097134ff3c332f>
    <TaxCatchAll xmlns="79faf93c-7b46-4b26-8966-6d698e8b406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4C054142C5B5D4B8C99E9FB10779CAB" ma:contentTypeVersion="18" ma:contentTypeDescription="Create a new document." ma:contentTypeScope="" ma:versionID="82fa6b8bbe5aa1e5a147898ce11eee45">
  <xsd:schema xmlns:xsd="http://www.w3.org/2001/XMLSchema" xmlns:xs="http://www.w3.org/2001/XMLSchema" xmlns:p="http://schemas.microsoft.com/office/2006/metadata/properties" xmlns:ns2="4a84e3ec-4587-4418-b23a-bd5009477010" xmlns:ns3="79faf93c-7b46-4b26-8966-6d698e8b4062" targetNamespace="http://schemas.microsoft.com/office/2006/metadata/properties" ma:root="true" ma:fieldsID="4aa8403be6c3a7d49ea4b008b126b62c" ns2:_="" ns3:_="">
    <xsd:import namespace="4a84e3ec-4587-4418-b23a-bd5009477010"/>
    <xsd:import namespace="79faf93c-7b46-4b26-8966-6d698e8b406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84e3ec-4587-4418-b23a-bd50094770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2d0f5a8-1cae-497c-8626-323dd4f94be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faf93c-7b46-4b26-8966-6d698e8b406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2c48bb7-3aca-46f5-8d8e-a282f3998c12}" ma:internalName="TaxCatchAll" ma:showField="CatchAllData" ma:web="79faf93c-7b46-4b26-8966-6d698e8b40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30FB8FF-F624-4CD8-B1B7-331FFFAAAFAC}">
  <ds:schemaRefs>
    <ds:schemaRef ds:uri="http://schemas.microsoft.com/office/2006/metadata/properties"/>
    <ds:schemaRef ds:uri="http://schemas.microsoft.com/office/infopath/2007/PartnerControls"/>
    <ds:schemaRef ds:uri="4a84e3ec-4587-4418-b23a-bd5009477010"/>
    <ds:schemaRef ds:uri="79faf93c-7b46-4b26-8966-6d698e8b4062"/>
  </ds:schemaRefs>
</ds:datastoreItem>
</file>

<file path=customXml/itemProps2.xml><?xml version="1.0" encoding="utf-8"?>
<ds:datastoreItem xmlns:ds="http://schemas.openxmlformats.org/officeDocument/2006/customXml" ds:itemID="{3C4A3A71-59EB-4D37-B60C-752E21A3FD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84e3ec-4587-4418-b23a-bd5009477010"/>
    <ds:schemaRef ds:uri="79faf93c-7b46-4b26-8966-6d698e8b40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1DDCDBB-A434-4396-8F0D-5A6A543FC4D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Pages>
  <Words>488</Words>
  <Characters>2784</Characters>
  <Application>Microsoft Office Word</Application>
  <DocSecurity>0</DocSecurity>
  <Lines>23</Lines>
  <Paragraphs>6</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3266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 Phan</dc:creator>
  <cp:keywords/>
  <dc:description/>
  <cp:lastModifiedBy>dkim</cp:lastModifiedBy>
  <cp:revision>9</cp:revision>
  <dcterms:created xsi:type="dcterms:W3CDTF">2025-04-28T05:57:00Z</dcterms:created>
  <dcterms:modified xsi:type="dcterms:W3CDTF">2025-05-30T15:21:00Z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0x01010004C054142C5B5D4B8C99E9FB10779CAB</vt:lpwstr>
  </property>
  <property fmtid="{D5CDD505-2E9C-101B-9397-08002B2CF9AE}" pid="3" name="MediaServiceImageTags">
    <vt:lpwstr/>
  </property>
  <property fmtid="{D5CDD505-2E9C-101B-9397-08002B2CF9AE}" pid="4" name="GrammarlyDocumentId">
    <vt:lpwstr>a507da4ceb94eae95293c01755e4752a5063c241a701cc02a73789b008fbc6fe</vt:lpwstr>
  </property>
</Properties>
</file>