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67704644" w:rsidR="001956AD" w:rsidRPr="005C7608" w:rsidRDefault="00A54870" w:rsidP="005778B1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Exploring the genetics of seed dormancy and pod dehiscence in pea </w:t>
      </w:r>
    </w:p>
    <w:p w14:paraId="51C448CB" w14:textId="4944749E" w:rsidR="009126C6" w:rsidRPr="005C7608" w:rsidRDefault="009126C6" w:rsidP="005778B1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753F0A4A" w:rsidR="009126C6" w:rsidRDefault="00330250" w:rsidP="005778B1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505A06">
        <w:rPr>
          <w:rFonts w:ascii="Times New Roman" w:hAnsi="Times New Roman" w:cs="Times New Roman"/>
          <w:sz w:val="24"/>
          <w:szCs w:val="24"/>
          <w:u w:val="single"/>
          <w:lang w:val="en-AU"/>
        </w:rPr>
        <w:t>Vander</w:t>
      </w:r>
      <w:r w:rsidR="00A45E04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Pr="00505A06">
        <w:rPr>
          <w:rFonts w:ascii="Times New Roman" w:hAnsi="Times New Roman" w:cs="Times New Roman"/>
          <w:sz w:val="24"/>
          <w:szCs w:val="24"/>
          <w:u w:val="single"/>
          <w:lang w:val="en-AU"/>
        </w:rPr>
        <w:t>Schoor JK</w:t>
      </w:r>
      <w:r w:rsidR="00553998"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505A06">
        <w:rPr>
          <w:rFonts w:ascii="Times New Roman" w:hAnsi="Times New Roman" w:cs="Times New Roman"/>
          <w:sz w:val="24"/>
          <w:szCs w:val="24"/>
          <w:lang w:val="en-AU"/>
        </w:rPr>
        <w:t>Williams OM</w:t>
      </w:r>
      <w:r w:rsidR="00553998"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505A06" w:rsidRPr="00505A06">
        <w:rPr>
          <w:rFonts w:ascii="Times New Roman" w:hAnsi="Times New Roman" w:cs="Times New Roman"/>
          <w:sz w:val="24"/>
          <w:szCs w:val="24"/>
          <w:lang w:val="en-AU"/>
        </w:rPr>
        <w:t>Beagley C</w:t>
      </w:r>
      <w:r w:rsidR="003866B3">
        <w:rPr>
          <w:rFonts w:ascii="Times New Roman" w:hAnsi="Times New Roman" w:cs="Times New Roman"/>
          <w:sz w:val="24"/>
          <w:szCs w:val="24"/>
          <w:lang w:val="en-AU"/>
        </w:rPr>
        <w:t>J</w:t>
      </w:r>
      <w:r w:rsidR="00553998"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505A06" w:rsidRPr="00505A06">
        <w:rPr>
          <w:rFonts w:ascii="Times New Roman" w:hAnsi="Times New Roman" w:cs="Times New Roman"/>
          <w:sz w:val="24"/>
          <w:szCs w:val="24"/>
          <w:lang w:val="en-AU"/>
        </w:rPr>
        <w:t>, Butler JB</w:t>
      </w:r>
      <w:r w:rsidR="00553998"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505A06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505A06" w:rsidRPr="00505A06">
        <w:rPr>
          <w:rFonts w:ascii="Times New Roman" w:hAnsi="Times New Roman" w:cs="Times New Roman"/>
          <w:sz w:val="24"/>
          <w:szCs w:val="24"/>
          <w:lang w:val="en-AU"/>
        </w:rPr>
        <w:t>Hecht V</w:t>
      </w:r>
      <w:r w:rsidR="00553998">
        <w:rPr>
          <w:rFonts w:ascii="Times New Roman" w:hAnsi="Times New Roman" w:cs="Times New Roman"/>
          <w:sz w:val="24"/>
          <w:szCs w:val="24"/>
          <w:lang w:val="en-AU"/>
        </w:rPr>
        <w:t>FG</w:t>
      </w:r>
      <w:r w:rsidR="00553998"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505A06" w:rsidRPr="00505A06">
        <w:rPr>
          <w:rFonts w:ascii="Times New Roman" w:hAnsi="Times New Roman" w:cs="Times New Roman"/>
          <w:sz w:val="24"/>
          <w:szCs w:val="24"/>
          <w:lang w:val="en-AU"/>
        </w:rPr>
        <w:t>, Weller JL</w:t>
      </w:r>
      <w:r w:rsidR="00553998"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505A06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5DDF8A67" w:rsidR="005C7608" w:rsidRPr="007C7158" w:rsidRDefault="00505A06" w:rsidP="005778B1">
      <w:pPr>
        <w:jc w:val="left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7C7158">
        <w:rPr>
          <w:rFonts w:ascii="Times New Roman" w:hAnsi="Times New Roman" w:cs="Times New Roman"/>
          <w:i/>
          <w:sz w:val="24"/>
          <w:szCs w:val="24"/>
          <w:lang w:val="en-AU"/>
        </w:rPr>
        <w:t>Jacqueline.VanderSchoor@utas.edu.au</w:t>
      </w:r>
    </w:p>
    <w:p w14:paraId="52ECECED" w14:textId="77777777" w:rsidR="009126C6" w:rsidRPr="007C7158" w:rsidRDefault="009126C6" w:rsidP="005778B1">
      <w:pPr>
        <w:pStyle w:val="ICLGG201799Emptyrow"/>
        <w:ind w:firstLine="0"/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664A2972" w14:textId="47FEB215" w:rsidR="009126C6" w:rsidRPr="007C7158" w:rsidRDefault="009126C6" w:rsidP="005778B1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7C7158"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 w:rsidRPr="007C7158">
        <w:rPr>
          <w:rFonts w:ascii="Times New Roman" w:hAnsi="Times New Roman" w:cs="Times New Roman"/>
          <w:sz w:val="24"/>
          <w:szCs w:val="24"/>
          <w:lang w:val="en-AU"/>
        </w:rPr>
        <w:t>School of Natural Sciences, University of Tasmania,</w:t>
      </w:r>
      <w:r w:rsidR="007649EE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 Hobart, TAS 7001</w:t>
      </w:r>
      <w:r w:rsidR="00505A06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 Australia</w:t>
      </w:r>
    </w:p>
    <w:p w14:paraId="4624E317" w14:textId="7AF334AC" w:rsidR="009126C6" w:rsidRDefault="009126C6" w:rsidP="005778B1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7C715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7C7158"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 w:rsidRPr="007C7158">
        <w:rPr>
          <w:rFonts w:ascii="Times New Roman" w:hAnsi="Times New Roman" w:cs="Times New Roman"/>
          <w:sz w:val="24"/>
          <w:szCs w:val="24"/>
          <w:lang w:val="en-AU"/>
        </w:rPr>
        <w:t>ARC Centre of Excellence for Plant Success</w:t>
      </w:r>
    </w:p>
    <w:p w14:paraId="30A63D2B" w14:textId="77777777" w:rsidR="003866B3" w:rsidRPr="007C7158" w:rsidRDefault="003866B3" w:rsidP="005778B1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03D3E7CA" w14:textId="77777777" w:rsidR="00AD29D0" w:rsidRPr="007C7158" w:rsidRDefault="00AD29D0" w:rsidP="005778B1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3F69C99B" w14:textId="77777777" w:rsidR="000F35BC" w:rsidRDefault="006E369A" w:rsidP="005778B1">
      <w:pPr>
        <w:jc w:val="left"/>
        <w:rPr>
          <w:rFonts w:ascii="Times New Roman" w:hAnsi="Times New Roman" w:cs="Times New Roman"/>
          <w:sz w:val="24"/>
          <w:szCs w:val="24"/>
        </w:rPr>
      </w:pPr>
      <w:r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During domestication, loss of </w:t>
      </w:r>
      <w:r w:rsidR="00991BE2" w:rsidRPr="007C7158">
        <w:rPr>
          <w:rFonts w:ascii="Times New Roman" w:hAnsi="Times New Roman" w:cs="Times New Roman"/>
          <w:sz w:val="24"/>
          <w:szCs w:val="24"/>
          <w:lang w:val="en-AU"/>
        </w:rPr>
        <w:t>seed dormancy and dispersal mechanisms</w:t>
      </w:r>
      <w:r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 was critical to successful farming of many crop species, including pea</w:t>
      </w:r>
      <w:r w:rsidR="004F38B9" w:rsidRPr="007C7158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630110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Wild </w:t>
      </w:r>
      <w:r w:rsidR="00D835C1" w:rsidRPr="007C7158">
        <w:rPr>
          <w:rFonts w:ascii="Times New Roman" w:hAnsi="Times New Roman" w:cs="Times New Roman"/>
          <w:i/>
          <w:iCs/>
          <w:sz w:val="24"/>
          <w:szCs w:val="24"/>
        </w:rPr>
        <w:t xml:space="preserve">Pisum </w:t>
      </w:r>
      <w:r w:rsidR="00D835C1" w:rsidRPr="007C7158">
        <w:rPr>
          <w:rFonts w:ascii="Times New Roman" w:hAnsi="Times New Roman" w:cs="Times New Roman"/>
          <w:sz w:val="24"/>
          <w:szCs w:val="24"/>
        </w:rPr>
        <w:t>species</w:t>
      </w:r>
      <w:r w:rsidR="00D835C1" w:rsidRPr="007C71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show strong </w:t>
      </w:r>
      <w:r w:rsidR="00EC6ED1" w:rsidRPr="007C7158">
        <w:rPr>
          <w:rFonts w:ascii="Times New Roman" w:hAnsi="Times New Roman" w:cs="Times New Roman"/>
          <w:sz w:val="24"/>
          <w:szCs w:val="24"/>
        </w:rPr>
        <w:t xml:space="preserve">pod shattering and 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physical </w:t>
      </w:r>
      <w:r w:rsidR="00743732" w:rsidRPr="007C7158">
        <w:rPr>
          <w:rFonts w:ascii="Times New Roman" w:hAnsi="Times New Roman" w:cs="Times New Roman"/>
          <w:sz w:val="24"/>
          <w:szCs w:val="24"/>
        </w:rPr>
        <w:t xml:space="preserve">seed 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dormancy, </w:t>
      </w:r>
      <w:r w:rsidR="007E7CBF" w:rsidRPr="007C7158">
        <w:rPr>
          <w:rFonts w:ascii="Times New Roman" w:hAnsi="Times New Roman" w:cs="Times New Roman"/>
          <w:sz w:val="24"/>
          <w:szCs w:val="24"/>
        </w:rPr>
        <w:t xml:space="preserve">and seeds have a </w:t>
      </w:r>
      <w:r w:rsidR="00D835C1" w:rsidRPr="007C7158">
        <w:rPr>
          <w:rFonts w:ascii="Times New Roman" w:hAnsi="Times New Roman" w:cs="Times New Roman"/>
          <w:sz w:val="24"/>
          <w:szCs w:val="24"/>
        </w:rPr>
        <w:t>thick, rough coat</w:t>
      </w:r>
      <w:r w:rsidR="00A93731" w:rsidRPr="007C7158">
        <w:rPr>
          <w:rFonts w:ascii="Times New Roman" w:hAnsi="Times New Roman" w:cs="Times New Roman"/>
          <w:sz w:val="24"/>
          <w:szCs w:val="24"/>
        </w:rPr>
        <w:t xml:space="preserve"> (testa)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 that </w:t>
      </w:r>
      <w:r w:rsidR="007E7CBF" w:rsidRPr="007C7158">
        <w:rPr>
          <w:rFonts w:ascii="Times New Roman" w:hAnsi="Times New Roman" w:cs="Times New Roman"/>
          <w:sz w:val="24"/>
          <w:szCs w:val="24"/>
        </w:rPr>
        <w:t xml:space="preserve">is 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impermeable to water. In comparison, in </w:t>
      </w:r>
      <w:r w:rsidR="00D76827" w:rsidRPr="007C7158">
        <w:rPr>
          <w:rFonts w:ascii="Times New Roman" w:hAnsi="Times New Roman" w:cs="Times New Roman"/>
          <w:sz w:val="24"/>
          <w:szCs w:val="24"/>
        </w:rPr>
        <w:t>domesticated pea</w:t>
      </w:r>
      <w:r w:rsidR="0029334A" w:rsidRPr="007C7158">
        <w:rPr>
          <w:rFonts w:ascii="Times New Roman" w:hAnsi="Times New Roman" w:cs="Times New Roman"/>
          <w:sz w:val="24"/>
          <w:szCs w:val="24"/>
        </w:rPr>
        <w:t xml:space="preserve">, seed coats are 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are </w:t>
      </w:r>
      <w:r w:rsidR="00842CDB" w:rsidRPr="007C7158">
        <w:rPr>
          <w:rFonts w:ascii="Times New Roman" w:hAnsi="Times New Roman" w:cs="Times New Roman"/>
          <w:sz w:val="24"/>
          <w:szCs w:val="24"/>
        </w:rPr>
        <w:t>smooth</w:t>
      </w:r>
      <w:r w:rsidR="00D76827" w:rsidRPr="007C7158">
        <w:rPr>
          <w:rFonts w:ascii="Times New Roman" w:hAnsi="Times New Roman" w:cs="Times New Roman"/>
          <w:sz w:val="24"/>
          <w:szCs w:val="24"/>
        </w:rPr>
        <w:t>er</w:t>
      </w:r>
      <w:r w:rsidR="00D835C1" w:rsidRPr="007C7158">
        <w:rPr>
          <w:rFonts w:ascii="Times New Roman" w:hAnsi="Times New Roman" w:cs="Times New Roman"/>
          <w:sz w:val="24"/>
          <w:szCs w:val="24"/>
        </w:rPr>
        <w:t>, thinner and more permeable</w:t>
      </w:r>
      <w:r w:rsidR="00842CDB" w:rsidRPr="007C7158">
        <w:rPr>
          <w:rFonts w:ascii="Times New Roman" w:hAnsi="Times New Roman" w:cs="Times New Roman"/>
          <w:sz w:val="24"/>
          <w:szCs w:val="24"/>
        </w:rPr>
        <w:t xml:space="preserve">, </w:t>
      </w:r>
      <w:r w:rsidR="0029334A" w:rsidRPr="007C7158">
        <w:rPr>
          <w:rFonts w:ascii="Times New Roman" w:hAnsi="Times New Roman" w:cs="Times New Roman"/>
          <w:sz w:val="24"/>
          <w:szCs w:val="24"/>
        </w:rPr>
        <w:t xml:space="preserve">and </w:t>
      </w:r>
      <w:r w:rsidR="00842CDB" w:rsidRPr="007C7158">
        <w:rPr>
          <w:rFonts w:ascii="Times New Roman" w:hAnsi="Times New Roman" w:cs="Times New Roman"/>
          <w:sz w:val="24"/>
          <w:szCs w:val="24"/>
        </w:rPr>
        <w:t>pods do not shatter</w:t>
      </w:r>
      <w:r w:rsidR="00441999">
        <w:rPr>
          <w:rFonts w:ascii="Times New Roman" w:hAnsi="Times New Roman" w:cs="Times New Roman"/>
          <w:sz w:val="24"/>
          <w:szCs w:val="24"/>
        </w:rPr>
        <w:t xml:space="preserve"> [1,2]</w:t>
      </w:r>
      <w:r w:rsidR="00D835C1" w:rsidRPr="007C7158">
        <w:rPr>
          <w:rFonts w:ascii="Times New Roman" w:hAnsi="Times New Roman" w:cs="Times New Roman"/>
          <w:sz w:val="24"/>
          <w:szCs w:val="24"/>
        </w:rPr>
        <w:t xml:space="preserve">. </w:t>
      </w:r>
      <w:r w:rsidR="00630110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Little </w:t>
      </w:r>
      <w:r w:rsidR="00630110" w:rsidRPr="007C7158">
        <w:rPr>
          <w:rFonts w:ascii="Times New Roman" w:hAnsi="Times New Roman" w:cs="Times New Roman"/>
          <w:sz w:val="24"/>
          <w:szCs w:val="24"/>
        </w:rPr>
        <w:t xml:space="preserve">is known about the genetic basis </w:t>
      </w:r>
      <w:r w:rsidR="00D76827" w:rsidRPr="007C7158">
        <w:rPr>
          <w:rFonts w:ascii="Times New Roman" w:hAnsi="Times New Roman" w:cs="Times New Roman"/>
          <w:sz w:val="24"/>
          <w:szCs w:val="24"/>
        </w:rPr>
        <w:t>of</w:t>
      </w:r>
      <w:r w:rsidR="00630110" w:rsidRPr="007C7158">
        <w:rPr>
          <w:rFonts w:ascii="Times New Roman" w:hAnsi="Times New Roman" w:cs="Times New Roman"/>
          <w:sz w:val="24"/>
          <w:szCs w:val="24"/>
        </w:rPr>
        <w:t xml:space="preserve"> these </w:t>
      </w:r>
      <w:r w:rsidR="00D76827" w:rsidRPr="007C7158">
        <w:rPr>
          <w:rFonts w:ascii="Times New Roman" w:hAnsi="Times New Roman" w:cs="Times New Roman"/>
          <w:sz w:val="24"/>
          <w:szCs w:val="24"/>
        </w:rPr>
        <w:t xml:space="preserve">differences or </w:t>
      </w:r>
      <w:r w:rsidR="00991BE2" w:rsidRPr="007C7158">
        <w:rPr>
          <w:rFonts w:ascii="Times New Roman" w:hAnsi="Times New Roman" w:cs="Times New Roman"/>
          <w:sz w:val="24"/>
          <w:szCs w:val="24"/>
        </w:rPr>
        <w:t>how they may relate to each other</w:t>
      </w:r>
      <w:r w:rsidR="00630110" w:rsidRPr="007C7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2973D0" w14:textId="77777777" w:rsidR="000F35BC" w:rsidRDefault="000F35BC" w:rsidP="005778B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AF40F08" w14:textId="45D37F28" w:rsidR="008862EA" w:rsidRPr="007C7158" w:rsidRDefault="00991BE2" w:rsidP="005778B1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  <w:r w:rsidRPr="007C7158">
        <w:rPr>
          <w:rFonts w:ascii="Times New Roman" w:hAnsi="Times New Roman" w:cs="Times New Roman"/>
          <w:sz w:val="24"/>
          <w:szCs w:val="24"/>
        </w:rPr>
        <w:t>To address this, w</w:t>
      </w:r>
      <w:r w:rsidR="00C4531F" w:rsidRPr="007C7158">
        <w:rPr>
          <w:rFonts w:ascii="Times New Roman" w:hAnsi="Times New Roman" w:cs="Times New Roman"/>
          <w:sz w:val="24"/>
          <w:szCs w:val="24"/>
        </w:rPr>
        <w:t xml:space="preserve">e </w:t>
      </w:r>
      <w:r w:rsidR="00D76827" w:rsidRPr="007C7158">
        <w:rPr>
          <w:rFonts w:ascii="Times New Roman" w:hAnsi="Times New Roman" w:cs="Times New Roman"/>
          <w:sz w:val="24"/>
          <w:szCs w:val="24"/>
        </w:rPr>
        <w:t>investi</w:t>
      </w:r>
      <w:r w:rsidR="00A93731" w:rsidRPr="007C7158">
        <w:rPr>
          <w:rFonts w:ascii="Times New Roman" w:hAnsi="Times New Roman" w:cs="Times New Roman"/>
          <w:sz w:val="24"/>
          <w:szCs w:val="24"/>
        </w:rPr>
        <w:t>g</w:t>
      </w:r>
      <w:r w:rsidR="00D76827" w:rsidRPr="007C7158">
        <w:rPr>
          <w:rFonts w:ascii="Times New Roman" w:hAnsi="Times New Roman" w:cs="Times New Roman"/>
          <w:sz w:val="24"/>
          <w:szCs w:val="24"/>
        </w:rPr>
        <w:t>ated</w:t>
      </w:r>
      <w:r w:rsidR="00C4531F" w:rsidRPr="007C7158">
        <w:rPr>
          <w:rFonts w:ascii="Times New Roman" w:hAnsi="Times New Roman" w:cs="Times New Roman"/>
          <w:sz w:val="24"/>
          <w:szCs w:val="24"/>
        </w:rPr>
        <w:t xml:space="preserve"> </w:t>
      </w:r>
      <w:r w:rsidR="0029334A" w:rsidRPr="007C7158">
        <w:rPr>
          <w:rFonts w:ascii="Times New Roman" w:hAnsi="Times New Roman" w:cs="Times New Roman"/>
          <w:sz w:val="24"/>
          <w:szCs w:val="24"/>
        </w:rPr>
        <w:t xml:space="preserve">variability of these traits in </w:t>
      </w:r>
      <w:r w:rsidR="00C4531F" w:rsidRPr="007C7158">
        <w:rPr>
          <w:rFonts w:ascii="Times New Roman" w:hAnsi="Times New Roman" w:cs="Times New Roman"/>
          <w:sz w:val="24"/>
          <w:szCs w:val="24"/>
        </w:rPr>
        <w:t>a panel of diverse genotypes</w:t>
      </w:r>
      <w:r w:rsidR="0029334A" w:rsidRPr="007C7158">
        <w:rPr>
          <w:rFonts w:ascii="Times New Roman" w:hAnsi="Times New Roman" w:cs="Times New Roman"/>
          <w:sz w:val="24"/>
          <w:szCs w:val="24"/>
        </w:rPr>
        <w:t xml:space="preserve"> representing </w:t>
      </w:r>
      <w:r w:rsidRPr="007C7158">
        <w:rPr>
          <w:rFonts w:ascii="Times New Roman" w:hAnsi="Times New Roman" w:cs="Times New Roman"/>
          <w:sz w:val="24"/>
          <w:szCs w:val="24"/>
        </w:rPr>
        <w:t xml:space="preserve">the </w:t>
      </w:r>
      <w:r w:rsidR="0029334A" w:rsidRPr="007C7158">
        <w:rPr>
          <w:rFonts w:ascii="Times New Roman" w:hAnsi="Times New Roman" w:cs="Times New Roman"/>
          <w:sz w:val="24"/>
          <w:szCs w:val="24"/>
        </w:rPr>
        <w:t>two wild</w:t>
      </w:r>
      <w:r w:rsidR="00C4531F" w:rsidRPr="007C7158">
        <w:rPr>
          <w:rFonts w:ascii="Times New Roman" w:hAnsi="Times New Roman" w:cs="Times New Roman"/>
          <w:sz w:val="24"/>
          <w:szCs w:val="24"/>
        </w:rPr>
        <w:t xml:space="preserve"> </w:t>
      </w:r>
      <w:r w:rsidR="00D76827" w:rsidRPr="007C7158">
        <w:rPr>
          <w:rFonts w:ascii="Times New Roman" w:hAnsi="Times New Roman" w:cs="Times New Roman"/>
          <w:sz w:val="24"/>
          <w:szCs w:val="24"/>
        </w:rPr>
        <w:t xml:space="preserve">species </w:t>
      </w:r>
      <w:r w:rsidRPr="007C7158">
        <w:rPr>
          <w:rFonts w:ascii="Times New Roman" w:hAnsi="Times New Roman" w:cs="Times New Roman"/>
          <w:sz w:val="24"/>
          <w:szCs w:val="24"/>
        </w:rPr>
        <w:t>(</w:t>
      </w:r>
      <w:r w:rsidR="001D5818" w:rsidRPr="007C715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C6ED1" w:rsidRPr="007C715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5818" w:rsidRPr="007C7158">
        <w:rPr>
          <w:rFonts w:ascii="Times New Roman" w:hAnsi="Times New Roman" w:cs="Times New Roman"/>
          <w:i/>
          <w:iCs/>
          <w:sz w:val="24"/>
          <w:szCs w:val="24"/>
        </w:rPr>
        <w:t>elatius</w:t>
      </w:r>
      <w:r w:rsidRPr="007C7158">
        <w:rPr>
          <w:rFonts w:ascii="Times New Roman" w:hAnsi="Times New Roman" w:cs="Times New Roman"/>
          <w:i/>
          <w:iCs/>
          <w:sz w:val="24"/>
          <w:szCs w:val="24"/>
        </w:rPr>
        <w:t>/humile</w:t>
      </w:r>
      <w:r w:rsidR="00D76827" w:rsidRPr="007C71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6827" w:rsidRPr="007C7158">
        <w:rPr>
          <w:rFonts w:ascii="Times New Roman" w:hAnsi="Times New Roman" w:cs="Times New Roman"/>
          <w:sz w:val="24"/>
          <w:szCs w:val="24"/>
        </w:rPr>
        <w:t>and</w:t>
      </w:r>
      <w:r w:rsidR="00743732" w:rsidRPr="007C71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6ED1" w:rsidRPr="007C7158"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="00743732" w:rsidRPr="007C7158">
        <w:rPr>
          <w:rFonts w:ascii="Times New Roman" w:hAnsi="Times New Roman" w:cs="Times New Roman"/>
          <w:i/>
          <w:iCs/>
          <w:sz w:val="24"/>
          <w:szCs w:val="24"/>
        </w:rPr>
        <w:t>fulvum</w:t>
      </w:r>
      <w:r w:rsidRPr="007C715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76827" w:rsidRPr="007C7158">
        <w:rPr>
          <w:rFonts w:ascii="Times New Roman" w:hAnsi="Times New Roman" w:cs="Times New Roman"/>
          <w:sz w:val="24"/>
          <w:szCs w:val="24"/>
        </w:rPr>
        <w:t xml:space="preserve"> and</w:t>
      </w:r>
      <w:r w:rsidR="008862EA" w:rsidRPr="007C7158">
        <w:rPr>
          <w:rFonts w:ascii="Times New Roman" w:hAnsi="Times New Roman" w:cs="Times New Roman"/>
          <w:sz w:val="24"/>
          <w:szCs w:val="24"/>
        </w:rPr>
        <w:t xml:space="preserve"> the</w:t>
      </w:r>
      <w:r w:rsidR="00D76827" w:rsidRPr="007C7158">
        <w:rPr>
          <w:rFonts w:ascii="Times New Roman" w:hAnsi="Times New Roman" w:cs="Times New Roman"/>
          <w:sz w:val="24"/>
          <w:szCs w:val="24"/>
        </w:rPr>
        <w:t xml:space="preserve"> two independendently domesticated </w:t>
      </w:r>
      <w:r w:rsidRPr="007C7158">
        <w:rPr>
          <w:rFonts w:ascii="Times New Roman" w:hAnsi="Times New Roman" w:cs="Times New Roman"/>
          <w:sz w:val="24"/>
          <w:szCs w:val="24"/>
        </w:rPr>
        <w:t>genepools</w:t>
      </w:r>
      <w:r w:rsidR="00743732" w:rsidRPr="007C7158">
        <w:rPr>
          <w:rFonts w:ascii="Times New Roman" w:hAnsi="Times New Roman" w:cs="Times New Roman"/>
          <w:sz w:val="24"/>
          <w:szCs w:val="24"/>
        </w:rPr>
        <w:t xml:space="preserve"> </w:t>
      </w:r>
      <w:r w:rsidRPr="007C7158">
        <w:rPr>
          <w:rFonts w:ascii="Times New Roman" w:hAnsi="Times New Roman" w:cs="Times New Roman"/>
          <w:sz w:val="24"/>
          <w:szCs w:val="24"/>
        </w:rPr>
        <w:t>(</w:t>
      </w:r>
      <w:r w:rsidR="00EC6ED1" w:rsidRPr="007C7158"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="00743732" w:rsidRPr="007C7158">
        <w:rPr>
          <w:rFonts w:ascii="Times New Roman" w:hAnsi="Times New Roman" w:cs="Times New Roman"/>
          <w:i/>
          <w:iCs/>
          <w:sz w:val="24"/>
          <w:szCs w:val="24"/>
        </w:rPr>
        <w:t>sativum</w:t>
      </w:r>
      <w:r w:rsidRPr="007C71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7158">
        <w:rPr>
          <w:rFonts w:ascii="Times New Roman" w:hAnsi="Times New Roman" w:cs="Times New Roman"/>
          <w:sz w:val="24"/>
          <w:szCs w:val="24"/>
        </w:rPr>
        <w:t xml:space="preserve">and </w:t>
      </w:r>
      <w:r w:rsidRPr="007C7158">
        <w:rPr>
          <w:rFonts w:ascii="Times New Roman" w:hAnsi="Times New Roman" w:cs="Times New Roman"/>
          <w:i/>
          <w:iCs/>
          <w:sz w:val="24"/>
          <w:szCs w:val="24"/>
        </w:rPr>
        <w:t>P. abyssinicum</w:t>
      </w:r>
      <w:r w:rsidRPr="007C7158">
        <w:rPr>
          <w:rFonts w:ascii="Times New Roman" w:hAnsi="Times New Roman" w:cs="Times New Roman"/>
          <w:sz w:val="24"/>
          <w:szCs w:val="24"/>
        </w:rPr>
        <w:t>), and</w:t>
      </w:r>
      <w:r w:rsidR="00476026" w:rsidRPr="007C7158">
        <w:rPr>
          <w:rFonts w:ascii="Times New Roman" w:hAnsi="Times New Roman" w:cs="Times New Roman"/>
          <w:sz w:val="24"/>
          <w:szCs w:val="24"/>
        </w:rPr>
        <w:t xml:space="preserve"> </w:t>
      </w:r>
      <w:r w:rsidRPr="007C7158">
        <w:rPr>
          <w:rFonts w:ascii="Times New Roman" w:hAnsi="Times New Roman" w:cs="Times New Roman"/>
          <w:sz w:val="24"/>
          <w:szCs w:val="24"/>
        </w:rPr>
        <w:t>performed</w:t>
      </w:r>
      <w:r w:rsidR="00743732" w:rsidRPr="007C7158">
        <w:rPr>
          <w:rFonts w:ascii="Times New Roman" w:hAnsi="Times New Roman" w:cs="Times New Roman"/>
          <w:sz w:val="24"/>
          <w:szCs w:val="24"/>
        </w:rPr>
        <w:t xml:space="preserve"> QTL analysis </w:t>
      </w:r>
      <w:r w:rsidRPr="007C7158">
        <w:rPr>
          <w:rFonts w:ascii="Times New Roman" w:hAnsi="Times New Roman" w:cs="Times New Roman"/>
          <w:sz w:val="24"/>
          <w:szCs w:val="24"/>
        </w:rPr>
        <w:t xml:space="preserve">in two </w:t>
      </w:r>
      <w:r w:rsidRPr="007C7158">
        <w:rPr>
          <w:rFonts w:ascii="Times New Roman" w:hAnsi="Times New Roman" w:cs="Times New Roman"/>
          <w:i/>
          <w:iCs/>
          <w:sz w:val="24"/>
          <w:szCs w:val="24"/>
        </w:rPr>
        <w:t>humile</w:t>
      </w:r>
      <w:r w:rsidRPr="007C7158">
        <w:rPr>
          <w:rFonts w:ascii="Times New Roman" w:hAnsi="Times New Roman" w:cs="Times New Roman"/>
          <w:sz w:val="24"/>
          <w:szCs w:val="24"/>
        </w:rPr>
        <w:t xml:space="preserve"> x </w:t>
      </w:r>
      <w:r w:rsidRPr="007C7158">
        <w:rPr>
          <w:rFonts w:ascii="Times New Roman" w:hAnsi="Times New Roman" w:cs="Times New Roman"/>
          <w:i/>
          <w:iCs/>
          <w:sz w:val="24"/>
          <w:szCs w:val="24"/>
        </w:rPr>
        <w:t>sativum</w:t>
      </w:r>
      <w:r w:rsidRPr="007C7158">
        <w:rPr>
          <w:rFonts w:ascii="Times New Roman" w:hAnsi="Times New Roman" w:cs="Times New Roman"/>
          <w:sz w:val="24"/>
          <w:szCs w:val="24"/>
        </w:rPr>
        <w:t xml:space="preserve"> bi-parental </w:t>
      </w:r>
      <w:r w:rsidR="00743732" w:rsidRPr="007C7158">
        <w:rPr>
          <w:rFonts w:ascii="Times New Roman" w:hAnsi="Times New Roman" w:cs="Times New Roman"/>
          <w:sz w:val="24"/>
          <w:szCs w:val="24"/>
        </w:rPr>
        <w:t>populatio</w:t>
      </w:r>
      <w:r w:rsidR="000F35BC">
        <w:rPr>
          <w:rFonts w:ascii="Times New Roman" w:hAnsi="Times New Roman" w:cs="Times New Roman"/>
          <w:sz w:val="24"/>
          <w:szCs w:val="24"/>
        </w:rPr>
        <w:t>ns. In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population</w:t>
      </w:r>
      <w:r w:rsidR="007C7158">
        <w:rPr>
          <w:rFonts w:ascii="Times New Roman" w:hAnsi="Times New Roman" w:cs="Times New Roman"/>
          <w:color w:val="000000" w:themeColor="text1"/>
          <w:sz w:val="24"/>
          <w:szCs w:val="24"/>
        </w:rPr>
        <w:t>, segregation of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Mendel’s </w:t>
      </w:r>
      <w:r w:rsidR="0044207E" w:rsidRPr="007C71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pigmentation locus</w:t>
      </w:r>
      <w:r w:rsid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had a strong effect on both testa thickness and dormancy, whereas minor loci affected these traits independentl</w:t>
      </w:r>
      <w:r w:rsidR="007C7158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77D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In this population, seed coat roughness was independent of both testa thickness and dormancy</w:t>
      </w:r>
      <w:r w:rsidR="00441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[3]</w:t>
      </w:r>
      <w:r w:rsidR="002577D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77DE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441999">
        <w:rPr>
          <w:rFonts w:ascii="Times New Roman" w:hAnsi="Times New Roman" w:cs="Times New Roman"/>
          <w:color w:val="000000" w:themeColor="text1"/>
          <w:sz w:val="24"/>
          <w:szCs w:val="24"/>
        </w:rPr>
        <w:t>a second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population where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2EA" w:rsidRPr="007C71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not segregating,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dormancy 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appeared to be under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polygenic contro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</w:t>
      </w:r>
      <w:r w:rsidR="00B431E3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seven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distinct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QTL 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detected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on different chromosomes</w:t>
      </w:r>
      <w:r w:rsidR="0027301C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also detected </w:t>
      </w:r>
      <w:r w:rsidR="00AC0B50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QTL for pod dehiscence</w:t>
      </w:r>
      <w:r w:rsidR="00757914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207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which </w:t>
      </w:r>
      <w:r w:rsidR="00012985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2577D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co-located with </w:t>
      </w:r>
      <w:r w:rsidR="00012985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577D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dormancy loc</w:t>
      </w:r>
      <w:r w:rsidR="00012985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8862EA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77DE" w:rsidRPr="007C7158">
        <w:rPr>
          <w:rFonts w:ascii="Times New Roman" w:hAnsi="Times New Roman" w:cs="Times New Roman"/>
          <w:sz w:val="24"/>
          <w:szCs w:val="24"/>
          <w:lang w:val="en-AU"/>
        </w:rPr>
        <w:t xml:space="preserve">Overall </w:t>
      </w:r>
      <w:r w:rsidR="002577DE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34750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results </w:t>
      </w:r>
      <w:r w:rsidR="00441999">
        <w:rPr>
          <w:rFonts w:ascii="Times New Roman" w:hAnsi="Times New Roman" w:cs="Times New Roman"/>
          <w:color w:val="000000" w:themeColor="text1"/>
          <w:sz w:val="24"/>
          <w:szCs w:val="24"/>
        </w:rPr>
        <w:t>identify</w:t>
      </w:r>
      <w:r w:rsidR="00441999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750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loci and </w:t>
      </w:r>
      <w:r w:rsidR="00441999">
        <w:rPr>
          <w:rFonts w:ascii="Times New Roman" w:hAnsi="Times New Roman" w:cs="Times New Roman"/>
          <w:color w:val="000000" w:themeColor="text1"/>
          <w:sz w:val="24"/>
          <w:szCs w:val="24"/>
        </w:rPr>
        <w:t>clarify</w:t>
      </w:r>
      <w:r w:rsidR="00441999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889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>relationships</w:t>
      </w:r>
      <w:r w:rsidR="00534750" w:rsidRPr="007C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these key domestication traits.</w:t>
      </w:r>
    </w:p>
    <w:p w14:paraId="31FFBCA0" w14:textId="77777777" w:rsidR="008862EA" w:rsidRPr="007C7158" w:rsidRDefault="008862EA" w:rsidP="005778B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237AAD" w14:textId="77777777" w:rsidR="00630110" w:rsidRPr="007C7158" w:rsidRDefault="00630110" w:rsidP="005778B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F0A0B" w14:textId="77777777" w:rsidR="0022430B" w:rsidRDefault="0022430B" w:rsidP="005778B1">
      <w:pPr>
        <w:pStyle w:val="ICLGG201704Body"/>
        <w:tabs>
          <w:tab w:val="left" w:pos="426"/>
        </w:tabs>
        <w:spacing w:after="0"/>
        <w:ind w:left="426" w:hanging="426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11004B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447100DE" w14:textId="77777777" w:rsidR="0022430B" w:rsidRPr="0011004B" w:rsidRDefault="0022430B" w:rsidP="005778B1">
      <w:pPr>
        <w:pStyle w:val="ICLGG201704Body"/>
        <w:tabs>
          <w:tab w:val="left" w:pos="426"/>
        </w:tabs>
        <w:spacing w:after="0"/>
        <w:ind w:left="425" w:hanging="425"/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</w:p>
    <w:p w14:paraId="70F2FEBB" w14:textId="77777777" w:rsidR="0022430B" w:rsidRPr="00AE2671" w:rsidRDefault="0022430B" w:rsidP="005778B1">
      <w:pPr>
        <w:pStyle w:val="ICLGG201703Institutions"/>
        <w:ind w:left="284" w:hanging="284"/>
        <w:rPr>
          <w:rFonts w:cs="Times New Roman"/>
          <w:iCs/>
          <w:sz w:val="24"/>
          <w:szCs w:val="24"/>
          <w:lang w:val="en-AU"/>
        </w:rPr>
      </w:pPr>
      <w:r w:rsidRPr="00F212A3">
        <w:rPr>
          <w:rFonts w:cs="Times New Roman"/>
          <w:iCs/>
          <w:sz w:val="24"/>
          <w:szCs w:val="24"/>
          <w:lang w:val="en-AU"/>
        </w:rPr>
        <w:t xml:space="preserve">[1] </w:t>
      </w:r>
      <w:r>
        <w:rPr>
          <w:rFonts w:cs="Times New Roman"/>
          <w:iCs/>
          <w:sz w:val="24"/>
          <w:szCs w:val="24"/>
          <w:lang w:val="en-AU"/>
        </w:rPr>
        <w:t xml:space="preserve">Zohary D and Hopf M. (1973) Domestication of pulses in the old </w:t>
      </w:r>
      <w:r w:rsidRPr="00AE2671">
        <w:rPr>
          <w:rFonts w:cs="Times New Roman"/>
          <w:iCs/>
          <w:sz w:val="24"/>
          <w:szCs w:val="24"/>
          <w:lang w:val="en-AU"/>
        </w:rPr>
        <w:t>world. Science 182, 887-894.</w:t>
      </w:r>
    </w:p>
    <w:p w14:paraId="7C471C01" w14:textId="5D2E3915" w:rsidR="0022430B" w:rsidRPr="00AE2671" w:rsidRDefault="0022430B" w:rsidP="005778B1">
      <w:pPr>
        <w:pStyle w:val="ICLGG201703Institutions"/>
        <w:ind w:left="284" w:hanging="284"/>
        <w:rPr>
          <w:rFonts w:cs="Times New Roman"/>
          <w:iCs/>
          <w:sz w:val="24"/>
          <w:szCs w:val="24"/>
        </w:rPr>
      </w:pPr>
      <w:r w:rsidRPr="00AE2671">
        <w:rPr>
          <w:rFonts w:cs="Times New Roman"/>
          <w:iCs/>
          <w:sz w:val="24"/>
          <w:szCs w:val="24"/>
          <w:lang w:val="en-AU"/>
        </w:rPr>
        <w:t xml:space="preserve">[2] </w:t>
      </w:r>
      <w:r w:rsidR="00AE2671" w:rsidRPr="00AE2671">
        <w:rPr>
          <w:rFonts w:cs="Segoe UI"/>
          <w:color w:val="212121"/>
          <w:shd w:val="clear" w:color="auto" w:fill="FFFFFF"/>
        </w:rPr>
        <w:t>Smýkal P</w:t>
      </w:r>
      <w:r w:rsidR="00AE2671">
        <w:rPr>
          <w:rFonts w:cs="Segoe UI"/>
          <w:color w:val="212121"/>
          <w:shd w:val="clear" w:color="auto" w:fill="FFFFFF"/>
        </w:rPr>
        <w:t>. Et al. (2014)</w:t>
      </w:r>
      <w:r w:rsidR="00AE2671" w:rsidRPr="00AE2671">
        <w:rPr>
          <w:rFonts w:cs="Segoe UI"/>
          <w:color w:val="212121"/>
          <w:shd w:val="clear" w:color="auto" w:fill="FFFFFF"/>
        </w:rPr>
        <w:t xml:space="preserve"> The role of the testa during development and in establishment of dormancy of the legume seed. Front Plant Sci. 5:351.</w:t>
      </w:r>
    </w:p>
    <w:p w14:paraId="4F0A3B90" w14:textId="61162401" w:rsidR="0022430B" w:rsidRPr="00F212A3" w:rsidRDefault="0022430B" w:rsidP="005778B1">
      <w:pPr>
        <w:pStyle w:val="ICLGG201703Institutions"/>
        <w:ind w:left="284" w:hanging="284"/>
        <w:rPr>
          <w:rFonts w:cs="Times New Roman"/>
          <w:iCs/>
          <w:sz w:val="24"/>
          <w:szCs w:val="24"/>
          <w:lang w:val="en-AU"/>
        </w:rPr>
      </w:pPr>
      <w:r w:rsidRPr="00AE2671">
        <w:rPr>
          <w:rFonts w:cs="Times New Roman"/>
          <w:iCs/>
          <w:sz w:val="24"/>
          <w:szCs w:val="24"/>
          <w:lang w:val="en-AU"/>
        </w:rPr>
        <w:t>[3]</w:t>
      </w:r>
      <w:r w:rsidRPr="00AE2671">
        <w:rPr>
          <w:rFonts w:cs="Times New Roman"/>
          <w:iCs/>
          <w:sz w:val="24"/>
          <w:szCs w:val="24"/>
          <w:lang w:val="en-AU"/>
        </w:rPr>
        <w:tab/>
        <w:t xml:space="preserve">Williams, O. et al. (2024) </w:t>
      </w:r>
      <w:r w:rsidRPr="00AE2671">
        <w:rPr>
          <w:bCs/>
          <w:color w:val="000000"/>
        </w:rPr>
        <w:t>Physical seed dormancy in pea is genetically separable from</w:t>
      </w:r>
      <w:r w:rsidRPr="00365BE8">
        <w:rPr>
          <w:bCs/>
          <w:color w:val="000000"/>
        </w:rPr>
        <w:t xml:space="preserve"> seed coat thickness and roughness. </w:t>
      </w:r>
      <w:r w:rsidRPr="00AE2671">
        <w:rPr>
          <w:bCs/>
          <w:color w:val="000000"/>
        </w:rPr>
        <w:t>Front. Plant Sci.</w:t>
      </w:r>
      <w:r w:rsidR="00AE2671" w:rsidRPr="00AE2671">
        <w:rPr>
          <w:bCs/>
          <w:color w:val="000000"/>
        </w:rPr>
        <w:t xml:space="preserve"> </w:t>
      </w:r>
      <w:r w:rsidR="00AE2671" w:rsidRPr="00AE2671">
        <w:rPr>
          <w:rFonts w:cs="Segoe UI"/>
          <w:color w:val="5B616B"/>
          <w:shd w:val="clear" w:color="auto" w:fill="FFFFFF"/>
        </w:rPr>
        <w:t>15:1359226</w:t>
      </w:r>
    </w:p>
    <w:p w14:paraId="4DCF3A09" w14:textId="77777777" w:rsidR="00073027" w:rsidRDefault="00073027" w:rsidP="001D5818">
      <w:pPr>
        <w:jc w:val="left"/>
        <w:rPr>
          <w:color w:val="000000" w:themeColor="text1"/>
        </w:rPr>
      </w:pPr>
    </w:p>
    <w:p w14:paraId="6AF2F38C" w14:textId="2151974A" w:rsidR="00743732" w:rsidRDefault="00743732" w:rsidP="00743732">
      <w:pPr>
        <w:rPr>
          <w:lang w:val="en-AU"/>
        </w:rPr>
      </w:pPr>
    </w:p>
    <w:sectPr w:rsidR="0074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081F"/>
    <w:rsid w:val="00012985"/>
    <w:rsid w:val="00017F0E"/>
    <w:rsid w:val="0003099D"/>
    <w:rsid w:val="00073027"/>
    <w:rsid w:val="00073B62"/>
    <w:rsid w:val="00086C6E"/>
    <w:rsid w:val="000A0768"/>
    <w:rsid w:val="000B21D5"/>
    <w:rsid w:val="000C4377"/>
    <w:rsid w:val="000F35BC"/>
    <w:rsid w:val="0011541E"/>
    <w:rsid w:val="00123871"/>
    <w:rsid w:val="001442AA"/>
    <w:rsid w:val="0016228A"/>
    <w:rsid w:val="001720E6"/>
    <w:rsid w:val="001956AD"/>
    <w:rsid w:val="001B2338"/>
    <w:rsid w:val="001D5818"/>
    <w:rsid w:val="001D72AC"/>
    <w:rsid w:val="0022430B"/>
    <w:rsid w:val="00234A08"/>
    <w:rsid w:val="002577DE"/>
    <w:rsid w:val="0027301C"/>
    <w:rsid w:val="0029334A"/>
    <w:rsid w:val="002B7ABD"/>
    <w:rsid w:val="002D788E"/>
    <w:rsid w:val="00330250"/>
    <w:rsid w:val="00337F2C"/>
    <w:rsid w:val="00372918"/>
    <w:rsid w:val="003866B3"/>
    <w:rsid w:val="003A1EE5"/>
    <w:rsid w:val="003E7225"/>
    <w:rsid w:val="00427046"/>
    <w:rsid w:val="00441999"/>
    <w:rsid w:val="0044207E"/>
    <w:rsid w:val="00476026"/>
    <w:rsid w:val="00477E9B"/>
    <w:rsid w:val="004F38B9"/>
    <w:rsid w:val="00505A06"/>
    <w:rsid w:val="0051624D"/>
    <w:rsid w:val="00534750"/>
    <w:rsid w:val="00541CD6"/>
    <w:rsid w:val="00553998"/>
    <w:rsid w:val="005675A3"/>
    <w:rsid w:val="00575724"/>
    <w:rsid w:val="005778B1"/>
    <w:rsid w:val="00597DDF"/>
    <w:rsid w:val="005A0893"/>
    <w:rsid w:val="005A25FF"/>
    <w:rsid w:val="005C2ABC"/>
    <w:rsid w:val="005C7608"/>
    <w:rsid w:val="00630110"/>
    <w:rsid w:val="00630F28"/>
    <w:rsid w:val="0066442D"/>
    <w:rsid w:val="0069354D"/>
    <w:rsid w:val="006C1D10"/>
    <w:rsid w:val="006E369A"/>
    <w:rsid w:val="00743732"/>
    <w:rsid w:val="007465CD"/>
    <w:rsid w:val="00754CE1"/>
    <w:rsid w:val="00757914"/>
    <w:rsid w:val="007649EE"/>
    <w:rsid w:val="00771CA6"/>
    <w:rsid w:val="007C1B7A"/>
    <w:rsid w:val="007C7158"/>
    <w:rsid w:val="007E7CBF"/>
    <w:rsid w:val="007F6B8E"/>
    <w:rsid w:val="00842CDB"/>
    <w:rsid w:val="008472AE"/>
    <w:rsid w:val="008862EA"/>
    <w:rsid w:val="008A5493"/>
    <w:rsid w:val="008E0EA1"/>
    <w:rsid w:val="009126C6"/>
    <w:rsid w:val="00935847"/>
    <w:rsid w:val="00954065"/>
    <w:rsid w:val="00962889"/>
    <w:rsid w:val="00991BE2"/>
    <w:rsid w:val="00992B03"/>
    <w:rsid w:val="009B67FD"/>
    <w:rsid w:val="009C49E6"/>
    <w:rsid w:val="00A03694"/>
    <w:rsid w:val="00A45E04"/>
    <w:rsid w:val="00A5016A"/>
    <w:rsid w:val="00A54870"/>
    <w:rsid w:val="00A72105"/>
    <w:rsid w:val="00A90ED3"/>
    <w:rsid w:val="00A93731"/>
    <w:rsid w:val="00AC0B50"/>
    <w:rsid w:val="00AC5D3C"/>
    <w:rsid w:val="00AD29D0"/>
    <w:rsid w:val="00AE2671"/>
    <w:rsid w:val="00AF03A2"/>
    <w:rsid w:val="00B2118B"/>
    <w:rsid w:val="00B431E3"/>
    <w:rsid w:val="00B4561C"/>
    <w:rsid w:val="00B53BFE"/>
    <w:rsid w:val="00B72F50"/>
    <w:rsid w:val="00BB606A"/>
    <w:rsid w:val="00BD2758"/>
    <w:rsid w:val="00BE0837"/>
    <w:rsid w:val="00BE396B"/>
    <w:rsid w:val="00C20AC3"/>
    <w:rsid w:val="00C4531F"/>
    <w:rsid w:val="00CD5E96"/>
    <w:rsid w:val="00D67879"/>
    <w:rsid w:val="00D76827"/>
    <w:rsid w:val="00D835C1"/>
    <w:rsid w:val="00DD6821"/>
    <w:rsid w:val="00E24F35"/>
    <w:rsid w:val="00E32028"/>
    <w:rsid w:val="00E50A13"/>
    <w:rsid w:val="00E80A77"/>
    <w:rsid w:val="00E83286"/>
    <w:rsid w:val="00E96AED"/>
    <w:rsid w:val="00EA212B"/>
    <w:rsid w:val="00EA7F59"/>
    <w:rsid w:val="00EB13FC"/>
    <w:rsid w:val="00EC6ED1"/>
    <w:rsid w:val="00EF022F"/>
    <w:rsid w:val="00F021D1"/>
    <w:rsid w:val="00F15566"/>
    <w:rsid w:val="00F26CB5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customStyle="1" w:styleId="identifier">
    <w:name w:val="identifier"/>
    <w:basedOn w:val="DefaultParagraphFont"/>
    <w:rsid w:val="00EB13FC"/>
  </w:style>
  <w:style w:type="character" w:styleId="Hyperlink">
    <w:name w:val="Hyperlink"/>
    <w:basedOn w:val="DefaultParagraphFont"/>
    <w:uiPriority w:val="99"/>
    <w:semiHidden/>
    <w:unhideWhenUsed/>
    <w:rsid w:val="00EB13FC"/>
    <w:rPr>
      <w:color w:val="0000FF"/>
      <w:u w:val="single"/>
    </w:rPr>
  </w:style>
  <w:style w:type="character" w:customStyle="1" w:styleId="cit">
    <w:name w:val="cit"/>
    <w:basedOn w:val="DefaultParagraphFont"/>
    <w:rsid w:val="00A5016A"/>
  </w:style>
  <w:style w:type="paragraph" w:styleId="Revision">
    <w:name w:val="Revision"/>
    <w:hidden/>
    <w:uiPriority w:val="99"/>
    <w:semiHidden/>
    <w:rsid w:val="0029334A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5089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Jim Weller</cp:lastModifiedBy>
  <cp:revision>46</cp:revision>
  <cp:lastPrinted>2024-07-11T03:24:00Z</cp:lastPrinted>
  <dcterms:created xsi:type="dcterms:W3CDTF">2024-06-11T04:01:00Z</dcterms:created>
  <dcterms:modified xsi:type="dcterms:W3CDTF">2024-07-11T03:40:00Z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