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8585" w14:textId="5965F0B3" w:rsidR="00361883" w:rsidRDefault="0076739B" w:rsidP="00C315D2">
      <w:pPr>
        <w:spacing w:after="0" w:line="240" w:lineRule="auto"/>
        <w:rPr>
          <w:rFonts w:ascii="Arial" w:eastAsia="Calibri" w:hAnsi="Arial" w:cs="Calibri"/>
          <w:b/>
          <w:bCs/>
          <w:kern w:val="0"/>
          <w:lang w:val="en-US"/>
          <w14:ligatures w14:val="none"/>
        </w:rPr>
      </w:pPr>
      <w:r>
        <w:rPr>
          <w:rFonts w:ascii="Arial" w:eastAsia="Calibri" w:hAnsi="Arial" w:cs="Calibri"/>
          <w:b/>
          <w:bCs/>
          <w:kern w:val="0"/>
          <w:lang w:val="en-US"/>
          <w14:ligatures w14:val="none"/>
        </w:rPr>
        <w:t>High prevalence of</w:t>
      </w:r>
      <w:r w:rsidR="00CC0872">
        <w:rPr>
          <w:rFonts w:ascii="Arial" w:eastAsia="Calibri" w:hAnsi="Arial" w:cs="Calibri"/>
          <w:b/>
          <w:bCs/>
          <w:kern w:val="0"/>
          <w:lang w:val="en-US"/>
          <w14:ligatures w14:val="none"/>
        </w:rPr>
        <w:t xml:space="preserve"> </w:t>
      </w:r>
      <w:r w:rsidR="009B335E">
        <w:rPr>
          <w:rFonts w:ascii="Arial" w:eastAsia="Calibri" w:hAnsi="Arial" w:cs="Calibri"/>
          <w:b/>
          <w:bCs/>
          <w:kern w:val="0"/>
          <w:lang w:val="en-US"/>
          <w14:ligatures w14:val="none"/>
        </w:rPr>
        <w:t xml:space="preserve">antibiotic </w:t>
      </w:r>
      <w:r w:rsidR="00CC0872" w:rsidRPr="00361883">
        <w:rPr>
          <w:rFonts w:ascii="Arial" w:eastAsia="Calibri" w:hAnsi="Arial" w:cs="Calibri"/>
          <w:b/>
          <w:bCs/>
          <w:kern w:val="0"/>
          <w:lang w:val="en-US"/>
          <w14:ligatures w14:val="none"/>
        </w:rPr>
        <w:t xml:space="preserve">self-medication for children under 5 </w:t>
      </w:r>
      <w:r w:rsidR="00CC0872">
        <w:rPr>
          <w:rFonts w:ascii="Arial" w:eastAsia="Calibri" w:hAnsi="Arial" w:cs="Calibri"/>
          <w:b/>
          <w:bCs/>
          <w:kern w:val="0"/>
          <w:lang w:val="en-US"/>
          <w14:ligatures w14:val="none"/>
        </w:rPr>
        <w:t xml:space="preserve">and </w:t>
      </w:r>
      <w:r w:rsidR="00FE6647">
        <w:rPr>
          <w:rFonts w:ascii="Arial" w:eastAsia="Calibri" w:hAnsi="Arial" w:cs="Calibri"/>
          <w:b/>
          <w:bCs/>
          <w:kern w:val="0"/>
          <w:lang w:val="en-US"/>
          <w14:ligatures w14:val="none"/>
        </w:rPr>
        <w:t>contributing</w:t>
      </w:r>
      <w:r w:rsidR="00CC0872">
        <w:rPr>
          <w:rFonts w:ascii="Arial" w:eastAsia="Calibri" w:hAnsi="Arial" w:cs="Calibri"/>
          <w:b/>
          <w:bCs/>
          <w:kern w:val="0"/>
          <w:lang w:val="en-US"/>
          <w14:ligatures w14:val="none"/>
        </w:rPr>
        <w:t xml:space="preserve"> factors in a sub</w:t>
      </w:r>
      <w:r w:rsidR="009B335E">
        <w:rPr>
          <w:rFonts w:ascii="Arial" w:eastAsia="Calibri" w:hAnsi="Arial" w:cs="Calibri"/>
          <w:b/>
          <w:bCs/>
          <w:kern w:val="0"/>
          <w:lang w:val="en-US"/>
          <w14:ligatures w14:val="none"/>
        </w:rPr>
        <w:t>urban</w:t>
      </w:r>
      <w:r w:rsidR="00CC0872">
        <w:rPr>
          <w:rFonts w:ascii="Arial" w:eastAsia="Calibri" w:hAnsi="Arial" w:cs="Calibri"/>
          <w:b/>
          <w:bCs/>
          <w:kern w:val="0"/>
          <w:lang w:val="en-US"/>
          <w14:ligatures w14:val="none"/>
        </w:rPr>
        <w:t xml:space="preserve"> district </w:t>
      </w:r>
      <w:r w:rsidR="009B335E">
        <w:rPr>
          <w:rFonts w:ascii="Arial" w:eastAsia="Calibri" w:hAnsi="Arial" w:cs="Calibri"/>
          <w:b/>
          <w:bCs/>
          <w:kern w:val="0"/>
          <w:lang w:val="en-US"/>
          <w14:ligatures w14:val="none"/>
        </w:rPr>
        <w:t>of</w:t>
      </w:r>
      <w:r w:rsidR="00CC0872">
        <w:rPr>
          <w:rFonts w:ascii="Arial" w:eastAsia="Calibri" w:hAnsi="Arial" w:cs="Calibri"/>
          <w:b/>
          <w:bCs/>
          <w:kern w:val="0"/>
          <w:lang w:val="en-US"/>
          <w14:ligatures w14:val="none"/>
        </w:rPr>
        <w:t xml:space="preserve"> Hanoi, Vietnam</w:t>
      </w:r>
    </w:p>
    <w:p w14:paraId="79141BD9" w14:textId="5247028D" w:rsidR="00C315D2" w:rsidRPr="00BC1B88" w:rsidRDefault="00663A67" w:rsidP="00C315D2">
      <w:pPr>
        <w:spacing w:after="0" w:line="240" w:lineRule="auto"/>
        <w:rPr>
          <w:rFonts w:ascii="Arial" w:eastAsia="Calibri" w:hAnsi="Arial" w:cs="Calibri"/>
          <w:bCs/>
          <w:kern w:val="0"/>
          <w:sz w:val="20"/>
          <w:szCs w:val="20"/>
          <w:vertAlign w:val="superscript"/>
          <w14:ligatures w14:val="none"/>
        </w:rPr>
      </w:pPr>
      <w:r>
        <w:rPr>
          <w:rFonts w:ascii="Arial" w:eastAsia="Calibri" w:hAnsi="Arial" w:cs="Calibri"/>
          <w:b/>
          <w:kern w:val="0"/>
          <w:sz w:val="20"/>
          <w:szCs w:val="20"/>
          <w:u w:val="single"/>
          <w14:ligatures w14:val="none"/>
        </w:rPr>
        <w:t>La Thi Quynh Lien</w:t>
      </w:r>
      <w:r w:rsidR="00C315D2" w:rsidRPr="00C315D2">
        <w:rPr>
          <w:rFonts w:ascii="Arial" w:eastAsia="Calibri" w:hAnsi="Arial" w:cs="Calibri"/>
          <w:b/>
          <w:kern w:val="0"/>
          <w:sz w:val="20"/>
          <w:szCs w:val="20"/>
          <w:u w:val="single"/>
          <w:vertAlign w:val="superscript"/>
          <w14:ligatures w14:val="none"/>
        </w:rPr>
        <w:t>1</w:t>
      </w:r>
      <w:r w:rsidR="00C315D2" w:rsidRPr="00C315D2">
        <w:rPr>
          <w:rFonts w:ascii="Arial" w:eastAsia="Calibri" w:hAnsi="Arial" w:cs="Calibri"/>
          <w:bCs/>
          <w:kern w:val="0"/>
          <w:sz w:val="20"/>
          <w:szCs w:val="20"/>
          <w14:ligatures w14:val="none"/>
        </w:rPr>
        <w:t xml:space="preserve">, </w:t>
      </w:r>
      <w:r w:rsidR="00BC1B88">
        <w:rPr>
          <w:rFonts w:ascii="Arial" w:eastAsia="Calibri" w:hAnsi="Arial" w:cs="Calibri"/>
          <w:bCs/>
          <w:kern w:val="0"/>
          <w:sz w:val="20"/>
          <w:szCs w:val="20"/>
          <w14:ligatures w14:val="none"/>
        </w:rPr>
        <w:t>Bui Thi Thu Hien</w:t>
      </w:r>
      <w:r w:rsidR="00C315D2" w:rsidRPr="00C315D2">
        <w:rPr>
          <w:rFonts w:ascii="Arial" w:eastAsia="Calibri" w:hAnsi="Arial" w:cs="Calibri"/>
          <w:bCs/>
          <w:kern w:val="0"/>
          <w:sz w:val="20"/>
          <w:szCs w:val="20"/>
          <w:vertAlign w:val="superscript"/>
          <w14:ligatures w14:val="none"/>
        </w:rPr>
        <w:t>1</w:t>
      </w:r>
      <w:r w:rsidR="00BC1B88">
        <w:rPr>
          <w:rFonts w:ascii="Arial" w:eastAsia="Calibri" w:hAnsi="Arial" w:cs="Calibri"/>
          <w:bCs/>
          <w:kern w:val="0"/>
          <w:sz w:val="20"/>
          <w:szCs w:val="20"/>
          <w14:ligatures w14:val="none"/>
        </w:rPr>
        <w:t>, Nguyen Thu Phuong</w:t>
      </w:r>
      <w:r w:rsidR="00BC1B88">
        <w:rPr>
          <w:rFonts w:ascii="Arial" w:eastAsia="Calibri" w:hAnsi="Arial" w:cs="Calibri"/>
          <w:bCs/>
          <w:kern w:val="0"/>
          <w:sz w:val="20"/>
          <w:szCs w:val="20"/>
          <w:vertAlign w:val="superscript"/>
          <w14:ligatures w14:val="none"/>
        </w:rPr>
        <w:t>1</w:t>
      </w:r>
    </w:p>
    <w:p w14:paraId="137D4547" w14:textId="234459E9" w:rsidR="00C315D2" w:rsidRPr="00C315D2" w:rsidRDefault="00BC1B88" w:rsidP="4FE71DF4">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Faculty of Pharmaceutical management and Pharmaco-economics, Hanoi University of Pharmacy</w:t>
      </w:r>
      <w:r w:rsidR="00C315D2" w:rsidRPr="00C315D2">
        <w:rPr>
          <w:rFonts w:ascii="Arial" w:eastAsia="Calibri" w:hAnsi="Arial" w:cs="Calibri"/>
          <w:bCs/>
          <w:kern w:val="0"/>
          <w:sz w:val="20"/>
          <w:szCs w:val="20"/>
          <w14:ligatures w14:val="none"/>
        </w:rPr>
        <w:t xml:space="preserve">, </w:t>
      </w:r>
      <w:r>
        <w:rPr>
          <w:rFonts w:ascii="Arial" w:eastAsia="Calibri" w:hAnsi="Arial" w:cs="Calibri"/>
          <w:bCs/>
          <w:kern w:val="0"/>
          <w:sz w:val="20"/>
          <w:szCs w:val="20"/>
          <w14:ligatures w14:val="none"/>
        </w:rPr>
        <w:t>Hanoi</w:t>
      </w:r>
      <w:r w:rsidR="00C315D2" w:rsidRPr="00C315D2">
        <w:rPr>
          <w:rFonts w:ascii="Arial" w:eastAsia="Calibri" w:hAnsi="Arial" w:cs="Calibri"/>
          <w:bCs/>
          <w:kern w:val="0"/>
          <w:sz w:val="20"/>
          <w:szCs w:val="20"/>
          <w14:ligatures w14:val="none"/>
        </w:rPr>
        <w:t xml:space="preserve">, </w:t>
      </w:r>
      <w:r>
        <w:rPr>
          <w:rFonts w:ascii="Arial" w:eastAsia="Calibri" w:hAnsi="Arial" w:cs="Calibri"/>
          <w:kern w:val="0"/>
          <w:sz w:val="20"/>
          <w:szCs w:val="20"/>
          <w14:ligatures w14:val="none"/>
        </w:rPr>
        <w:t>Vietnam</w:t>
      </w:r>
      <w:r w:rsidR="00F539FB">
        <w:rPr>
          <w:rFonts w:ascii="Arial" w:eastAsia="Calibri" w:hAnsi="Arial" w:cs="Calibri"/>
          <w:bCs/>
          <w:kern w:val="0"/>
          <w:sz w:val="20"/>
          <w:szCs w:val="20"/>
          <w14:ligatures w14:val="none"/>
        </w:rPr>
        <w:t>;</w:t>
      </w:r>
    </w:p>
    <w:p w14:paraId="2DD37039" w14:textId="5E96AA5D" w:rsidR="00C315D2" w:rsidRPr="00C315D2" w:rsidRDefault="00C315D2" w:rsidP="00C315D2">
      <w:pPr>
        <w:spacing w:after="0" w:line="240" w:lineRule="auto"/>
        <w:rPr>
          <w:rFonts w:ascii="Arial" w:eastAsia="Calibri" w:hAnsi="Arial" w:cs="Calibri"/>
          <w:bCs/>
          <w:kern w:val="0"/>
          <w:sz w:val="20"/>
          <w:szCs w:val="20"/>
          <w14:ligatures w14:val="none"/>
        </w:rPr>
      </w:pPr>
    </w:p>
    <w:p w14:paraId="15D93483" w14:textId="70FBBE93" w:rsidR="00C315D2" w:rsidRPr="00C315D2" w:rsidRDefault="00B8473A"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FE6647">
        <w:rPr>
          <w:rFonts w:ascii="Arial" w:eastAsia="Calibri" w:hAnsi="Arial" w:cs="Calibri"/>
          <w:bCs/>
          <w:kern w:val="0"/>
          <w:sz w:val="20"/>
          <w:szCs w:val="20"/>
          <w14:ligatures w14:val="none"/>
        </w:rPr>
        <w:t>Antimicrobial resistance (AMR) is a critical global health issue</w:t>
      </w:r>
      <w:r w:rsidR="00A16D51">
        <w:rPr>
          <w:rFonts w:ascii="Arial" w:eastAsia="Calibri" w:hAnsi="Arial" w:cs="Calibri"/>
          <w:bCs/>
          <w:kern w:val="0"/>
          <w:sz w:val="20"/>
          <w:szCs w:val="20"/>
          <w14:ligatures w14:val="none"/>
        </w:rPr>
        <w:t>, driven mostly by irrational use of antibiotics</w:t>
      </w:r>
      <w:r w:rsidR="00255351">
        <w:rPr>
          <w:rFonts w:ascii="Arial" w:eastAsia="Calibri" w:hAnsi="Arial" w:cs="Calibri"/>
          <w:bCs/>
          <w:kern w:val="0"/>
          <w:sz w:val="20"/>
          <w:szCs w:val="20"/>
          <w14:ligatures w14:val="none"/>
        </w:rPr>
        <w:t xml:space="preserve"> (1). </w:t>
      </w:r>
      <w:r w:rsidR="00FE6647">
        <w:rPr>
          <w:rFonts w:ascii="Arial" w:eastAsia="Calibri" w:hAnsi="Arial" w:cs="Calibri"/>
          <w:bCs/>
          <w:kern w:val="0"/>
          <w:sz w:val="20"/>
          <w:szCs w:val="20"/>
          <w14:ligatures w14:val="none"/>
        </w:rPr>
        <w:t xml:space="preserve">This </w:t>
      </w:r>
      <w:r w:rsidR="00EB4163" w:rsidRPr="00EB4163">
        <w:rPr>
          <w:rFonts w:ascii="Arial" w:eastAsia="Calibri" w:hAnsi="Arial" w:cs="Calibri"/>
          <w:bCs/>
          <w:kern w:val="0"/>
          <w:sz w:val="20"/>
          <w:szCs w:val="20"/>
          <w14:ligatures w14:val="none"/>
        </w:rPr>
        <w:t xml:space="preserve">study </w:t>
      </w:r>
      <w:r w:rsidR="00FE6647">
        <w:rPr>
          <w:rFonts w:ascii="Arial" w:eastAsia="Calibri" w:hAnsi="Arial" w:cs="Calibri"/>
          <w:bCs/>
          <w:kern w:val="0"/>
          <w:sz w:val="20"/>
          <w:szCs w:val="20"/>
          <w14:ligatures w14:val="none"/>
        </w:rPr>
        <w:t xml:space="preserve">aimed to </w:t>
      </w:r>
      <w:r w:rsidR="00EB4163" w:rsidRPr="00EB4163">
        <w:rPr>
          <w:rFonts w:ascii="Arial" w:eastAsia="Calibri" w:hAnsi="Arial" w:cs="Calibri"/>
          <w:bCs/>
          <w:kern w:val="0"/>
          <w:sz w:val="20"/>
          <w:szCs w:val="20"/>
          <w14:ligatures w14:val="none"/>
        </w:rPr>
        <w:t xml:space="preserve">investigate the prevalence and factors influencing the self-administration of antibiotics to children under 5 years old </w:t>
      </w:r>
      <w:r w:rsidR="00255351" w:rsidRPr="00255351">
        <w:rPr>
          <w:rFonts w:ascii="Arial" w:eastAsia="Calibri" w:hAnsi="Arial" w:cs="Calibri"/>
          <w:bCs/>
          <w:kern w:val="0"/>
          <w:sz w:val="20"/>
          <w:szCs w:val="20"/>
          <w14:ligatures w14:val="none"/>
        </w:rPr>
        <w:t>in a suburban district of Hanoi, Vietnam</w:t>
      </w:r>
      <w:r w:rsidR="00EB4163" w:rsidRPr="00EB4163">
        <w:rPr>
          <w:rFonts w:ascii="Arial" w:eastAsia="Calibri" w:hAnsi="Arial" w:cs="Calibri"/>
          <w:bCs/>
          <w:kern w:val="0"/>
          <w:sz w:val="20"/>
          <w:szCs w:val="20"/>
          <w14:ligatures w14:val="none"/>
        </w:rPr>
        <w:t xml:space="preserve">. </w:t>
      </w:r>
    </w:p>
    <w:p w14:paraId="5CA54076" w14:textId="098A2E12" w:rsidR="00842E55" w:rsidRDefault="00C315D2" w:rsidP="00C315D2">
      <w:pPr>
        <w:spacing w:after="0" w:line="240" w:lineRule="auto"/>
        <w:jc w:val="both"/>
        <w:rPr>
          <w:rFonts w:ascii="Arial" w:eastAsia="Calibri" w:hAnsi="Arial" w:cs="Calibri"/>
          <w:b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EB4163" w:rsidRPr="00EB4163">
        <w:rPr>
          <w:rFonts w:ascii="Arial" w:eastAsia="Calibri" w:hAnsi="Arial" w:cs="Calibri"/>
          <w:bCs/>
          <w:kern w:val="0"/>
          <w:sz w:val="20"/>
          <w:szCs w:val="20"/>
          <w14:ligatures w14:val="none"/>
        </w:rPr>
        <w:t>A cross-sectional study design was employed, combining both qualitative and quantitative methods. The quantitative component involved surveying 519 caregivers of children under 5 years old across 19 public kindergartens in Dan Phuong district. Data was collected using structured questionnaires.</w:t>
      </w:r>
      <w:r w:rsidR="00842E55">
        <w:rPr>
          <w:rFonts w:ascii="Arial" w:eastAsia="Calibri" w:hAnsi="Arial" w:cs="Calibri"/>
          <w:bCs/>
          <w:kern w:val="0"/>
          <w:sz w:val="20"/>
          <w:szCs w:val="20"/>
          <w14:ligatures w14:val="none"/>
        </w:rPr>
        <w:t xml:space="preserve"> </w:t>
      </w:r>
      <w:r w:rsidR="00EB4163" w:rsidRPr="00EB4163">
        <w:rPr>
          <w:rFonts w:ascii="Arial" w:eastAsia="Calibri" w:hAnsi="Arial" w:cs="Calibri"/>
          <w:bCs/>
          <w:kern w:val="0"/>
          <w:sz w:val="20"/>
          <w:szCs w:val="20"/>
          <w14:ligatures w14:val="none"/>
        </w:rPr>
        <w:t>Additionally, in-depth interviews were conducted with a subset of 8 caregivers to gain deeper insights into their decision-making processes regarding antibiotic use for their children.</w:t>
      </w:r>
      <w:r w:rsidR="006D0F47">
        <w:rPr>
          <w:rFonts w:ascii="Arial" w:eastAsia="Calibri" w:hAnsi="Arial" w:cs="Calibri"/>
          <w:bCs/>
          <w:kern w:val="0"/>
          <w:sz w:val="20"/>
          <w:szCs w:val="20"/>
          <w14:ligatures w14:val="none"/>
        </w:rPr>
        <w:t xml:space="preserve"> </w:t>
      </w:r>
      <w:r w:rsidR="00842E55" w:rsidRPr="00842E55">
        <w:rPr>
          <w:rFonts w:ascii="Arial" w:eastAsia="Calibri" w:hAnsi="Arial" w:cs="Calibri"/>
          <w:bCs/>
          <w:kern w:val="0"/>
          <w:sz w:val="20"/>
          <w:szCs w:val="20"/>
          <w14:ligatures w14:val="none"/>
        </w:rPr>
        <w:t>Exploratory Factor Analysis (EFA) and multivariate logistic regression</w:t>
      </w:r>
      <w:r w:rsidR="00842E55">
        <w:rPr>
          <w:rFonts w:ascii="Arial" w:eastAsia="Calibri" w:hAnsi="Arial" w:cs="Calibri"/>
          <w:bCs/>
          <w:kern w:val="0"/>
          <w:sz w:val="20"/>
          <w:szCs w:val="20"/>
          <w14:ligatures w14:val="none"/>
        </w:rPr>
        <w:t xml:space="preserve"> </w:t>
      </w:r>
      <w:r w:rsidR="00842E55" w:rsidRPr="00842E55">
        <w:rPr>
          <w:rFonts w:ascii="Arial" w:eastAsia="Calibri" w:hAnsi="Arial" w:cs="Calibri"/>
          <w:bCs/>
          <w:kern w:val="0"/>
          <w:sz w:val="20"/>
          <w:szCs w:val="20"/>
          <w14:ligatures w14:val="none"/>
        </w:rPr>
        <w:t>were performed to identify factors associated with the arbitrary use of antibiotics in children.</w:t>
      </w:r>
    </w:p>
    <w:p w14:paraId="37683296" w14:textId="15160CA8" w:rsidR="00C315D2" w:rsidRPr="00E77DC4" w:rsidRDefault="00795378" w:rsidP="00C315D2">
      <w:pPr>
        <w:spacing w:after="0" w:line="240" w:lineRule="auto"/>
        <w:jc w:val="both"/>
        <w:rPr>
          <w:rFonts w:ascii="Arial" w:eastAsia="Calibri" w:hAnsi="Arial" w:cs="Calibri"/>
          <w:kern w:val="0"/>
          <w:sz w:val="20"/>
          <w:szCs w:val="20"/>
          <w:lang w:val="en-VN"/>
          <w14:ligatures w14:val="none"/>
        </w:rPr>
      </w:pPr>
      <w:r w:rsidRPr="2021B9E9">
        <w:rPr>
          <w:rFonts w:ascii="Arial" w:eastAsia="Calibri" w:hAnsi="Arial" w:cs="Calibri"/>
          <w:b/>
          <w:bCs/>
          <w:kern w:val="0"/>
          <w:sz w:val="20"/>
          <w:szCs w:val="20"/>
          <w14:ligatures w14:val="none"/>
        </w:rPr>
        <w:t>Results.</w:t>
      </w:r>
      <w:r w:rsidR="00C315D2" w:rsidRPr="00C315D2">
        <w:rPr>
          <w:rFonts w:ascii="Calibri" w:eastAsia="Calibri" w:hAnsi="Calibri" w:cs="Times New Roman"/>
          <w:kern w:val="0"/>
          <w:lang w:val="en-GB"/>
          <w14:ligatures w14:val="none"/>
        </w:rPr>
        <w:t xml:space="preserve"> </w:t>
      </w:r>
      <w:r w:rsidR="00EB4163" w:rsidRPr="00EB4163">
        <w:rPr>
          <w:rFonts w:ascii="Arial" w:eastAsia="Calibri" w:hAnsi="Arial" w:cs="Calibri"/>
          <w:kern w:val="0"/>
          <w:sz w:val="20"/>
          <w:szCs w:val="20"/>
          <w:lang w:val="en-US"/>
          <w14:ligatures w14:val="none"/>
        </w:rPr>
        <w:t>The study found that 26.9% of caregivers reported self-medicating their children with antibiotics. Factors significantly influencing self-medication practices included personal experience and advice from others, beliefs and concerns, and issues related to healthcare access. The qualitative analysis revealed that caregivers often relied on past experiences, advice from family or friends, and perceived convenience when deciding to self-medicate their children.</w:t>
      </w:r>
    </w:p>
    <w:p w14:paraId="65E846CD" w14:textId="36FA739E" w:rsidR="00C315D2" w:rsidRPr="00CE3850" w:rsidRDefault="00B8473A" w:rsidP="00C315D2">
      <w:pPr>
        <w:spacing w:after="0" w:line="240" w:lineRule="auto"/>
        <w:jc w:val="both"/>
        <w:rPr>
          <w:rFonts w:ascii="Arial" w:eastAsia="Calibri" w:hAnsi="Arial" w:cs="Calibri"/>
          <w:bCs/>
          <w:kern w:val="0"/>
          <w:sz w:val="20"/>
          <w:szCs w:val="20"/>
          <w:lang w:val="en-VN"/>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w:t>
      </w:r>
      <w:r w:rsidR="00C315D2" w:rsidRPr="00C315D2">
        <w:rPr>
          <w:rFonts w:ascii="Arial" w:eastAsia="Calibri" w:hAnsi="Arial" w:cs="Calibri"/>
          <w:bCs/>
          <w:kern w:val="0"/>
          <w:sz w:val="20"/>
          <w:szCs w:val="20"/>
          <w14:ligatures w14:val="none"/>
        </w:rPr>
        <w:t xml:space="preserve"> </w:t>
      </w:r>
      <w:r w:rsidR="00CE3850" w:rsidRPr="00CE3850">
        <w:rPr>
          <w:rFonts w:ascii="Arial" w:eastAsia="Calibri" w:hAnsi="Arial" w:cs="Calibri"/>
          <w:bCs/>
          <w:kern w:val="0"/>
          <w:sz w:val="20"/>
          <w:szCs w:val="20"/>
          <w:lang w:val="en-US"/>
          <w14:ligatures w14:val="none"/>
        </w:rPr>
        <w:t xml:space="preserve">Self-medication with antibiotics for young children is prevalent in </w:t>
      </w:r>
      <w:r w:rsidR="006021BB">
        <w:rPr>
          <w:rFonts w:ascii="Arial" w:eastAsia="Calibri" w:hAnsi="Arial" w:cs="Calibri"/>
          <w:bCs/>
          <w:kern w:val="0"/>
          <w:sz w:val="20"/>
          <w:szCs w:val="20"/>
          <w:lang w:val="en-US"/>
          <w14:ligatures w14:val="none"/>
        </w:rPr>
        <w:t>the study</w:t>
      </w:r>
      <w:r w:rsidR="00CE3850" w:rsidRPr="00CE3850">
        <w:rPr>
          <w:rFonts w:ascii="Arial" w:eastAsia="Calibri" w:hAnsi="Arial" w:cs="Calibri"/>
          <w:bCs/>
          <w:kern w:val="0"/>
          <w:sz w:val="20"/>
          <w:szCs w:val="20"/>
          <w:lang w:val="en-US"/>
          <w14:ligatures w14:val="none"/>
        </w:rPr>
        <w:t xml:space="preserve"> district, driven by a combination of factors, including personal experience, advice from others, concerns about healthcare access, and attitudes about medication. There is a need for targeted interventions to improve caregiver knowledge about antibiotics, promote appropriate healthcare-seeking behaviors, and enforce regulations regarding antibiotic sales. These include health education programs, community-based interventions, strengthening the role of healthcare providers, and implementing stricter regulations on antibiotic sales.</w:t>
      </w:r>
    </w:p>
    <w:p w14:paraId="010E1902" w14:textId="4E715EC9" w:rsidR="00361883" w:rsidRPr="00C315D2" w:rsidRDefault="00361883" w:rsidP="00C315D2">
      <w:pPr>
        <w:spacing w:after="0" w:line="240" w:lineRule="auto"/>
        <w:jc w:val="both"/>
        <w:rPr>
          <w:rFonts w:ascii="Arial" w:eastAsia="Calibri" w:hAnsi="Arial" w:cs="Calibri"/>
          <w:b/>
          <w:kern w:val="0"/>
          <w:sz w:val="20"/>
          <w:szCs w:val="20"/>
          <w14:ligatures w14:val="none"/>
        </w:rPr>
      </w:pPr>
      <w:r w:rsidRPr="00361883">
        <w:rPr>
          <w:rFonts w:ascii="Arial" w:eastAsia="Calibri" w:hAnsi="Arial" w:cs="Calibri"/>
          <w:b/>
          <w:kern w:val="0"/>
          <w:sz w:val="20"/>
          <w:szCs w:val="20"/>
          <w:lang w:val="en-US"/>
          <w14:ligatures w14:val="none"/>
        </w:rPr>
        <w:t>Acknowledgements</w:t>
      </w:r>
      <w:r w:rsidRPr="00361883">
        <w:rPr>
          <w:rFonts w:ascii="Arial" w:eastAsia="Calibri" w:hAnsi="Arial" w:cs="Calibri"/>
          <w:b/>
          <w:kern w:val="0"/>
          <w:sz w:val="20"/>
          <w:szCs w:val="20"/>
          <w:lang w:val="en-US"/>
          <w14:ligatures w14:val="none"/>
        </w:rPr>
        <w:t>:</w:t>
      </w:r>
      <w:r>
        <w:rPr>
          <w:rFonts w:ascii="Arial" w:eastAsia="Calibri" w:hAnsi="Arial" w:cs="Calibri"/>
          <w:bCs/>
          <w:kern w:val="0"/>
          <w:sz w:val="20"/>
          <w:szCs w:val="20"/>
          <w:lang w:val="en-US"/>
          <w14:ligatures w14:val="none"/>
        </w:rPr>
        <w:t xml:space="preserve"> </w:t>
      </w:r>
      <w:r w:rsidR="006D0F47" w:rsidRPr="006D0F47">
        <w:rPr>
          <w:rFonts w:ascii="Arial" w:eastAsia="Calibri" w:hAnsi="Arial" w:cs="Calibri"/>
          <w:bCs/>
          <w:kern w:val="0"/>
          <w:sz w:val="20"/>
          <w:szCs w:val="20"/>
          <w:lang w:val="en-US"/>
          <w14:ligatures w14:val="none"/>
        </w:rPr>
        <w:t xml:space="preserve">Special thanks to the leaders </w:t>
      </w:r>
      <w:r w:rsidR="006D0F47">
        <w:rPr>
          <w:rFonts w:ascii="Arial" w:eastAsia="Calibri" w:hAnsi="Arial" w:cs="Calibri"/>
          <w:bCs/>
          <w:kern w:val="0"/>
          <w:sz w:val="20"/>
          <w:szCs w:val="20"/>
          <w:lang w:val="en-US"/>
          <w14:ligatures w14:val="none"/>
        </w:rPr>
        <w:t xml:space="preserve">and teachers </w:t>
      </w:r>
      <w:r w:rsidR="006D0F47" w:rsidRPr="006D0F47">
        <w:rPr>
          <w:rFonts w:ascii="Arial" w:eastAsia="Calibri" w:hAnsi="Arial" w:cs="Calibri"/>
          <w:bCs/>
          <w:kern w:val="0"/>
          <w:sz w:val="20"/>
          <w:szCs w:val="20"/>
          <w:lang w:val="en-US"/>
          <w14:ligatures w14:val="none"/>
        </w:rPr>
        <w:t xml:space="preserve">of 19 kindergartens in Dan Phuong district, Hanoi, Vietnam for supporting the research team in collecting </w:t>
      </w:r>
      <w:r w:rsidR="006D0F47">
        <w:rPr>
          <w:rFonts w:ascii="Arial" w:eastAsia="Calibri" w:hAnsi="Arial" w:cs="Calibri"/>
          <w:bCs/>
          <w:kern w:val="0"/>
          <w:sz w:val="20"/>
          <w:szCs w:val="20"/>
          <w:lang w:val="en-US"/>
          <w14:ligatures w14:val="none"/>
        </w:rPr>
        <w:t>the</w:t>
      </w:r>
      <w:r w:rsidR="006D0F47" w:rsidRPr="006D0F47">
        <w:rPr>
          <w:rFonts w:ascii="Arial" w:eastAsia="Calibri" w:hAnsi="Arial" w:cs="Calibri"/>
          <w:bCs/>
          <w:kern w:val="0"/>
          <w:sz w:val="20"/>
          <w:szCs w:val="20"/>
          <w:lang w:val="en-US"/>
          <w14:ligatures w14:val="none"/>
        </w:rPr>
        <w:t xml:space="preserve"> data.</w:t>
      </w:r>
    </w:p>
    <w:p w14:paraId="2C801966" w14:textId="5BDB4AB9" w:rsidR="00C315D2" w:rsidRPr="00C315D2" w:rsidRDefault="00C315D2" w:rsidP="00C315D2">
      <w:pPr>
        <w:spacing w:after="0" w:line="240" w:lineRule="auto"/>
        <w:jc w:val="both"/>
        <w:rPr>
          <w:rFonts w:ascii="Arial" w:eastAsia="Calibri" w:hAnsi="Arial" w:cs="Calibri"/>
          <w:bCs/>
          <w:kern w:val="0"/>
          <w:sz w:val="20"/>
          <w:szCs w:val="20"/>
          <w:lang w:val="en-US"/>
          <w14:ligatures w14:val="none"/>
        </w:rPr>
      </w:pPr>
      <w:r w:rsidRPr="00C315D2">
        <w:rPr>
          <w:rFonts w:ascii="Arial" w:eastAsia="Calibri" w:hAnsi="Arial" w:cs="Calibri"/>
          <w:b/>
          <w:kern w:val="0"/>
          <w:sz w:val="20"/>
          <w:szCs w:val="20"/>
          <w14:ligatures w14:val="none"/>
        </w:rPr>
        <w:t>References:</w:t>
      </w:r>
      <w:r w:rsidRPr="00C315D2">
        <w:rPr>
          <w:rFonts w:ascii="Arial" w:eastAsia="Calibri" w:hAnsi="Arial" w:cs="Calibri"/>
          <w:bCs/>
          <w:kern w:val="0"/>
          <w:sz w:val="20"/>
          <w:szCs w:val="20"/>
          <w14:ligatures w14:val="none"/>
        </w:rPr>
        <w:t xml:space="preserve"> </w:t>
      </w:r>
    </w:p>
    <w:p w14:paraId="495B1BA5" w14:textId="334F7517" w:rsidR="00C315D2" w:rsidRPr="006021BB" w:rsidRDefault="00C315D2" w:rsidP="00C315D2">
      <w:pPr>
        <w:spacing w:after="0" w:line="240" w:lineRule="auto"/>
        <w:jc w:val="both"/>
        <w:rPr>
          <w:rFonts w:ascii="Arial" w:eastAsia="Calibri" w:hAnsi="Arial" w:cs="Calibri"/>
          <w:bCs/>
          <w:kern w:val="0"/>
          <w:sz w:val="20"/>
          <w:szCs w:val="20"/>
          <w:lang w:val="en-VN"/>
          <w14:ligatures w14:val="none"/>
        </w:rPr>
      </w:pPr>
      <w:r w:rsidRPr="00C315D2">
        <w:rPr>
          <w:rFonts w:ascii="Arial" w:eastAsia="Calibri" w:hAnsi="Arial" w:cs="Calibri"/>
          <w:bCs/>
          <w:kern w:val="0"/>
          <w:sz w:val="20"/>
          <w:szCs w:val="20"/>
          <w:lang w:val="en-US"/>
          <w14:ligatures w14:val="none"/>
        </w:rPr>
        <w:t xml:space="preserve">(1) </w:t>
      </w:r>
      <w:r w:rsidR="006021BB" w:rsidRPr="006021BB">
        <w:rPr>
          <w:rFonts w:ascii="Arial" w:eastAsia="Calibri" w:hAnsi="Arial" w:cs="Calibri"/>
          <w:bCs/>
          <w:kern w:val="0"/>
          <w:sz w:val="20"/>
          <w:szCs w:val="20"/>
          <w:lang w:val="en-US"/>
          <w14:ligatures w14:val="none"/>
        </w:rPr>
        <w:t>Antimicrobial Resistance Collaborators (2022), The Lancet.</w:t>
      </w:r>
      <w:r w:rsidR="004D4DE2" w:rsidRPr="004D4DE2">
        <w:rPr>
          <w:rFonts w:ascii="Arial" w:eastAsia="Calibri" w:hAnsi="Arial" w:cs="Calibri"/>
          <w:bCs/>
          <w:kern w:val="0"/>
          <w:sz w:val="20"/>
          <w:szCs w:val="20"/>
          <w:lang w:val="en-US"/>
          <w14:ligatures w14:val="none"/>
        </w:rPr>
        <w:t>12;399(10325):629-655.</w:t>
      </w:r>
    </w:p>
    <w:p w14:paraId="7D6E388F" w14:textId="0A4BBBF7" w:rsidR="00113BB7" w:rsidRPr="009B1CBB" w:rsidRDefault="00113BB7" w:rsidP="00C315D2">
      <w:pPr>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ptos">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6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082C6B"/>
    <w:rsid w:val="00107368"/>
    <w:rsid w:val="00113BB7"/>
    <w:rsid w:val="002017E6"/>
    <w:rsid w:val="00255351"/>
    <w:rsid w:val="00294059"/>
    <w:rsid w:val="003206E4"/>
    <w:rsid w:val="00361883"/>
    <w:rsid w:val="003A6D5C"/>
    <w:rsid w:val="004A51B6"/>
    <w:rsid w:val="004D4DE2"/>
    <w:rsid w:val="00510CF8"/>
    <w:rsid w:val="00575A29"/>
    <w:rsid w:val="00601754"/>
    <w:rsid w:val="006021BB"/>
    <w:rsid w:val="00663A67"/>
    <w:rsid w:val="006A34BE"/>
    <w:rsid w:val="006D0F47"/>
    <w:rsid w:val="006F3F1C"/>
    <w:rsid w:val="007141F2"/>
    <w:rsid w:val="007561D8"/>
    <w:rsid w:val="0076739B"/>
    <w:rsid w:val="00795378"/>
    <w:rsid w:val="00796206"/>
    <w:rsid w:val="007C367E"/>
    <w:rsid w:val="008071C5"/>
    <w:rsid w:val="00842E55"/>
    <w:rsid w:val="00906D34"/>
    <w:rsid w:val="00933DC9"/>
    <w:rsid w:val="00936D4C"/>
    <w:rsid w:val="009523F9"/>
    <w:rsid w:val="009650DF"/>
    <w:rsid w:val="009B1CBB"/>
    <w:rsid w:val="009B335E"/>
    <w:rsid w:val="00A0516D"/>
    <w:rsid w:val="00A16D51"/>
    <w:rsid w:val="00B4721D"/>
    <w:rsid w:val="00B8473A"/>
    <w:rsid w:val="00BC1B88"/>
    <w:rsid w:val="00C21815"/>
    <w:rsid w:val="00C315D2"/>
    <w:rsid w:val="00C353D8"/>
    <w:rsid w:val="00CC0872"/>
    <w:rsid w:val="00CE3850"/>
    <w:rsid w:val="00CF5A91"/>
    <w:rsid w:val="00D02BB1"/>
    <w:rsid w:val="00D45A74"/>
    <w:rsid w:val="00D7428F"/>
    <w:rsid w:val="00E77DC4"/>
    <w:rsid w:val="00EB4163"/>
    <w:rsid w:val="00EC3746"/>
    <w:rsid w:val="00F539FB"/>
    <w:rsid w:val="00F85528"/>
    <w:rsid w:val="00F86EF5"/>
    <w:rsid w:val="00FE6647"/>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1591">
      <w:bodyDiv w:val="1"/>
      <w:marLeft w:val="0"/>
      <w:marRight w:val="0"/>
      <w:marTop w:val="0"/>
      <w:marBottom w:val="0"/>
      <w:divBdr>
        <w:top w:val="none" w:sz="0" w:space="0" w:color="auto"/>
        <w:left w:val="none" w:sz="0" w:space="0" w:color="auto"/>
        <w:bottom w:val="none" w:sz="0" w:space="0" w:color="auto"/>
        <w:right w:val="none" w:sz="0" w:space="0" w:color="auto"/>
      </w:divBdr>
    </w:div>
    <w:div w:id="217059102">
      <w:bodyDiv w:val="1"/>
      <w:marLeft w:val="0"/>
      <w:marRight w:val="0"/>
      <w:marTop w:val="0"/>
      <w:marBottom w:val="0"/>
      <w:divBdr>
        <w:top w:val="none" w:sz="0" w:space="0" w:color="auto"/>
        <w:left w:val="none" w:sz="0" w:space="0" w:color="auto"/>
        <w:bottom w:val="none" w:sz="0" w:space="0" w:color="auto"/>
        <w:right w:val="none" w:sz="0" w:space="0" w:color="auto"/>
      </w:divBdr>
      <w:divsChild>
        <w:div w:id="82731138">
          <w:marLeft w:val="0"/>
          <w:marRight w:val="0"/>
          <w:marTop w:val="0"/>
          <w:marBottom w:val="0"/>
          <w:divBdr>
            <w:top w:val="none" w:sz="0" w:space="0" w:color="auto"/>
            <w:left w:val="none" w:sz="0" w:space="0" w:color="auto"/>
            <w:bottom w:val="none" w:sz="0" w:space="0" w:color="auto"/>
            <w:right w:val="none" w:sz="0" w:space="0" w:color="auto"/>
          </w:divBdr>
          <w:divsChild>
            <w:div w:id="831137531">
              <w:marLeft w:val="0"/>
              <w:marRight w:val="0"/>
              <w:marTop w:val="0"/>
              <w:marBottom w:val="0"/>
              <w:divBdr>
                <w:top w:val="none" w:sz="0" w:space="0" w:color="auto"/>
                <w:left w:val="none" w:sz="0" w:space="0" w:color="auto"/>
                <w:bottom w:val="none" w:sz="0" w:space="0" w:color="auto"/>
                <w:right w:val="none" w:sz="0" w:space="0" w:color="auto"/>
              </w:divBdr>
              <w:divsChild>
                <w:div w:id="18457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7363">
      <w:bodyDiv w:val="1"/>
      <w:marLeft w:val="0"/>
      <w:marRight w:val="0"/>
      <w:marTop w:val="0"/>
      <w:marBottom w:val="0"/>
      <w:divBdr>
        <w:top w:val="none" w:sz="0" w:space="0" w:color="auto"/>
        <w:left w:val="none" w:sz="0" w:space="0" w:color="auto"/>
        <w:bottom w:val="none" w:sz="0" w:space="0" w:color="auto"/>
        <w:right w:val="none" w:sz="0" w:space="0" w:color="auto"/>
      </w:divBdr>
    </w:div>
    <w:div w:id="713820270">
      <w:bodyDiv w:val="1"/>
      <w:marLeft w:val="0"/>
      <w:marRight w:val="0"/>
      <w:marTop w:val="0"/>
      <w:marBottom w:val="0"/>
      <w:divBdr>
        <w:top w:val="none" w:sz="0" w:space="0" w:color="auto"/>
        <w:left w:val="none" w:sz="0" w:space="0" w:color="auto"/>
        <w:bottom w:val="none" w:sz="0" w:space="0" w:color="auto"/>
        <w:right w:val="none" w:sz="0" w:space="0" w:color="auto"/>
      </w:divBdr>
    </w:div>
    <w:div w:id="1010722005">
      <w:bodyDiv w:val="1"/>
      <w:marLeft w:val="0"/>
      <w:marRight w:val="0"/>
      <w:marTop w:val="0"/>
      <w:marBottom w:val="0"/>
      <w:divBdr>
        <w:top w:val="none" w:sz="0" w:space="0" w:color="auto"/>
        <w:left w:val="none" w:sz="0" w:space="0" w:color="auto"/>
        <w:bottom w:val="none" w:sz="0" w:space="0" w:color="auto"/>
        <w:right w:val="none" w:sz="0" w:space="0" w:color="auto"/>
      </w:divBdr>
    </w:div>
    <w:div w:id="1303316273">
      <w:bodyDiv w:val="1"/>
      <w:marLeft w:val="0"/>
      <w:marRight w:val="0"/>
      <w:marTop w:val="0"/>
      <w:marBottom w:val="0"/>
      <w:divBdr>
        <w:top w:val="none" w:sz="0" w:space="0" w:color="auto"/>
        <w:left w:val="none" w:sz="0" w:space="0" w:color="auto"/>
        <w:bottom w:val="none" w:sz="0" w:space="0" w:color="auto"/>
        <w:right w:val="none" w:sz="0" w:space="0" w:color="auto"/>
      </w:divBdr>
    </w:div>
    <w:div w:id="19057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La Thi. Quynh Lien</cp:lastModifiedBy>
  <cp:revision>3</cp:revision>
  <dcterms:created xsi:type="dcterms:W3CDTF">2025-05-30T13:43:00Z</dcterms:created>
  <dcterms:modified xsi:type="dcterms:W3CDTF">2025-05-30T13:53:00Z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