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BE0F1" w14:textId="61A02CB8" w:rsidR="00711813" w:rsidRPr="008822D6" w:rsidRDefault="006B7565" w:rsidP="00F26BBE">
      <w:pPr>
        <w:jc w:val="center"/>
        <w:rPr>
          <w:rFonts w:ascii="Calibri" w:hAnsi="Calibri" w:cs="Calibri"/>
          <w:b/>
          <w:sz w:val="28"/>
          <w:szCs w:val="28"/>
        </w:rPr>
      </w:pPr>
      <w:r>
        <w:rPr>
          <w:rFonts w:ascii="Calibri" w:hAnsi="Calibri" w:cs="Calibri"/>
          <w:b/>
          <w:sz w:val="28"/>
          <w:szCs w:val="28"/>
        </w:rPr>
        <w:t>Nanoscale effects o</w:t>
      </w:r>
      <w:r w:rsidR="008E418D">
        <w:rPr>
          <w:rFonts w:ascii="Calibri" w:hAnsi="Calibri" w:cs="Calibri"/>
          <w:b/>
          <w:sz w:val="28"/>
          <w:szCs w:val="28"/>
        </w:rPr>
        <w:t xml:space="preserve">f </w:t>
      </w:r>
      <w:r w:rsidR="00F70649">
        <w:rPr>
          <w:rFonts w:ascii="Calibri" w:hAnsi="Calibri" w:cs="Calibri"/>
          <w:b/>
          <w:sz w:val="28"/>
          <w:szCs w:val="28"/>
        </w:rPr>
        <w:t>gigahertz light</w:t>
      </w:r>
      <w:r w:rsidR="008E418D">
        <w:rPr>
          <w:rFonts w:ascii="Calibri" w:hAnsi="Calibri" w:cs="Calibri"/>
          <w:b/>
          <w:sz w:val="28"/>
          <w:szCs w:val="28"/>
        </w:rPr>
        <w:t xml:space="preserve"> on genomic DNA</w:t>
      </w:r>
    </w:p>
    <w:p w14:paraId="28E14482" w14:textId="77777777" w:rsidR="00DF1C8E" w:rsidRPr="008822D6" w:rsidRDefault="00DF1C8E" w:rsidP="00711813">
      <w:pPr>
        <w:jc w:val="both"/>
        <w:rPr>
          <w:rFonts w:ascii="Calibri" w:hAnsi="Calibri" w:cs="Calibri"/>
          <w:sz w:val="20"/>
          <w:szCs w:val="20"/>
        </w:rPr>
      </w:pPr>
    </w:p>
    <w:p w14:paraId="650E0997" w14:textId="0308A6C3" w:rsidR="00DF1C8E" w:rsidRPr="008822D6" w:rsidRDefault="00DD2C9C" w:rsidP="00DD2C9C">
      <w:pPr>
        <w:jc w:val="center"/>
        <w:rPr>
          <w:rFonts w:ascii="Calibri" w:hAnsi="Calibri" w:cs="Calibri"/>
          <w:i/>
          <w:vertAlign w:val="superscript"/>
        </w:rPr>
      </w:pPr>
      <w:r w:rsidRPr="008822D6">
        <w:rPr>
          <w:rFonts w:ascii="Calibri" w:hAnsi="Calibri" w:cs="Calibri"/>
          <w:i/>
        </w:rPr>
        <w:t>Nicholas B. Lawler</w:t>
      </w:r>
      <w:r w:rsidR="005F19FF" w:rsidRPr="008822D6">
        <w:rPr>
          <w:rFonts w:ascii="Calibri" w:hAnsi="Calibri" w:cs="Calibri"/>
          <w:i/>
          <w:vertAlign w:val="superscript"/>
        </w:rPr>
        <w:t>A</w:t>
      </w:r>
      <w:r w:rsidRPr="008822D6">
        <w:rPr>
          <w:rFonts w:ascii="Calibri" w:hAnsi="Calibri" w:cs="Calibri"/>
          <w:i/>
          <w:vertAlign w:val="superscript"/>
        </w:rPr>
        <w:t>,B</w:t>
      </w:r>
      <w:r w:rsidR="00711813" w:rsidRPr="008822D6">
        <w:rPr>
          <w:rFonts w:ascii="Calibri" w:hAnsi="Calibri" w:cs="Calibri"/>
          <w:i/>
        </w:rPr>
        <w:t xml:space="preserve">, </w:t>
      </w:r>
      <w:r w:rsidRPr="008822D6">
        <w:rPr>
          <w:rFonts w:ascii="Calibri" w:hAnsi="Calibri" w:cs="Calibri"/>
          <w:i/>
        </w:rPr>
        <w:t>Nicole M. Smith</w:t>
      </w:r>
      <w:r w:rsidR="005F19FF" w:rsidRPr="008822D6">
        <w:rPr>
          <w:rFonts w:ascii="Calibri" w:hAnsi="Calibri" w:cs="Calibri"/>
          <w:i/>
          <w:vertAlign w:val="superscript"/>
        </w:rPr>
        <w:t>A</w:t>
      </w:r>
      <w:r w:rsidRPr="008822D6">
        <w:rPr>
          <w:rFonts w:ascii="Calibri" w:hAnsi="Calibri" w:cs="Calibri"/>
          <w:i/>
        </w:rPr>
        <w:t>, Vincent P. Wallace</w:t>
      </w:r>
      <w:r w:rsidRPr="008822D6">
        <w:rPr>
          <w:rFonts w:ascii="Calibri" w:hAnsi="Calibri" w:cs="Calibri"/>
          <w:i/>
          <w:vertAlign w:val="superscript"/>
        </w:rPr>
        <w:t>B</w:t>
      </w:r>
      <w:r w:rsidRPr="008822D6">
        <w:rPr>
          <w:rFonts w:ascii="Calibri" w:hAnsi="Calibri" w:cs="Calibri"/>
          <w:i/>
        </w:rPr>
        <w:t>, Killugudi Swaminatha Iyer</w:t>
      </w:r>
      <w:r w:rsidRPr="008822D6">
        <w:rPr>
          <w:rFonts w:ascii="Calibri" w:hAnsi="Calibri" w:cs="Calibri"/>
          <w:i/>
          <w:vertAlign w:val="superscript"/>
        </w:rPr>
        <w:t>A</w:t>
      </w:r>
      <w:r w:rsidR="00A70E72">
        <w:rPr>
          <w:rFonts w:ascii="Calibri" w:hAnsi="Calibri" w:cs="Calibri"/>
          <w:i/>
          <w:vertAlign w:val="superscript"/>
        </w:rPr>
        <w:t>,C</w:t>
      </w:r>
    </w:p>
    <w:p w14:paraId="6692C1F1" w14:textId="77777777" w:rsidR="00711813" w:rsidRPr="008822D6" w:rsidRDefault="005F19FF" w:rsidP="00DD2C9C">
      <w:pPr>
        <w:jc w:val="center"/>
        <w:rPr>
          <w:rFonts w:ascii="Calibri" w:hAnsi="Calibri" w:cs="Calibri"/>
          <w:sz w:val="22"/>
          <w:szCs w:val="22"/>
        </w:rPr>
      </w:pPr>
      <w:r w:rsidRPr="008822D6">
        <w:rPr>
          <w:rFonts w:ascii="Calibri" w:hAnsi="Calibri" w:cs="Calibri"/>
          <w:sz w:val="22"/>
          <w:szCs w:val="22"/>
          <w:vertAlign w:val="superscript"/>
        </w:rPr>
        <w:t>A</w:t>
      </w:r>
      <w:r w:rsidR="00DD2C9C" w:rsidRPr="008822D6">
        <w:rPr>
          <w:rFonts w:ascii="Calibri" w:hAnsi="Calibri" w:cs="Calibri"/>
          <w:sz w:val="22"/>
          <w:szCs w:val="22"/>
        </w:rPr>
        <w:t>School of Molecular Sciences, The University of Western Australia</w:t>
      </w:r>
      <w:r w:rsidR="00711813" w:rsidRPr="008822D6">
        <w:rPr>
          <w:rFonts w:ascii="Calibri" w:hAnsi="Calibri" w:cs="Calibri"/>
          <w:sz w:val="22"/>
          <w:szCs w:val="22"/>
        </w:rPr>
        <w:t xml:space="preserve">, </w:t>
      </w:r>
      <w:r w:rsidR="00DD2C9C" w:rsidRPr="008822D6">
        <w:rPr>
          <w:rFonts w:ascii="Calibri" w:hAnsi="Calibri" w:cs="Calibri"/>
          <w:sz w:val="22"/>
          <w:szCs w:val="22"/>
        </w:rPr>
        <w:t>Perth</w:t>
      </w:r>
      <w:r w:rsidR="00EF12F3" w:rsidRPr="008822D6">
        <w:rPr>
          <w:rFonts w:ascii="Calibri" w:hAnsi="Calibri" w:cs="Calibri"/>
          <w:sz w:val="22"/>
          <w:szCs w:val="22"/>
        </w:rPr>
        <w:t xml:space="preserve">, </w:t>
      </w:r>
      <w:r w:rsidR="00DD2C9C" w:rsidRPr="008822D6">
        <w:rPr>
          <w:rFonts w:ascii="Calibri" w:hAnsi="Calibri" w:cs="Calibri"/>
          <w:sz w:val="22"/>
          <w:szCs w:val="22"/>
        </w:rPr>
        <w:t>Australia</w:t>
      </w:r>
      <w:r w:rsidR="00711813" w:rsidRPr="008822D6">
        <w:rPr>
          <w:rFonts w:ascii="Calibri" w:hAnsi="Calibri" w:cs="Calibri"/>
          <w:sz w:val="22"/>
          <w:szCs w:val="22"/>
        </w:rPr>
        <w:t xml:space="preserve">; </w:t>
      </w:r>
      <w:r w:rsidRPr="008822D6">
        <w:rPr>
          <w:rFonts w:ascii="Calibri" w:hAnsi="Calibri" w:cs="Calibri"/>
          <w:sz w:val="22"/>
          <w:szCs w:val="22"/>
          <w:vertAlign w:val="superscript"/>
        </w:rPr>
        <w:t>B</w:t>
      </w:r>
      <w:r w:rsidR="00DD2C9C" w:rsidRPr="008822D6">
        <w:rPr>
          <w:rFonts w:ascii="Calibri" w:hAnsi="Calibri" w:cs="Calibri"/>
          <w:sz w:val="22"/>
          <w:szCs w:val="22"/>
        </w:rPr>
        <w:t>Department of Physics, The University of Western Australia,</w:t>
      </w:r>
      <w:r w:rsidR="00711813" w:rsidRPr="008822D6">
        <w:rPr>
          <w:rFonts w:ascii="Calibri" w:hAnsi="Calibri" w:cs="Calibri"/>
          <w:sz w:val="22"/>
          <w:szCs w:val="22"/>
        </w:rPr>
        <w:t xml:space="preserve"> </w:t>
      </w:r>
      <w:r w:rsidR="00DD2C9C" w:rsidRPr="008822D6">
        <w:rPr>
          <w:rFonts w:ascii="Calibri" w:hAnsi="Calibri" w:cs="Calibri"/>
          <w:sz w:val="22"/>
          <w:szCs w:val="22"/>
        </w:rPr>
        <w:t>Perth</w:t>
      </w:r>
      <w:r w:rsidR="00EF12F3" w:rsidRPr="008822D6">
        <w:rPr>
          <w:rFonts w:ascii="Calibri" w:hAnsi="Calibri" w:cs="Calibri"/>
          <w:sz w:val="22"/>
          <w:szCs w:val="22"/>
        </w:rPr>
        <w:t xml:space="preserve">, </w:t>
      </w:r>
      <w:r w:rsidR="00DD2C9C" w:rsidRPr="008822D6">
        <w:rPr>
          <w:rFonts w:ascii="Calibri" w:hAnsi="Calibri" w:cs="Calibri"/>
          <w:sz w:val="22"/>
          <w:szCs w:val="22"/>
        </w:rPr>
        <w:t>Australia</w:t>
      </w:r>
      <w:r w:rsidR="00711813" w:rsidRPr="008822D6">
        <w:rPr>
          <w:rFonts w:ascii="Calibri" w:hAnsi="Calibri" w:cs="Calibri"/>
          <w:sz w:val="22"/>
          <w:szCs w:val="22"/>
        </w:rPr>
        <w:t>.</w:t>
      </w:r>
    </w:p>
    <w:p w14:paraId="27271D75" w14:textId="77777777" w:rsidR="00711813" w:rsidRPr="008822D6" w:rsidRDefault="00711813" w:rsidP="00711813">
      <w:pPr>
        <w:pStyle w:val="Default"/>
        <w:jc w:val="both"/>
        <w:rPr>
          <w:color w:val="auto"/>
          <w:sz w:val="22"/>
          <w:szCs w:val="22"/>
          <w:lang w:val="en-AU"/>
        </w:rPr>
      </w:pPr>
      <w:r w:rsidRPr="008822D6">
        <w:rPr>
          <w:i/>
          <w:color w:val="auto"/>
          <w:sz w:val="22"/>
          <w:szCs w:val="22"/>
          <w:lang w:val="en-AU"/>
        </w:rPr>
        <w:t xml:space="preserve"> </w:t>
      </w:r>
    </w:p>
    <w:p w14:paraId="22A1E25B" w14:textId="28466A13" w:rsidR="00711813" w:rsidRPr="008822D6" w:rsidRDefault="005D4462" w:rsidP="00711813">
      <w:pPr>
        <w:jc w:val="both"/>
        <w:rPr>
          <w:rFonts w:ascii="Calibri" w:hAnsi="Calibri" w:cs="Calibri"/>
          <w:b/>
          <w:sz w:val="22"/>
          <w:szCs w:val="22"/>
        </w:rPr>
      </w:pPr>
      <w:r>
        <w:rPr>
          <w:rFonts w:ascii="Calibri" w:hAnsi="Calibri" w:cs="Calibri"/>
          <w:b/>
          <w:sz w:val="22"/>
          <w:szCs w:val="22"/>
        </w:rPr>
        <w:t>Abstract</w:t>
      </w:r>
    </w:p>
    <w:p w14:paraId="3D6E706A" w14:textId="7763578C" w:rsidR="004C6F0F" w:rsidRDefault="00DA2944" w:rsidP="00711813">
      <w:pPr>
        <w:jc w:val="both"/>
        <w:rPr>
          <w:rFonts w:ascii="Calibri" w:hAnsi="Calibri" w:cs="Calibri"/>
          <w:color w:val="FF0000"/>
          <w:sz w:val="22"/>
          <w:szCs w:val="22"/>
        </w:rPr>
      </w:pPr>
      <w:r w:rsidRPr="008822D6">
        <w:rPr>
          <w:rFonts w:ascii="Calibri" w:hAnsi="Calibri" w:cs="Calibri"/>
          <w:sz w:val="22"/>
          <w:szCs w:val="22"/>
        </w:rPr>
        <w:t xml:space="preserve">Electromagnetic radiation is known to interact with </w:t>
      </w:r>
      <w:r w:rsidR="00742BB9">
        <w:rPr>
          <w:rFonts w:ascii="Calibri" w:hAnsi="Calibri" w:cs="Calibri"/>
          <w:sz w:val="22"/>
          <w:szCs w:val="22"/>
        </w:rPr>
        <w:t>living matter</w:t>
      </w:r>
      <w:r w:rsidRPr="008822D6">
        <w:rPr>
          <w:rFonts w:ascii="Calibri" w:hAnsi="Calibri" w:cs="Calibri"/>
          <w:sz w:val="22"/>
          <w:szCs w:val="22"/>
        </w:rPr>
        <w:t xml:space="preserve"> through a range of mechanisms</w:t>
      </w:r>
      <w:r w:rsidR="000C4E4A" w:rsidRPr="008822D6">
        <w:rPr>
          <w:rFonts w:ascii="Calibri" w:hAnsi="Calibri" w:cs="Calibri"/>
          <w:sz w:val="22"/>
          <w:szCs w:val="22"/>
        </w:rPr>
        <w:t xml:space="preserve">, many of which lie on the nanoscale. </w:t>
      </w:r>
      <w:r w:rsidR="008822D6">
        <w:rPr>
          <w:rFonts w:ascii="Calibri" w:hAnsi="Calibri" w:cs="Calibri"/>
          <w:sz w:val="22"/>
          <w:szCs w:val="22"/>
        </w:rPr>
        <w:t>The effect of</w:t>
      </w:r>
      <w:r w:rsidR="009D70E6">
        <w:rPr>
          <w:rFonts w:ascii="Calibri" w:hAnsi="Calibri" w:cs="Calibri"/>
          <w:sz w:val="22"/>
          <w:szCs w:val="22"/>
        </w:rPr>
        <w:t xml:space="preserve"> gigahertz radiation in the form of</w:t>
      </w:r>
      <w:r w:rsidR="008822D6">
        <w:rPr>
          <w:rFonts w:ascii="Calibri" w:hAnsi="Calibri" w:cs="Calibri"/>
          <w:sz w:val="22"/>
          <w:szCs w:val="22"/>
        </w:rPr>
        <w:t xml:space="preserve"> m</w:t>
      </w:r>
      <w:r w:rsidR="008F2047" w:rsidRPr="008822D6">
        <w:rPr>
          <w:rFonts w:ascii="Calibri" w:hAnsi="Calibri" w:cs="Calibri"/>
          <w:sz w:val="22"/>
          <w:szCs w:val="22"/>
        </w:rPr>
        <w:t>illimetre</w:t>
      </w:r>
      <w:r w:rsidR="008822D6">
        <w:rPr>
          <w:rFonts w:ascii="Calibri" w:hAnsi="Calibri" w:cs="Calibri"/>
          <w:sz w:val="22"/>
          <w:szCs w:val="22"/>
        </w:rPr>
        <w:t xml:space="preserve"> waves </w:t>
      </w:r>
      <w:r w:rsidR="00BC4E1C">
        <w:rPr>
          <w:rFonts w:ascii="Calibri" w:hAnsi="Calibri" w:cs="Calibri"/>
          <w:sz w:val="22"/>
          <w:szCs w:val="22"/>
        </w:rPr>
        <w:t xml:space="preserve">(MMWs) </w:t>
      </w:r>
      <w:r w:rsidR="008822D6">
        <w:rPr>
          <w:rFonts w:ascii="Calibri" w:hAnsi="Calibri" w:cs="Calibri"/>
          <w:sz w:val="22"/>
          <w:szCs w:val="22"/>
        </w:rPr>
        <w:t>(</w:t>
      </w:r>
      <w:r w:rsidR="008822D6" w:rsidRPr="008822D6">
        <w:rPr>
          <w:rFonts w:ascii="Calibri" w:hAnsi="Calibri" w:cs="Calibri"/>
          <w:sz w:val="22"/>
          <w:szCs w:val="22"/>
        </w:rPr>
        <w:t xml:space="preserve">30 </w:t>
      </w:r>
      <w:r w:rsidR="008822D6" w:rsidRPr="008822D6">
        <w:rPr>
          <w:rFonts w:ascii="Calibri" w:hAnsi="Calibri" w:cs="Calibri"/>
          <w:sz w:val="22"/>
          <w:szCs w:val="22"/>
          <w:lang w:val="mr-IN"/>
        </w:rPr>
        <w:t>–</w:t>
      </w:r>
      <w:r w:rsidR="008822D6">
        <w:rPr>
          <w:rFonts w:ascii="Calibri" w:hAnsi="Calibri" w:cs="Calibri"/>
          <w:sz w:val="22"/>
          <w:szCs w:val="22"/>
        </w:rPr>
        <w:t xml:space="preserve"> 300 GHz,</w:t>
      </w:r>
      <w:r w:rsidR="008822D6" w:rsidRPr="008822D6">
        <w:rPr>
          <w:rFonts w:ascii="Calibri" w:hAnsi="Calibri" w:cs="Calibri"/>
          <w:sz w:val="22"/>
          <w:szCs w:val="22"/>
        </w:rPr>
        <w:t xml:space="preserve"> 1 </w:t>
      </w:r>
      <w:r w:rsidR="008822D6" w:rsidRPr="008822D6">
        <w:rPr>
          <w:rFonts w:ascii="Calibri" w:hAnsi="Calibri" w:cs="Calibri"/>
          <w:sz w:val="22"/>
          <w:szCs w:val="22"/>
          <w:lang w:val="mr-IN"/>
        </w:rPr>
        <w:t>–</w:t>
      </w:r>
      <w:r w:rsidR="008822D6" w:rsidRPr="008822D6">
        <w:rPr>
          <w:rFonts w:ascii="Calibri" w:hAnsi="Calibri" w:cs="Calibri"/>
          <w:sz w:val="22"/>
          <w:szCs w:val="22"/>
        </w:rPr>
        <w:t xml:space="preserve"> 10 mm</w:t>
      </w:r>
      <w:r w:rsidR="008623C7">
        <w:rPr>
          <w:rFonts w:ascii="Calibri" w:hAnsi="Calibri" w:cs="Calibri"/>
          <w:sz w:val="22"/>
          <w:szCs w:val="22"/>
        </w:rPr>
        <w:t>) on biological processes</w:t>
      </w:r>
      <w:r w:rsidR="008822D6">
        <w:rPr>
          <w:rFonts w:ascii="Calibri" w:hAnsi="Calibri" w:cs="Calibri"/>
          <w:sz w:val="22"/>
          <w:szCs w:val="22"/>
        </w:rPr>
        <w:t xml:space="preserve"> is less understood than many other frequencies as</w:t>
      </w:r>
      <w:r w:rsidR="008623C7" w:rsidRPr="008623C7">
        <w:rPr>
          <w:rFonts w:ascii="Calibri" w:hAnsi="Calibri" w:cs="Calibri"/>
          <w:sz w:val="22"/>
          <w:szCs w:val="22"/>
        </w:rPr>
        <w:t xml:space="preserve"> </w:t>
      </w:r>
      <w:r w:rsidR="00324706">
        <w:rPr>
          <w:rFonts w:ascii="Calibri" w:hAnsi="Calibri" w:cs="Calibri"/>
          <w:sz w:val="22"/>
          <w:szCs w:val="22"/>
        </w:rPr>
        <w:t>it is</w:t>
      </w:r>
      <w:bookmarkStart w:id="0" w:name="_GoBack"/>
      <w:bookmarkEnd w:id="0"/>
      <w:r w:rsidR="008623C7">
        <w:rPr>
          <w:rFonts w:ascii="Calibri" w:hAnsi="Calibri" w:cs="Calibri"/>
          <w:sz w:val="22"/>
          <w:szCs w:val="22"/>
        </w:rPr>
        <w:t xml:space="preserve"> strongly attenuated by atmospheric oxygen</w:t>
      </w:r>
      <w:r w:rsidR="00532D7F">
        <w:rPr>
          <w:rFonts w:ascii="Calibri" w:hAnsi="Calibri" w:cs="Calibri"/>
          <w:sz w:val="22"/>
          <w:szCs w:val="22"/>
        </w:rPr>
        <w:t>,</w:t>
      </w:r>
      <w:r w:rsidR="008623C7">
        <w:rPr>
          <w:rFonts w:ascii="Calibri" w:hAnsi="Calibri" w:cs="Calibri"/>
          <w:sz w:val="22"/>
          <w:szCs w:val="22"/>
        </w:rPr>
        <w:t xml:space="preserve"> so</w:t>
      </w:r>
      <w:r w:rsidR="008822D6">
        <w:rPr>
          <w:rFonts w:ascii="Calibri" w:hAnsi="Calibri" w:cs="Calibri"/>
          <w:sz w:val="22"/>
          <w:szCs w:val="22"/>
        </w:rPr>
        <w:t xml:space="preserve"> </w:t>
      </w:r>
      <w:r w:rsidR="008623C7">
        <w:rPr>
          <w:rFonts w:ascii="Calibri" w:hAnsi="Calibri" w:cs="Calibri"/>
          <w:sz w:val="22"/>
          <w:szCs w:val="22"/>
        </w:rPr>
        <w:t>nat</w:t>
      </w:r>
      <w:r w:rsidR="00952681">
        <w:rPr>
          <w:rFonts w:ascii="Calibri" w:hAnsi="Calibri" w:cs="Calibri"/>
          <w:sz w:val="22"/>
          <w:szCs w:val="22"/>
        </w:rPr>
        <w:t xml:space="preserve">ural exposure has </w:t>
      </w:r>
      <w:r w:rsidR="00532D7F">
        <w:rPr>
          <w:rFonts w:ascii="Calibri" w:hAnsi="Calibri" w:cs="Calibri"/>
          <w:sz w:val="22"/>
          <w:szCs w:val="22"/>
        </w:rPr>
        <w:t xml:space="preserve">historically </w:t>
      </w:r>
      <w:r w:rsidR="00952681">
        <w:rPr>
          <w:rFonts w:ascii="Calibri" w:hAnsi="Calibri" w:cs="Calibri"/>
          <w:sz w:val="22"/>
          <w:szCs w:val="22"/>
        </w:rPr>
        <w:t>been minimal</w:t>
      </w:r>
      <w:r w:rsidR="00CC6280">
        <w:rPr>
          <w:rFonts w:ascii="Calibri" w:hAnsi="Calibri" w:cs="Calibri"/>
          <w:sz w:val="22"/>
          <w:szCs w:val="22"/>
        </w:rPr>
        <w:t>.</w:t>
      </w:r>
    </w:p>
    <w:p w14:paraId="545705F5" w14:textId="288EC308" w:rsidR="006B7565" w:rsidRDefault="006B7565" w:rsidP="00711813">
      <w:pPr>
        <w:jc w:val="both"/>
        <w:rPr>
          <w:rFonts w:ascii="Calibri" w:hAnsi="Calibri" w:cs="Calibri"/>
          <w:sz w:val="22"/>
          <w:szCs w:val="22"/>
        </w:rPr>
      </w:pPr>
      <w:r>
        <w:rPr>
          <w:rFonts w:ascii="Calibri" w:hAnsi="Calibri" w:cs="Calibri"/>
          <w:sz w:val="22"/>
          <w:szCs w:val="22"/>
        </w:rPr>
        <w:t>However, studies have shown that these frequencies have non-trivial effects on humans</w:t>
      </w:r>
      <w:r w:rsidR="00882C20">
        <w:rPr>
          <w:rFonts w:ascii="Calibri" w:hAnsi="Calibri" w:cs="Calibri"/>
          <w:sz w:val="22"/>
          <w:szCs w:val="22"/>
        </w:rPr>
        <w:t>, with</w:t>
      </w:r>
      <w:r>
        <w:rPr>
          <w:rFonts w:ascii="Calibri" w:hAnsi="Calibri" w:cs="Calibri"/>
          <w:sz w:val="22"/>
          <w:szCs w:val="22"/>
        </w:rPr>
        <w:t xml:space="preserve"> therapeutic applications </w:t>
      </w:r>
      <w:r w:rsidR="00882C20">
        <w:rPr>
          <w:rFonts w:ascii="Calibri" w:hAnsi="Calibri" w:cs="Calibri"/>
          <w:sz w:val="22"/>
          <w:szCs w:val="22"/>
        </w:rPr>
        <w:t>that</w:t>
      </w:r>
      <w:r>
        <w:rPr>
          <w:rFonts w:ascii="Calibri" w:hAnsi="Calibri" w:cs="Calibri"/>
          <w:sz w:val="22"/>
          <w:szCs w:val="22"/>
        </w:rPr>
        <w:t xml:space="preserve"> </w:t>
      </w:r>
      <w:r w:rsidR="00882C20">
        <w:rPr>
          <w:rFonts w:ascii="Calibri" w:hAnsi="Calibri" w:cs="Calibri"/>
          <w:sz w:val="22"/>
          <w:szCs w:val="22"/>
        </w:rPr>
        <w:t>utilise MMWs to</w:t>
      </w:r>
      <w:r>
        <w:rPr>
          <w:rFonts w:ascii="Calibri" w:hAnsi="Calibri" w:cs="Calibri"/>
          <w:sz w:val="22"/>
          <w:szCs w:val="22"/>
        </w:rPr>
        <w:t xml:space="preserve"> treat a number of ailments</w:t>
      </w:r>
      <w:r w:rsidR="00882C20" w:rsidRPr="00882C20">
        <w:rPr>
          <w:rFonts w:ascii="Calibri" w:hAnsi="Calibri" w:cs="Calibri"/>
          <w:sz w:val="22"/>
          <w:szCs w:val="22"/>
        </w:rPr>
        <w:t xml:space="preserve"> </w:t>
      </w:r>
      <w:r w:rsidR="00882C20">
        <w:rPr>
          <w:rFonts w:ascii="Calibri" w:hAnsi="Calibri" w:cs="Calibri"/>
          <w:sz w:val="22"/>
          <w:szCs w:val="22"/>
        </w:rPr>
        <w:t>emerging in several Eastern European nations</w:t>
      </w:r>
      <w:r>
        <w:rPr>
          <w:rFonts w:ascii="Calibri" w:hAnsi="Calibri" w:cs="Calibri"/>
          <w:sz w:val="22"/>
          <w:szCs w:val="22"/>
        </w:rPr>
        <w:t xml:space="preserve">. Additionally, multiple frequency bands within this range are being adopted </w:t>
      </w:r>
      <w:r w:rsidR="00CC6280">
        <w:rPr>
          <w:rFonts w:ascii="Calibri" w:hAnsi="Calibri" w:cs="Calibri"/>
          <w:sz w:val="22"/>
          <w:szCs w:val="22"/>
        </w:rPr>
        <w:t>in</w:t>
      </w:r>
      <w:r>
        <w:rPr>
          <w:rFonts w:ascii="Calibri" w:hAnsi="Calibri" w:cs="Calibri"/>
          <w:sz w:val="22"/>
          <w:szCs w:val="22"/>
        </w:rPr>
        <w:t xml:space="preserve"> 5G mobile networking technologies, meaning it is important to investigate the </w:t>
      </w:r>
      <w:r w:rsidR="00EC4FC8">
        <w:rPr>
          <w:rFonts w:ascii="Calibri" w:hAnsi="Calibri" w:cs="Calibri"/>
          <w:sz w:val="22"/>
          <w:szCs w:val="22"/>
        </w:rPr>
        <w:t xml:space="preserve">biological </w:t>
      </w:r>
      <w:r>
        <w:rPr>
          <w:rFonts w:ascii="Calibri" w:hAnsi="Calibri" w:cs="Calibri"/>
          <w:sz w:val="22"/>
          <w:szCs w:val="22"/>
        </w:rPr>
        <w:t xml:space="preserve">effects </w:t>
      </w:r>
      <w:r w:rsidR="00EC4FC8">
        <w:rPr>
          <w:rFonts w:ascii="Calibri" w:hAnsi="Calibri" w:cs="Calibri"/>
          <w:sz w:val="22"/>
          <w:szCs w:val="22"/>
        </w:rPr>
        <w:t>from the context of</w:t>
      </w:r>
      <w:r>
        <w:rPr>
          <w:rFonts w:ascii="Calibri" w:hAnsi="Calibri" w:cs="Calibri"/>
          <w:sz w:val="22"/>
          <w:szCs w:val="22"/>
        </w:rPr>
        <w:t xml:space="preserve"> </w:t>
      </w:r>
      <w:r w:rsidR="00EC4FC8">
        <w:rPr>
          <w:rFonts w:ascii="Calibri" w:hAnsi="Calibri" w:cs="Calibri"/>
          <w:sz w:val="22"/>
          <w:szCs w:val="22"/>
        </w:rPr>
        <w:t xml:space="preserve">both </w:t>
      </w:r>
      <w:r>
        <w:rPr>
          <w:rFonts w:ascii="Calibri" w:hAnsi="Calibri" w:cs="Calibri"/>
          <w:sz w:val="22"/>
          <w:szCs w:val="22"/>
        </w:rPr>
        <w:t>increased</w:t>
      </w:r>
      <w:r w:rsidR="00EC4FC8">
        <w:rPr>
          <w:rFonts w:ascii="Calibri" w:hAnsi="Calibri" w:cs="Calibri"/>
          <w:sz w:val="22"/>
          <w:szCs w:val="22"/>
        </w:rPr>
        <w:t xml:space="preserve"> natural</w:t>
      </w:r>
      <w:r>
        <w:rPr>
          <w:rFonts w:ascii="Calibri" w:hAnsi="Calibri" w:cs="Calibri"/>
          <w:sz w:val="22"/>
          <w:szCs w:val="22"/>
        </w:rPr>
        <w:t xml:space="preserve"> exposure and potential medical applications.</w:t>
      </w:r>
    </w:p>
    <w:p w14:paraId="7B2EF7B9" w14:textId="2FE41A14" w:rsidR="00976954" w:rsidRDefault="00976954" w:rsidP="00711813">
      <w:pPr>
        <w:jc w:val="both"/>
        <w:rPr>
          <w:rFonts w:ascii="Calibri" w:hAnsi="Calibri" w:cs="Calibri"/>
          <w:sz w:val="22"/>
          <w:szCs w:val="22"/>
        </w:rPr>
      </w:pPr>
      <w:r>
        <w:rPr>
          <w:rFonts w:ascii="Calibri" w:hAnsi="Calibri" w:cs="Calibri"/>
          <w:sz w:val="22"/>
          <w:szCs w:val="22"/>
        </w:rPr>
        <w:t xml:space="preserve">It has </w:t>
      </w:r>
      <w:r w:rsidR="00A61C6A">
        <w:rPr>
          <w:rFonts w:ascii="Calibri" w:hAnsi="Calibri" w:cs="Calibri"/>
          <w:sz w:val="22"/>
          <w:szCs w:val="22"/>
        </w:rPr>
        <w:t>been established that exposure to MMWs</w:t>
      </w:r>
      <w:r>
        <w:rPr>
          <w:rFonts w:ascii="Calibri" w:hAnsi="Calibri" w:cs="Calibri"/>
          <w:sz w:val="22"/>
          <w:szCs w:val="22"/>
        </w:rPr>
        <w:t xml:space="preserve"> </w:t>
      </w:r>
      <w:r w:rsidR="00A61C6A">
        <w:rPr>
          <w:rFonts w:ascii="Calibri" w:hAnsi="Calibri" w:cs="Calibri"/>
          <w:sz w:val="22"/>
          <w:szCs w:val="22"/>
        </w:rPr>
        <w:t>induces a number of biological response</w:t>
      </w:r>
      <w:r w:rsidR="00A0122F">
        <w:rPr>
          <w:rFonts w:ascii="Calibri" w:hAnsi="Calibri" w:cs="Calibri"/>
          <w:sz w:val="22"/>
          <w:szCs w:val="22"/>
        </w:rPr>
        <w:t>s</w:t>
      </w:r>
      <w:r w:rsidR="00A61C6A">
        <w:rPr>
          <w:rFonts w:ascii="Calibri" w:hAnsi="Calibri" w:cs="Calibri"/>
          <w:sz w:val="22"/>
          <w:szCs w:val="22"/>
        </w:rPr>
        <w:t xml:space="preserve">, including changes to </w:t>
      </w:r>
      <w:r w:rsidR="00A0122F">
        <w:rPr>
          <w:rFonts w:ascii="Calibri" w:hAnsi="Calibri" w:cs="Calibri"/>
          <w:sz w:val="22"/>
          <w:szCs w:val="22"/>
        </w:rPr>
        <w:t xml:space="preserve">the </w:t>
      </w:r>
      <w:r w:rsidR="00A61C6A">
        <w:rPr>
          <w:rFonts w:ascii="Calibri" w:hAnsi="Calibri" w:cs="Calibri"/>
          <w:sz w:val="22"/>
          <w:szCs w:val="22"/>
        </w:rPr>
        <w:t xml:space="preserve">properties of biological membranes </w:t>
      </w:r>
      <w:r w:rsidR="00A61C6A">
        <w:rPr>
          <w:rFonts w:ascii="Calibri" w:hAnsi="Calibri" w:cs="Calibri"/>
          <w:sz w:val="22"/>
          <w:szCs w:val="22"/>
        </w:rPr>
        <w:fldChar w:fldCharType="begin"/>
      </w:r>
      <w:r w:rsidR="00EE2983">
        <w:rPr>
          <w:rFonts w:ascii="Calibri" w:hAnsi="Calibri" w:cs="Calibri"/>
          <w:sz w:val="22"/>
          <w:szCs w:val="22"/>
        </w:rPr>
        <w:instrText xml:space="preserve"> ADDIN ZOTERO_ITEM CSL_CITATION {"citationID":"718iOzbV","properties":{"formattedCitation":"(Zhadobov et al. 2006)","plainCitation":"(Zhadobov et al. 2006)","noteIndex":0},"citationItems":[{"id":255,"uris":["http://zotero.org/users/5553054/items/SRDIBN37"],"uri":["http://zotero.org/users/5553054/items/SRDIBN37"],"itemData":{"id":255,"type":"article-journal","title":"Interactions between 60-GHz millimeter waves and artificial biological membranes: dependence on radiation parameters","container-title":"IEEE Transactions on Microwave Theory and Techniques","page":"2534-2542","volume":"54","issue":"6","source":"IEEE Xplore","abstract":"Due to the increasing interest in millimeter-wave (MMW) applications for wireless communication systems, the investigation of their potential biological effects is of utmost importance. In this paper, we report experimental results of the study of interactions between low-power radiation at 60 GHz and artificial models of biological membranes. In the first part of this study, we demonstrate an increase of superficial pressure of phospholipid monolayers during MMW exposure. Two of the most prominent in quantity lipid constituents of biological membranes, dipalmitoylphosphatidylcholine and dioleoylphosphatidylcholine, are considered. The role of different radiation parameters, namely, power density, polarization, amplitude modulation, permanent, and discontinuous exposure, is discussed. The results have proved to be reproducible in independent experiments. In the second part of this study, through atomic force microscopy analysis, we investigate the influence of MMW radiation on the microdomain distribution in mixed phospholipid monolayers with phase separation. No significant modifications are observed in microdomain distribution after 5 h of exposure. The main outcomes of this study lead to the conclusion that short-term low-power MMW exposures result in an increase of lateral pressure of the phospholipid monolayer, but their influence is not sufficiently strong to disturb phospholipid microdomain organization in biomembranes","DOI":"10.1109/TMTT.2006.875811","ISSN":"0018-9480","title-short":"Interactions between 60-GHz millimeter waves and artificial biological membranes","author":[{"family":"Zhadobov","given":"M."},{"family":"Sauleau","given":"R."},{"family":"Vie","given":"V."},{"family":"Himdi","given":"M."},{"family":"Coq","given":"L. Le"},{"family":"Thouroude","given":"D."}],"issued":{"date-parts":[["2006",6]]}}}],"schema":"https://github.com/citation-style-language/schema/raw/master/csl-citation.json"} </w:instrText>
      </w:r>
      <w:r w:rsidR="00A61C6A">
        <w:rPr>
          <w:rFonts w:ascii="Calibri" w:hAnsi="Calibri" w:cs="Calibri"/>
          <w:sz w:val="22"/>
          <w:szCs w:val="22"/>
        </w:rPr>
        <w:fldChar w:fldCharType="separate"/>
      </w:r>
      <w:r w:rsidR="00EE2983">
        <w:rPr>
          <w:rFonts w:ascii="Calibri" w:hAnsi="Calibri"/>
          <w:sz w:val="22"/>
          <w:lang w:val="en-US"/>
        </w:rPr>
        <w:t xml:space="preserve">(Zhadobov </w:t>
      </w:r>
      <w:r w:rsidR="00EE2983" w:rsidRPr="00F53A3F">
        <w:rPr>
          <w:rFonts w:ascii="Calibri" w:hAnsi="Calibri"/>
          <w:i/>
          <w:sz w:val="22"/>
          <w:lang w:val="en-US"/>
        </w:rPr>
        <w:t>et al.</w:t>
      </w:r>
      <w:r w:rsidR="00EE2983">
        <w:rPr>
          <w:rFonts w:ascii="Calibri" w:hAnsi="Calibri"/>
          <w:sz w:val="22"/>
          <w:lang w:val="en-US"/>
        </w:rPr>
        <w:t xml:space="preserve"> 2006)</w:t>
      </w:r>
      <w:r w:rsidR="00A61C6A">
        <w:rPr>
          <w:rFonts w:ascii="Calibri" w:hAnsi="Calibri" w:cs="Calibri"/>
          <w:sz w:val="22"/>
          <w:szCs w:val="22"/>
        </w:rPr>
        <w:fldChar w:fldCharType="end"/>
      </w:r>
      <w:r w:rsidR="00A61C6A">
        <w:rPr>
          <w:rFonts w:ascii="Calibri" w:hAnsi="Calibri" w:cs="Calibri"/>
          <w:sz w:val="22"/>
          <w:szCs w:val="22"/>
        </w:rPr>
        <w:t xml:space="preserve">, </w:t>
      </w:r>
      <w:r w:rsidR="00A0122F">
        <w:rPr>
          <w:rFonts w:ascii="Calibri" w:hAnsi="Calibri" w:cs="Calibri"/>
          <w:sz w:val="22"/>
          <w:szCs w:val="22"/>
        </w:rPr>
        <w:t>altered</w:t>
      </w:r>
      <w:r w:rsidR="00A61C6A">
        <w:rPr>
          <w:rFonts w:ascii="Calibri" w:hAnsi="Calibri" w:cs="Calibri"/>
          <w:sz w:val="22"/>
          <w:szCs w:val="22"/>
        </w:rPr>
        <w:t xml:space="preserve"> neuronal action potential</w:t>
      </w:r>
      <w:r w:rsidR="00A0122F">
        <w:rPr>
          <w:rFonts w:ascii="Calibri" w:hAnsi="Calibri" w:cs="Calibri"/>
          <w:sz w:val="22"/>
          <w:szCs w:val="22"/>
        </w:rPr>
        <w:t>s</w:t>
      </w:r>
      <w:r w:rsidR="00A61C6A">
        <w:rPr>
          <w:rFonts w:ascii="Calibri" w:hAnsi="Calibri" w:cs="Calibri"/>
          <w:sz w:val="22"/>
          <w:szCs w:val="22"/>
        </w:rPr>
        <w:t xml:space="preserve"> </w:t>
      </w:r>
      <w:r w:rsidR="0035680D">
        <w:rPr>
          <w:rFonts w:ascii="Calibri" w:hAnsi="Calibri" w:cs="Calibri"/>
          <w:sz w:val="22"/>
          <w:szCs w:val="22"/>
        </w:rPr>
        <w:fldChar w:fldCharType="begin"/>
      </w:r>
      <w:r w:rsidR="00EE2983">
        <w:rPr>
          <w:rFonts w:ascii="Calibri" w:hAnsi="Calibri" w:cs="Calibri"/>
          <w:sz w:val="22"/>
          <w:szCs w:val="22"/>
        </w:rPr>
        <w:instrText xml:space="preserve"> ADDIN ZOTERO_ITEM CSL_CITATION {"citationID":"o08Oza4E","properties":{"formattedCitation":"(Romanenko et al. 2019)","plainCitation":"(Romanenko et al. 2019)","noteIndex":0},"citationItems":[{"id":549,"uris":["http://zotero.org/users/5553054/items/LKYP3759"],"uri":["http://zotero.org/users/5553054/items/LKYP3759"],"itemData":{"id":549,"type":"article-journal","title":"Millimeter Wave Radiation Activates Leech Nociceptors via TRPV1-Like Receptor Sensitization","container-title":"Biophysical Journal","page":"2331-2345","volume":"116","issue":"12","source":"ScienceDirect","abstract":"There is evidence that millimeter waves (MMWs) can have an impact on cellular function, including neurons. Earlier in vitro studies have shown that exposure levels well below the recommended safe limit of 1 mW/cm2 cause changes in the action potential (AP) firing rate, resting potential, and AP pulse shape of sensory neurons in leech preparations as well as alter neuronal properties in rat cortical brain slices; these effects differ from changes induced by direct heating. In this article, we compare the responses of thermosensitive primary nociceptors of the medicinal leech under thermal heating and MMW irradiation (80–170 mW/cm2 at 60 GHz). The results show that MMW exposure causes an almost twofold decrease in the threshold for activation of the AP compared with thermal heating (3.9 ± 0.4 vs. 8.3 ± 0.4 mV, respectively). Our analysis suggests that MMWs-mediated threshold alterations are not caused by the enhancement of voltage-gated sodium and potassium conductance. We propose that the reduction in AP threshold can be attributed to the sensitization of the transient receptor potential vanilloid 1-like receptor in the leech nociceptor. In silico modeling supported our experimental findings. Our results provide evidence that MMW exposure stimulates specific receptor responses that differ from direct thermal heating, fostering the need for additional studies.","DOI":"10.1016/j.bpj.2019.04.021","ISSN":"0006-3495","journalAbbreviation":"Biophysical Journal","author":[{"family":"Romanenko","given":"Sergii"},{"family":"Harvey","given":"Alan R."},{"family":"Hool","given":"Livia"},{"family":"Fan","given":"Shuting"},{"family":"Wallace","given":"Vincent P."}],"issued":{"date-parts":[["2019",6,18]]}}}],"schema":"https://github.com/citation-style-language/schema/raw/master/csl-citation.json"} </w:instrText>
      </w:r>
      <w:r w:rsidR="0035680D">
        <w:rPr>
          <w:rFonts w:ascii="Calibri" w:hAnsi="Calibri" w:cs="Calibri"/>
          <w:sz w:val="22"/>
          <w:szCs w:val="22"/>
        </w:rPr>
        <w:fldChar w:fldCharType="separate"/>
      </w:r>
      <w:r w:rsidR="00EE2983">
        <w:rPr>
          <w:rFonts w:ascii="Calibri" w:hAnsi="Calibri"/>
          <w:sz w:val="22"/>
          <w:lang w:val="en-US"/>
        </w:rPr>
        <w:t xml:space="preserve">(Romanenko </w:t>
      </w:r>
      <w:r w:rsidR="00EE2983" w:rsidRPr="00F53A3F">
        <w:rPr>
          <w:rFonts w:ascii="Calibri" w:hAnsi="Calibri"/>
          <w:i/>
          <w:sz w:val="22"/>
          <w:lang w:val="en-US"/>
        </w:rPr>
        <w:t>et al</w:t>
      </w:r>
      <w:r w:rsidR="00EE2983">
        <w:rPr>
          <w:rFonts w:ascii="Calibri" w:hAnsi="Calibri"/>
          <w:sz w:val="22"/>
          <w:lang w:val="en-US"/>
        </w:rPr>
        <w:t>. 2019)</w:t>
      </w:r>
      <w:r w:rsidR="0035680D">
        <w:rPr>
          <w:rFonts w:ascii="Calibri" w:hAnsi="Calibri" w:cs="Calibri"/>
          <w:sz w:val="22"/>
          <w:szCs w:val="22"/>
        </w:rPr>
        <w:fldChar w:fldCharType="end"/>
      </w:r>
      <w:r w:rsidR="0035680D">
        <w:rPr>
          <w:rFonts w:ascii="Calibri" w:hAnsi="Calibri" w:cs="Calibri"/>
          <w:sz w:val="22"/>
          <w:szCs w:val="22"/>
        </w:rPr>
        <w:t xml:space="preserve"> </w:t>
      </w:r>
      <w:r w:rsidR="00A61C6A">
        <w:rPr>
          <w:rFonts w:ascii="Calibri" w:hAnsi="Calibri" w:cs="Calibri"/>
          <w:sz w:val="22"/>
          <w:szCs w:val="22"/>
        </w:rPr>
        <w:t xml:space="preserve">and </w:t>
      </w:r>
      <w:r>
        <w:rPr>
          <w:rFonts w:ascii="Calibri" w:hAnsi="Calibri" w:cs="Calibri"/>
          <w:sz w:val="22"/>
          <w:szCs w:val="22"/>
        </w:rPr>
        <w:t xml:space="preserve">modified gene expression in cells </w:t>
      </w:r>
      <w:r w:rsidR="00AD61E3">
        <w:rPr>
          <w:rFonts w:ascii="Calibri" w:hAnsi="Calibri" w:cs="Calibri"/>
          <w:sz w:val="22"/>
          <w:szCs w:val="22"/>
        </w:rPr>
        <w:fldChar w:fldCharType="begin"/>
      </w:r>
      <w:r w:rsidR="00EE2983">
        <w:rPr>
          <w:rFonts w:ascii="Calibri" w:hAnsi="Calibri" w:cs="Calibri"/>
          <w:sz w:val="22"/>
          <w:szCs w:val="22"/>
        </w:rPr>
        <w:instrText xml:space="preserve"> ADDIN ZOTERO_ITEM CSL_CITATION {"citationID":"0F7xJLRE","properties":{"formattedCitation":"(Millenbaugh et al. 2008)","plainCitation":"(Millenbaugh et al. 2008)","noteIndex":0},"citationItems":[{"id":349,"uris":["http://zotero.org/users/5553054/items/MZML7QPQ"],"uri":["http://zotero.org/users/5553054/items/MZML7QPQ"],"itemData":{"id":349,"type":"article-journal","title":"Gene Expression Changes in the Skin of Rats Induced by Prolonged 35 GHz Millimeter-Wave Exposure","container-title":"Radiation Research","page":"288-300","volume":"169","issue":"3","source":"bioone.org","abstract":"Millenbaugh, N. J., Roth, C., Sypniewska, R., Chan, V., Eggers, J. S., Kiel, J. L., Blystone, R. V. and Mason, P. A. Gene Expression Changes in the Skin of Rats Induced by Prolonged 35 GHz Millimeter-Wave Exposure. Radiat. Res. 169, 288–300 (2008).To better understand the cellular and molecular responses to overexposure to millimeter waves, alterations in the gene expression profile and histology of skin after exposure to 35 GHz radiofrequency radiation were investigated. Rats were subjected to sham exposure, to 42°C environmental heat, or to 35 GHz millimeter waves at 75 mW/cm2. Skin samples were collected at 6 and 24 h after exposure for Affymetrix GeneChip analysis. The skin was harvested from a separate group of rats at 3–6 h or 24–48 h after exposure for histopathology analysis. Microscopic findings observed in the dermis of rats exposed to 35 GHz millimeter waves included aggregation of neutrophils in vessels, degeneration of stromal cells, and breakdown of collagen. Changes were detected in 56 genes at 6 h and 58 genes at 24 h in the millimeter-wave-exposed rats. Genes associated with regulation of transcription, protein folding, oxidative stress, immune response, and tissue matrix turnover were affected at both times. At 24 h, more genes related to extracellular matrix structure and chemokine activity were altered. Up-regulation of Hspa1a, Timp1, S100a9, Ccl2 and Angptl4 at 24 h by 35 GHz millimeter-wave exposure was confirmed by real-time RT-PCR. These results obtained from histopathology, microarrays and RT-PCR indicate that prolonged exposure to 35 GHz millimeter waves causes thermally related stress and injury in skin while triggering repair processes involving inflammation and tissue matrix recovery.","DOI":"10.1667/RR1121.1","ISSN":"0033-7587, 1938-5404","journalAbbreviation":"rare","author":[{"family":"Millenbaugh","given":"Nancy J."},{"family":"Roth","given":"Caleb"},{"family":"Sypniewska","given":"Roza"},{"family":"Chan","given":"Victor"},{"family":"Eggers","given":"Jeffrey S."},{"family":"Kiel","given":"Johnathan L."},{"family":"Blystone","given":"Robert V."},{"family":"Mason","given":"Patrick A."}],"issued":{"date-parts":[["2008",3]]}}}],"schema":"https://github.com/citation-style-language/schema/raw/master/csl-citation.json"} </w:instrText>
      </w:r>
      <w:r w:rsidR="00AD61E3">
        <w:rPr>
          <w:rFonts w:ascii="Calibri" w:hAnsi="Calibri" w:cs="Calibri"/>
          <w:sz w:val="22"/>
          <w:szCs w:val="22"/>
        </w:rPr>
        <w:fldChar w:fldCharType="separate"/>
      </w:r>
      <w:r w:rsidR="00EE2983">
        <w:rPr>
          <w:rFonts w:ascii="Calibri" w:hAnsi="Calibri"/>
          <w:sz w:val="22"/>
          <w:lang w:val="en-US"/>
        </w:rPr>
        <w:t xml:space="preserve">(Millenbaugh </w:t>
      </w:r>
      <w:r w:rsidR="00EE2983" w:rsidRPr="00F53A3F">
        <w:rPr>
          <w:rFonts w:ascii="Calibri" w:hAnsi="Calibri"/>
          <w:i/>
          <w:sz w:val="22"/>
          <w:lang w:val="en-US"/>
        </w:rPr>
        <w:t>et al.</w:t>
      </w:r>
      <w:r w:rsidR="00EE2983">
        <w:rPr>
          <w:rFonts w:ascii="Calibri" w:hAnsi="Calibri"/>
          <w:sz w:val="22"/>
          <w:lang w:val="en-US"/>
        </w:rPr>
        <w:t xml:space="preserve"> 2008)</w:t>
      </w:r>
      <w:r w:rsidR="00AD61E3">
        <w:rPr>
          <w:rFonts w:ascii="Calibri" w:hAnsi="Calibri" w:cs="Calibri"/>
          <w:sz w:val="22"/>
          <w:szCs w:val="22"/>
        </w:rPr>
        <w:fldChar w:fldCharType="end"/>
      </w:r>
      <w:r w:rsidR="00AD61E3">
        <w:rPr>
          <w:rFonts w:ascii="Calibri" w:hAnsi="Calibri" w:cs="Calibri"/>
          <w:sz w:val="22"/>
          <w:szCs w:val="22"/>
        </w:rPr>
        <w:t>,</w:t>
      </w:r>
      <w:r>
        <w:rPr>
          <w:rFonts w:ascii="Calibri" w:hAnsi="Calibri" w:cs="Calibri"/>
          <w:sz w:val="22"/>
          <w:szCs w:val="22"/>
        </w:rPr>
        <w:t xml:space="preserve"> however the source of these effects is largely unknown. Initially </w:t>
      </w:r>
      <w:r w:rsidR="008F32A3">
        <w:rPr>
          <w:rFonts w:ascii="Calibri" w:hAnsi="Calibri" w:cs="Calibri"/>
          <w:sz w:val="22"/>
          <w:szCs w:val="22"/>
        </w:rPr>
        <w:t>attributed</w:t>
      </w:r>
      <w:r>
        <w:rPr>
          <w:rFonts w:ascii="Calibri" w:hAnsi="Calibri" w:cs="Calibri"/>
          <w:sz w:val="22"/>
          <w:szCs w:val="22"/>
        </w:rPr>
        <w:t xml:space="preserve"> to the thermal effects associated with absorption</w:t>
      </w:r>
      <w:r w:rsidR="00A61C6A">
        <w:rPr>
          <w:rFonts w:ascii="Calibri" w:hAnsi="Calibri" w:cs="Calibri"/>
          <w:sz w:val="22"/>
          <w:szCs w:val="22"/>
        </w:rPr>
        <w:t>,</w:t>
      </w:r>
      <w:r>
        <w:rPr>
          <w:rFonts w:ascii="Calibri" w:hAnsi="Calibri" w:cs="Calibri"/>
          <w:sz w:val="22"/>
          <w:szCs w:val="22"/>
        </w:rPr>
        <w:t xml:space="preserve"> it has been shown that the changes</w:t>
      </w:r>
      <w:r w:rsidR="008F32A3">
        <w:rPr>
          <w:rFonts w:ascii="Calibri" w:hAnsi="Calibri" w:cs="Calibri"/>
          <w:sz w:val="22"/>
          <w:szCs w:val="22"/>
        </w:rPr>
        <w:t xml:space="preserve"> in gene expression</w:t>
      </w:r>
      <w:r>
        <w:rPr>
          <w:rFonts w:ascii="Calibri" w:hAnsi="Calibri" w:cs="Calibri"/>
          <w:sz w:val="22"/>
          <w:szCs w:val="22"/>
        </w:rPr>
        <w:t xml:space="preserve"> are </w:t>
      </w:r>
      <w:r w:rsidR="00473B94">
        <w:rPr>
          <w:rFonts w:ascii="Calibri" w:hAnsi="Calibri" w:cs="Calibri"/>
          <w:sz w:val="22"/>
          <w:szCs w:val="22"/>
        </w:rPr>
        <w:t>distin</w:t>
      </w:r>
      <w:r w:rsidR="00A61C6A">
        <w:rPr>
          <w:rFonts w:ascii="Calibri" w:hAnsi="Calibri" w:cs="Calibri"/>
          <w:sz w:val="22"/>
          <w:szCs w:val="22"/>
        </w:rPr>
        <w:t>ct from the heating that occurs</w:t>
      </w:r>
      <w:r w:rsidR="008F32A3">
        <w:rPr>
          <w:rFonts w:ascii="Calibri" w:hAnsi="Calibri" w:cs="Calibri"/>
          <w:sz w:val="22"/>
          <w:szCs w:val="22"/>
        </w:rPr>
        <w:t xml:space="preserve"> and are now thought to arise from nanoscale interactions with the genome </w:t>
      </w:r>
      <w:r w:rsidR="00333A83">
        <w:rPr>
          <w:rFonts w:ascii="Calibri" w:hAnsi="Calibri" w:cs="Calibri"/>
          <w:sz w:val="22"/>
          <w:szCs w:val="22"/>
        </w:rPr>
        <w:fldChar w:fldCharType="begin"/>
      </w:r>
      <w:r w:rsidR="00EE2983">
        <w:rPr>
          <w:rFonts w:ascii="Calibri" w:hAnsi="Calibri" w:cs="Calibri"/>
          <w:sz w:val="22"/>
          <w:szCs w:val="22"/>
        </w:rPr>
        <w:instrText xml:space="preserve"> ADDIN ZOTERO_ITEM CSL_CITATION {"citationID":"uqHEjgSq","properties":{"formattedCitation":"(Habauzit et al. 2014)","plainCitation":"(Habauzit et al. 2014)","noteIndex":0},"citationItems":[{"id":98,"uris":["http://zotero.org/users/5553054/items/QFW9IYH7"],"uri":["http://zotero.org/users/5553054/items/QFW9IYH7"],"itemData":{"id":98,"type":"article-journal","title":"Transcriptome Analysis Reveals the Contribution of Thermal and the Specific Effects in Cellular Response to Millimeter Wave Exposure","container-title":"PLOS ONE","page":"e109435","volume":"9","issue":"10","source":"PLoS Journals","abstract":"Radiofrequency radiations constitute a new form of environmental pollution. Among them, millimeter waves (MMW) will be widely used in the near future for high speed communication systems. This study aimed therefore to evaluate the biocompatibility of MMW at 60 GHz. For this purpose, we used a whole gene expression approach to assess the effect of acute 60 GHz exposure on primary cultures of human keratinocytes. Controls were performed to dissociate the electromagnetic from the thermal effect of MMW. Microarray data were validated by RT-PCR, in order to ensure the reproducibility of the results. MMW exposure at 20 mW/cm2, corresponding to the maximum incident power density authorized for public use (local exposure averaged over 1 cm2), led to an increase of temperature and to a strong modification of keratinocyte gene expression (665 genes differentially expressed). Nevertheless, when temperature is artificially maintained constant, no modification in gene expression was observed after MMW exposure. However, a heat shock control did not mimic exactly the MMW effect, suggesting a slight but specific electromagnetic effect under hyperthermia conditions (34 genes differentially expressed). By RT-PCR, we analyzed the time course of the transcriptomic response and 7 genes have been validated as differentially expressed: ADAMTS6, NOG, IL7R, FADD, JUNB, SNAI2 and HIST1H1A. Our data evidenced a specific electromagnetic effect of MMW, which is associated to the cellular response to hyperthermia. This study raises the question of co-exposures associating radiofrequencies and other environmental sources of cellular stress.","DOI":"10.1371/journal.pone.0109435","ISSN":"1932-6203","journalAbbreviation":"PLOS ONE","language":"en","author":[{"family":"Habauzit","given":"Denis"},{"family":"Quément","given":"Catherine Le"},{"family":"Zhadobov","given":"Maxim"},{"family":"Martin","given":"Catherine"},{"family":"Aubry","given":"Marc"},{"family":"Sauleau","given":"Ronan"},{"family":"Dréan","given":"Yves Le"}],"issued":{"date-parts":[["2014",10,10]]}}}],"schema":"https://github.com/citation-style-language/schema/raw/master/csl-citation.json"} </w:instrText>
      </w:r>
      <w:r w:rsidR="00333A83">
        <w:rPr>
          <w:rFonts w:ascii="Calibri" w:hAnsi="Calibri" w:cs="Calibri"/>
          <w:sz w:val="22"/>
          <w:szCs w:val="22"/>
        </w:rPr>
        <w:fldChar w:fldCharType="separate"/>
      </w:r>
      <w:r w:rsidR="00EE2983">
        <w:rPr>
          <w:rFonts w:ascii="Calibri" w:hAnsi="Calibri"/>
          <w:sz w:val="22"/>
          <w:lang w:val="en-US"/>
        </w:rPr>
        <w:t xml:space="preserve">(Habauzit </w:t>
      </w:r>
      <w:r w:rsidR="00EE2983" w:rsidRPr="00F53A3F">
        <w:rPr>
          <w:rFonts w:ascii="Calibri" w:hAnsi="Calibri"/>
          <w:i/>
          <w:sz w:val="22"/>
          <w:lang w:val="en-US"/>
        </w:rPr>
        <w:t>et al.</w:t>
      </w:r>
      <w:r w:rsidR="00EE2983">
        <w:rPr>
          <w:rFonts w:ascii="Calibri" w:hAnsi="Calibri"/>
          <w:sz w:val="22"/>
          <w:lang w:val="en-US"/>
        </w:rPr>
        <w:t xml:space="preserve"> 2014)</w:t>
      </w:r>
      <w:r w:rsidR="00333A83">
        <w:rPr>
          <w:rFonts w:ascii="Calibri" w:hAnsi="Calibri" w:cs="Calibri"/>
          <w:sz w:val="22"/>
          <w:szCs w:val="22"/>
        </w:rPr>
        <w:fldChar w:fldCharType="end"/>
      </w:r>
      <w:r w:rsidR="00473B94">
        <w:rPr>
          <w:rFonts w:ascii="Calibri" w:hAnsi="Calibri" w:cs="Calibri"/>
          <w:sz w:val="22"/>
          <w:szCs w:val="22"/>
        </w:rPr>
        <w:t>.</w:t>
      </w:r>
    </w:p>
    <w:p w14:paraId="0BC8A464" w14:textId="52C16DDA" w:rsidR="00775DCB" w:rsidRPr="004C6F0F" w:rsidRDefault="00775DCB" w:rsidP="00711813">
      <w:pPr>
        <w:jc w:val="both"/>
        <w:rPr>
          <w:rFonts w:ascii="Calibri" w:hAnsi="Calibri" w:cs="Calibri"/>
          <w:sz w:val="22"/>
          <w:szCs w:val="22"/>
          <w:lang w:val="en-US"/>
        </w:rPr>
      </w:pPr>
      <w:r>
        <w:rPr>
          <w:rFonts w:ascii="Calibri" w:hAnsi="Calibri" w:cs="Calibri"/>
          <w:sz w:val="22"/>
          <w:szCs w:val="22"/>
        </w:rPr>
        <w:t>G-quadruplexes</w:t>
      </w:r>
      <w:r w:rsidR="002A326A">
        <w:rPr>
          <w:rFonts w:ascii="Calibri" w:hAnsi="Calibri" w:cs="Calibri"/>
          <w:sz w:val="22"/>
          <w:szCs w:val="22"/>
        </w:rPr>
        <w:t xml:space="preserve"> (G4s)</w:t>
      </w:r>
      <w:r>
        <w:rPr>
          <w:rFonts w:ascii="Calibri" w:hAnsi="Calibri" w:cs="Calibri"/>
          <w:sz w:val="22"/>
          <w:szCs w:val="22"/>
        </w:rPr>
        <w:t xml:space="preserve"> are</w:t>
      </w:r>
      <w:r w:rsidR="004C642B">
        <w:rPr>
          <w:rFonts w:ascii="Calibri" w:hAnsi="Calibri" w:cs="Calibri"/>
          <w:sz w:val="22"/>
          <w:szCs w:val="22"/>
        </w:rPr>
        <w:t xml:space="preserve"> </w:t>
      </w:r>
      <w:r w:rsidR="00C82C87">
        <w:rPr>
          <w:rFonts w:ascii="Calibri" w:hAnsi="Calibri" w:cs="Calibri"/>
          <w:sz w:val="22"/>
          <w:szCs w:val="22"/>
        </w:rPr>
        <w:t>nano</w:t>
      </w:r>
      <w:r w:rsidR="00F70649">
        <w:rPr>
          <w:rFonts w:ascii="Calibri" w:hAnsi="Calibri" w:cs="Calibri"/>
          <w:sz w:val="22"/>
          <w:szCs w:val="22"/>
        </w:rPr>
        <w:t>scale</w:t>
      </w:r>
      <w:r w:rsidR="00C82C87">
        <w:rPr>
          <w:rFonts w:ascii="Calibri" w:hAnsi="Calibri" w:cs="Calibri"/>
          <w:sz w:val="22"/>
          <w:szCs w:val="22"/>
        </w:rPr>
        <w:t xml:space="preserve"> </w:t>
      </w:r>
      <w:r w:rsidR="004C642B">
        <w:rPr>
          <w:rFonts w:ascii="Calibri" w:hAnsi="Calibri" w:cs="Calibri"/>
          <w:sz w:val="22"/>
          <w:szCs w:val="22"/>
        </w:rPr>
        <w:t>DNA s</w:t>
      </w:r>
      <w:r w:rsidR="00852D5E">
        <w:rPr>
          <w:rFonts w:ascii="Calibri" w:hAnsi="Calibri" w:cs="Calibri"/>
          <w:sz w:val="22"/>
          <w:szCs w:val="22"/>
        </w:rPr>
        <w:t xml:space="preserve">econdary structures that </w:t>
      </w:r>
      <w:r w:rsidR="00852D5E" w:rsidRPr="00852D5E">
        <w:rPr>
          <w:rFonts w:ascii="Calibri" w:hAnsi="Calibri" w:cs="Calibri"/>
          <w:sz w:val="22"/>
          <w:szCs w:val="22"/>
          <w:lang w:val="en-US"/>
        </w:rPr>
        <w:t>can form within repetitive guanine-rich (G-rich) sequences of DNA or RNA. They consist of stacked G-quartet tetramers, in which four guanines exist in a cyclical Hoogste</w:t>
      </w:r>
      <w:r w:rsidR="004C642B">
        <w:rPr>
          <w:rFonts w:ascii="Calibri" w:hAnsi="Calibri" w:cs="Calibri"/>
          <w:sz w:val="22"/>
          <w:szCs w:val="22"/>
          <w:lang w:val="en-US"/>
        </w:rPr>
        <w:t xml:space="preserve">en hydrogen-bonding arrangement. </w:t>
      </w:r>
      <w:r w:rsidR="004C642B" w:rsidRPr="004C642B">
        <w:rPr>
          <w:rFonts w:ascii="Calibri" w:hAnsi="Calibri" w:cs="Calibri"/>
          <w:sz w:val="22"/>
          <w:szCs w:val="22"/>
          <w:lang w:val="en-US"/>
        </w:rPr>
        <w:t>In DNA these structures form when transient single strandedness occurs, meaning they are more common in gene promoters and telomeres</w:t>
      </w:r>
      <w:r w:rsidR="00DB65F8">
        <w:rPr>
          <w:rFonts w:ascii="Calibri" w:hAnsi="Calibri" w:cs="Calibri"/>
          <w:sz w:val="22"/>
          <w:szCs w:val="22"/>
          <w:lang w:val="en-US"/>
        </w:rPr>
        <w:t xml:space="preserve"> and have been linked to the regulation of gene expression</w:t>
      </w:r>
      <w:r w:rsidR="00AD1529">
        <w:rPr>
          <w:rFonts w:ascii="Calibri" w:hAnsi="Calibri" w:cs="Calibri"/>
          <w:sz w:val="22"/>
          <w:szCs w:val="22"/>
          <w:lang w:val="en-US"/>
        </w:rPr>
        <w:t xml:space="preserve"> </w:t>
      </w:r>
      <w:r w:rsidR="00AD1529">
        <w:rPr>
          <w:rFonts w:ascii="Calibri" w:hAnsi="Calibri" w:cs="Calibri"/>
          <w:sz w:val="22"/>
          <w:szCs w:val="22"/>
          <w:lang w:val="en-US"/>
        </w:rPr>
        <w:fldChar w:fldCharType="begin"/>
      </w:r>
      <w:r w:rsidR="00EE2983">
        <w:rPr>
          <w:rFonts w:ascii="Calibri" w:hAnsi="Calibri" w:cs="Calibri"/>
          <w:sz w:val="22"/>
          <w:szCs w:val="22"/>
          <w:lang w:val="en-US"/>
        </w:rPr>
        <w:instrText xml:space="preserve"> ADDIN ZOTERO_ITEM CSL_CITATION {"citationID":"Ypn5EgLV","properties":{"formattedCitation":"(Verma et al. 2008)","plainCitation":"(Verma et al. 2008)","noteIndex":0},"citationItems":[{"id":494,"uris":["http://zotero.org/users/5553054/items/K4H7AR2I"],"uri":["http://zotero.org/users/5553054/items/K4H7AR2I"],"itemData":{"id":494,"type":"article-journal","title":"Genome-Wide Computational and Expression Analyses Reveal G-Quadruplex DNA Motifs as Conserved cis-Regulatory Elements in Human and Related Species","container-title":"Journal of Medicinal Chemistry","page":"5641-5649","volume":"51","issue":"18","source":"ACS Publications","abstract":"Using a combination of in silico and experimental approaches, we present evidence that the G-quadruplex (G4) motif (an alternative higher-order DNA conformation) has regulatory potential. Genome-wide analyses of 99980 human, chimpanzee, mouse, and rat promoters showed enrichment of sequence with potential to adopt G4 (potential G4 or PG4) motifs near transcription start sites (TSS; P &lt; 0.0001), supporting earlier findings. Interestingly, we found &gt;700 orthologously related promoters in human, mouse, and rat conserve PG4 motif(s). The corresponding genes have enriched (z score &gt; 4.0) tissue-specific expression in 75 of 79 human tissues and are significantly overrepresented in signaling and regulation of cell-cycle (P &lt; 10(−05)). This is supported by results from whole genome expression experiments in human HeLa S3 cells following treatment with TMPyP4 [5,10,15,20-tetra(N-methyl-4-pyridyl) porphine chloride], which is known to bind the G4 motif inside cells. Our results implicate G4-motif mediated regulation as a more general mode of transcription control than currently appreciated.","DOI":"10.1021/jm800448a","ISSN":"0022-2623","journalAbbreviation":"J. Med. Chem.","author":[{"family":"Verma","given":"Anjali"},{"family":"Halder","given":"Kangkan"},{"family":"Halder","given":"Rashi"},{"family":"Yadav","given":"Vinod Kumar"},{"family":"Rawal","given":"Pooja"},{"family":"Thakur","given":"Ram Krishna"},{"family":"Mohd","given":"Farhan"},{"family":"Sharma","given":"Abhay"},{"family":"Chowdhury","given":"Shantanu"}],"issued":{"date-parts":[["2008",9,25]]}}}],"schema":"https://github.com/citation-style-language/schema/raw/master/csl-citation.json"} </w:instrText>
      </w:r>
      <w:r w:rsidR="00AD1529">
        <w:rPr>
          <w:rFonts w:ascii="Calibri" w:hAnsi="Calibri" w:cs="Calibri"/>
          <w:sz w:val="22"/>
          <w:szCs w:val="22"/>
          <w:lang w:val="en-US"/>
        </w:rPr>
        <w:fldChar w:fldCharType="separate"/>
      </w:r>
      <w:r w:rsidR="00EE2983">
        <w:rPr>
          <w:rFonts w:ascii="Calibri" w:hAnsi="Calibri" w:cs="Calibri"/>
          <w:noProof/>
          <w:sz w:val="22"/>
          <w:szCs w:val="22"/>
          <w:lang w:val="en-US"/>
        </w:rPr>
        <w:t xml:space="preserve">(Verma </w:t>
      </w:r>
      <w:r w:rsidR="00EE2983" w:rsidRPr="00F53A3F">
        <w:rPr>
          <w:rFonts w:ascii="Calibri" w:hAnsi="Calibri" w:cs="Calibri"/>
          <w:i/>
          <w:noProof/>
          <w:sz w:val="22"/>
          <w:szCs w:val="22"/>
          <w:lang w:val="en-US"/>
        </w:rPr>
        <w:t>et al.</w:t>
      </w:r>
      <w:r w:rsidR="00EE2983">
        <w:rPr>
          <w:rFonts w:ascii="Calibri" w:hAnsi="Calibri" w:cs="Calibri"/>
          <w:noProof/>
          <w:sz w:val="22"/>
          <w:szCs w:val="22"/>
          <w:lang w:val="en-US"/>
        </w:rPr>
        <w:t xml:space="preserve"> 2008)</w:t>
      </w:r>
      <w:r w:rsidR="00AD1529">
        <w:rPr>
          <w:rFonts w:ascii="Calibri" w:hAnsi="Calibri" w:cs="Calibri"/>
          <w:sz w:val="22"/>
          <w:szCs w:val="22"/>
          <w:lang w:val="en-US"/>
        </w:rPr>
        <w:fldChar w:fldCharType="end"/>
      </w:r>
      <w:r w:rsidR="004C642B" w:rsidRPr="004C642B">
        <w:rPr>
          <w:rFonts w:ascii="Calibri" w:hAnsi="Calibri" w:cs="Calibri"/>
          <w:sz w:val="22"/>
          <w:szCs w:val="22"/>
          <w:lang w:val="en-US"/>
        </w:rPr>
        <w:t xml:space="preserve">. </w:t>
      </w:r>
      <w:r w:rsidR="004C642B">
        <w:rPr>
          <w:rFonts w:ascii="Calibri" w:hAnsi="Calibri" w:cs="Calibri"/>
          <w:sz w:val="22"/>
          <w:szCs w:val="22"/>
          <w:lang w:val="en-US"/>
        </w:rPr>
        <w:t xml:space="preserve">A number of mechanisms have been proposed by which MMWs may interact </w:t>
      </w:r>
      <w:r w:rsidR="002A326A">
        <w:rPr>
          <w:rFonts w:ascii="Calibri" w:hAnsi="Calibri" w:cs="Calibri"/>
          <w:sz w:val="22"/>
          <w:szCs w:val="22"/>
          <w:lang w:val="en-US"/>
        </w:rPr>
        <w:t>with DNA to modify G4 formation conditions, including the induction of resonances</w:t>
      </w:r>
      <w:r w:rsidR="008F6DE8">
        <w:rPr>
          <w:rFonts w:ascii="Calibri" w:hAnsi="Calibri" w:cs="Calibri"/>
          <w:sz w:val="22"/>
          <w:szCs w:val="22"/>
          <w:lang w:val="en-US"/>
        </w:rPr>
        <w:t xml:space="preserve"> </w:t>
      </w:r>
      <w:r w:rsidR="00976954">
        <w:rPr>
          <w:rFonts w:ascii="Calibri" w:hAnsi="Calibri" w:cs="Calibri"/>
          <w:sz w:val="22"/>
          <w:szCs w:val="22"/>
          <w:lang w:val="en-US"/>
        </w:rPr>
        <w:t>that</w:t>
      </w:r>
      <w:r w:rsidR="008F6DE8">
        <w:rPr>
          <w:rFonts w:ascii="Calibri" w:hAnsi="Calibri" w:cs="Calibri"/>
          <w:sz w:val="22"/>
          <w:szCs w:val="22"/>
          <w:lang w:val="en-US"/>
        </w:rPr>
        <w:t xml:space="preserve"> cause transient single strandedness</w:t>
      </w:r>
      <w:r w:rsidR="00FF3D70">
        <w:rPr>
          <w:rFonts w:ascii="Calibri" w:hAnsi="Calibri" w:cs="Calibri"/>
          <w:sz w:val="22"/>
          <w:szCs w:val="22"/>
          <w:lang w:val="en-US"/>
        </w:rPr>
        <w:t xml:space="preserve"> on the order of</w:t>
      </w:r>
      <w:r w:rsidR="000B59C5">
        <w:rPr>
          <w:rFonts w:ascii="Calibri" w:hAnsi="Calibri" w:cs="Calibri"/>
          <w:sz w:val="22"/>
          <w:szCs w:val="22"/>
          <w:lang w:val="en-US"/>
        </w:rPr>
        <w:t xml:space="preserve"> tens of base pairs, or</w:t>
      </w:r>
      <w:r w:rsidR="00FF3D70">
        <w:rPr>
          <w:rFonts w:ascii="Calibri" w:hAnsi="Calibri" w:cs="Calibri"/>
          <w:sz w:val="22"/>
          <w:szCs w:val="22"/>
          <w:lang w:val="en-US"/>
        </w:rPr>
        <w:t xml:space="preserve"> several nanometers.</w:t>
      </w:r>
    </w:p>
    <w:p w14:paraId="2BC9E77C" w14:textId="7613E1AC" w:rsidR="00BC4E1C" w:rsidRPr="00BC4E1C" w:rsidRDefault="00BC4E1C" w:rsidP="00711813">
      <w:pPr>
        <w:jc w:val="both"/>
        <w:rPr>
          <w:rFonts w:ascii="Calibri" w:hAnsi="Calibri" w:cs="Calibri"/>
          <w:sz w:val="22"/>
          <w:szCs w:val="22"/>
        </w:rPr>
      </w:pPr>
      <w:r w:rsidRPr="00BC4E1C">
        <w:rPr>
          <w:rFonts w:ascii="Calibri" w:hAnsi="Calibri" w:cs="Calibri"/>
          <w:sz w:val="22"/>
          <w:szCs w:val="22"/>
        </w:rPr>
        <w:t>I will illustrate t</w:t>
      </w:r>
      <w:r>
        <w:rPr>
          <w:rFonts w:ascii="Calibri" w:hAnsi="Calibri" w:cs="Calibri"/>
          <w:sz w:val="22"/>
          <w:szCs w:val="22"/>
        </w:rPr>
        <w:t xml:space="preserve">he effect of MMWs on biological processes, specifically describing the changes in gene expression and how these relate to </w:t>
      </w:r>
      <w:r w:rsidR="00BE5523">
        <w:rPr>
          <w:rFonts w:ascii="Calibri" w:hAnsi="Calibri" w:cs="Calibri"/>
          <w:sz w:val="22"/>
          <w:szCs w:val="22"/>
        </w:rPr>
        <w:t>nanometre</w:t>
      </w:r>
      <w:r>
        <w:rPr>
          <w:rFonts w:ascii="Calibri" w:hAnsi="Calibri" w:cs="Calibri"/>
          <w:sz w:val="22"/>
          <w:szCs w:val="22"/>
        </w:rPr>
        <w:t xml:space="preserve"> modifications </w:t>
      </w:r>
      <w:r w:rsidR="00A57A7E">
        <w:rPr>
          <w:rFonts w:ascii="Calibri" w:hAnsi="Calibri" w:cs="Calibri"/>
          <w:sz w:val="22"/>
          <w:szCs w:val="22"/>
        </w:rPr>
        <w:t>of</w:t>
      </w:r>
      <w:r>
        <w:rPr>
          <w:rFonts w:ascii="Calibri" w:hAnsi="Calibri" w:cs="Calibri"/>
          <w:sz w:val="22"/>
          <w:szCs w:val="22"/>
        </w:rPr>
        <w:t xml:space="preserve"> the structure of DNA</w:t>
      </w:r>
      <w:r w:rsidR="004144C3">
        <w:rPr>
          <w:rFonts w:ascii="Calibri" w:hAnsi="Calibri" w:cs="Calibri"/>
          <w:sz w:val="22"/>
          <w:szCs w:val="22"/>
        </w:rPr>
        <w:t>, such as G4 formation</w:t>
      </w:r>
      <w:r w:rsidR="00090E4F">
        <w:rPr>
          <w:rFonts w:ascii="Calibri" w:hAnsi="Calibri" w:cs="Calibri"/>
          <w:sz w:val="22"/>
          <w:szCs w:val="22"/>
        </w:rPr>
        <w:t>. Techniques including</w:t>
      </w:r>
      <w:r w:rsidR="004C642B">
        <w:rPr>
          <w:rFonts w:ascii="Calibri" w:hAnsi="Calibri" w:cs="Calibri"/>
          <w:sz w:val="22"/>
          <w:szCs w:val="22"/>
        </w:rPr>
        <w:t xml:space="preserve"> COL1 and BG4 immu</w:t>
      </w:r>
      <w:r w:rsidR="00775DCB">
        <w:rPr>
          <w:rFonts w:ascii="Calibri" w:hAnsi="Calibri" w:cs="Calibri"/>
          <w:sz w:val="22"/>
          <w:szCs w:val="22"/>
        </w:rPr>
        <w:t>nofluorescene, and</w:t>
      </w:r>
      <w:r w:rsidR="00090E4F">
        <w:rPr>
          <w:rFonts w:ascii="Calibri" w:hAnsi="Calibri" w:cs="Calibri"/>
          <w:sz w:val="22"/>
          <w:szCs w:val="22"/>
        </w:rPr>
        <w:t xml:space="preserve"> </w:t>
      </w:r>
      <w:r w:rsidR="00775DCB">
        <w:rPr>
          <w:rFonts w:ascii="Calibri" w:hAnsi="Calibri" w:cs="Calibri"/>
          <w:sz w:val="22"/>
          <w:szCs w:val="22"/>
        </w:rPr>
        <w:t>targeted qPCR allow for an understanding of the effects on gene expression and the formation of G4s to be de</w:t>
      </w:r>
      <w:r w:rsidR="00D15D3E">
        <w:rPr>
          <w:rFonts w:ascii="Calibri" w:hAnsi="Calibri" w:cs="Calibri"/>
          <w:sz w:val="22"/>
          <w:szCs w:val="22"/>
        </w:rPr>
        <w:t>scribed</w:t>
      </w:r>
      <w:r w:rsidR="00775DCB">
        <w:rPr>
          <w:rFonts w:ascii="Calibri" w:hAnsi="Calibri" w:cs="Calibri"/>
          <w:sz w:val="22"/>
          <w:szCs w:val="22"/>
        </w:rPr>
        <w:t xml:space="preserve">, relating </w:t>
      </w:r>
      <w:r w:rsidR="00FF3D70">
        <w:rPr>
          <w:rFonts w:ascii="Calibri" w:hAnsi="Calibri" w:cs="Calibri"/>
          <w:sz w:val="22"/>
          <w:szCs w:val="22"/>
        </w:rPr>
        <w:t>the changes to the nanoscale interactions of MMWs with DNA.</w:t>
      </w:r>
    </w:p>
    <w:p w14:paraId="7DD565F0" w14:textId="77777777" w:rsidR="005F19FF" w:rsidRPr="008822D6" w:rsidRDefault="005F19FF" w:rsidP="00711813">
      <w:pPr>
        <w:jc w:val="both"/>
        <w:rPr>
          <w:rFonts w:ascii="Calibri" w:hAnsi="Calibri" w:cs="Calibri"/>
          <w:b/>
        </w:rPr>
      </w:pPr>
      <w:r w:rsidRPr="008822D6">
        <w:rPr>
          <w:rFonts w:ascii="Calibri" w:hAnsi="Calibri" w:cs="Calibri"/>
          <w:b/>
        </w:rPr>
        <w:t>References</w:t>
      </w:r>
    </w:p>
    <w:p w14:paraId="5408F25D" w14:textId="77777777" w:rsidR="00950D0C" w:rsidRPr="00950D0C" w:rsidRDefault="00333A83" w:rsidP="00F53A3F">
      <w:pPr>
        <w:pStyle w:val="Bibliography"/>
        <w:numPr>
          <w:ilvl w:val="0"/>
          <w:numId w:val="4"/>
        </w:numPr>
        <w:ind w:left="360"/>
        <w:rPr>
          <w:rFonts w:ascii="Calibri" w:hAnsi="Calibri"/>
          <w:sz w:val="22"/>
          <w:lang w:val="en-US"/>
        </w:rPr>
      </w:pPr>
      <w:r>
        <w:fldChar w:fldCharType="begin"/>
      </w:r>
      <w:r w:rsidR="00950D0C">
        <w:instrText xml:space="preserve"> ADDIN ZOTERO_BIBL {"uncited":[],"omitted":[],"custom":[[["http://zotero.org/users/5553054/items/QFW9IYH7"],"Habauzit, Denis, Catherine Le Qu\\uc0\\u233{}ment, Maxim Zhadobov, Catherine Martin, Marc Aubry, Ronan Sauleau, and Yves Le Dr\\uc0\\u233{}an. 2014. \\uc0\\u8216{}Transcriptome Analysis Reveals the Contribution of Thermal and the Specific Effects in Cellular Response to Millimeter Wave Exposure\\uc0\\u8217{}. {\\i{}PLOS ONE} 9 (10): e109435."],[["http://zotero.org/users/5553054/items/SRDIBN37"],"Zhadobov, M., R. Sauleau, V. Vie, M. Himdi, L. Le Coq, and D. Thouroude. 2006. \\uc0\\u8216{}Interactions between 60-GHz Millimeter Waves and Artificial Biological Membranes: Dependence on Radiation Parameters\\uc0\\u8217{}. {\\i{}IEEE Transactions on Microwave Theory and Techniques} 54 (6): 2534\\uc0\\u8211{}42."],[["http://zotero.org/users/5553054/items/MZML7QPQ"],"Millenbaugh, Nancy J., Caleb Roth, Roza Sypniewska, Victor Chan, Jeffrey S. Eggers, Johnathan L. Kiel, Robert V. Blystone, and Patrick A. Mason. 2008. \\uc0\\u8216{}Gene Expression Changes in the Skin of Rats Induced by Prolonged 35 GHz Millimeter-Wave Exposure\\uc0\\u8217{}. {\\i{}Radiation Research} 169 (3): 288\\uc0\\u8211{}300."],[["http://zotero.org/users/5553054/items/K4H7AR2I"],"Verma, Anjali, Kangkan Halder, Rashi Halder, Vinod Kumar Yadav, Pooja Rawal, Ram Krishna Thakur, Farhan Mohd, Abhay Sharma, and Shantanu Chowdhury. 2008. \\uc0\\u8216{}Genome-Wide Computational and Expression Analyses Reveal G-Quadruplex DNA Motifs as Conserved Cis-Regulatory Elements in Human and Related Species\\uc0\\u8217{}. {\\i{}Journal of Medicinal Chemistry} 51 (18): 5641\\uc0\\u8211{}49."],[["http://zotero.org/users/5553054/items/LKYP3759"],"Romanenko, Sergii, Alan R. Harvey, Livia Hool, Shuting Fan, and Vincent P. Wallace. 2019. \\uc0\\u8216{}Millimeter Wave Radiation Activates Leech Nociceptors via TRPV1-Like Receptor Sensitization\\uc0\\u8217{}. {\\i{}Biophysical Journal} 116 (12): 2331\\uc0\\u8211{}45."]]} CSL_BIBLIOGRAPHY </w:instrText>
      </w:r>
      <w:r>
        <w:fldChar w:fldCharType="separate"/>
      </w:r>
      <w:r w:rsidR="00950D0C" w:rsidRPr="00950D0C">
        <w:rPr>
          <w:rFonts w:ascii="Calibri" w:hAnsi="Calibri"/>
          <w:sz w:val="22"/>
          <w:lang w:val="en-US"/>
        </w:rPr>
        <w:t xml:space="preserve">Habauzit, Denis, Catherine Le Quément, Maxim Zhadobov, Catherine Martin, Marc Aubry, Ronan Sauleau, and Yves Le Dréan. 2014. ‘Transcriptome Analysis Reveals the Contribution of Thermal and the Specific Effects in Cellular Response to Millimeter Wave Exposure’. </w:t>
      </w:r>
      <w:r w:rsidR="00950D0C" w:rsidRPr="00950D0C">
        <w:rPr>
          <w:rFonts w:ascii="Calibri" w:hAnsi="Calibri"/>
          <w:i/>
          <w:iCs/>
          <w:sz w:val="22"/>
          <w:lang w:val="en-US"/>
        </w:rPr>
        <w:t>PLOS ONE</w:t>
      </w:r>
      <w:r w:rsidR="00950D0C" w:rsidRPr="00950D0C">
        <w:rPr>
          <w:rFonts w:ascii="Calibri" w:hAnsi="Calibri"/>
          <w:sz w:val="22"/>
          <w:lang w:val="en-US"/>
        </w:rPr>
        <w:t xml:space="preserve"> 9 (10): e109435.</w:t>
      </w:r>
    </w:p>
    <w:p w14:paraId="7646AC6E" w14:textId="77777777" w:rsidR="00950D0C" w:rsidRPr="00950D0C" w:rsidRDefault="00950D0C" w:rsidP="00F53A3F">
      <w:pPr>
        <w:pStyle w:val="Bibliography"/>
        <w:numPr>
          <w:ilvl w:val="0"/>
          <w:numId w:val="4"/>
        </w:numPr>
        <w:ind w:left="360"/>
        <w:rPr>
          <w:rFonts w:ascii="Calibri" w:hAnsi="Calibri"/>
          <w:sz w:val="22"/>
          <w:lang w:val="en-US"/>
        </w:rPr>
      </w:pPr>
      <w:r w:rsidRPr="00950D0C">
        <w:rPr>
          <w:rFonts w:ascii="Calibri" w:hAnsi="Calibri"/>
          <w:sz w:val="22"/>
          <w:lang w:val="en-US"/>
        </w:rPr>
        <w:t xml:space="preserve">Millenbaugh, Nancy J., Caleb Roth, Roza Sypniewska, Victor Chan, Jeffrey S. Eggers, Johnathan L. Kiel, Robert V. Blystone, and Patrick A. Mason. 2008. ‘Gene Expression Changes in the Skin of Rats Induced by Prolonged 35 GHz Millimeter-Wave Exposure’. </w:t>
      </w:r>
      <w:r w:rsidRPr="00950D0C">
        <w:rPr>
          <w:rFonts w:ascii="Calibri" w:hAnsi="Calibri"/>
          <w:i/>
          <w:iCs/>
          <w:sz w:val="22"/>
          <w:lang w:val="en-US"/>
        </w:rPr>
        <w:t>Radiation Research</w:t>
      </w:r>
      <w:r w:rsidRPr="00950D0C">
        <w:rPr>
          <w:rFonts w:ascii="Calibri" w:hAnsi="Calibri"/>
          <w:sz w:val="22"/>
          <w:lang w:val="en-US"/>
        </w:rPr>
        <w:t xml:space="preserve"> 169 (3): 288–300.</w:t>
      </w:r>
    </w:p>
    <w:p w14:paraId="1051DF37" w14:textId="77777777" w:rsidR="00950D0C" w:rsidRPr="00950D0C" w:rsidRDefault="00950D0C" w:rsidP="00F53A3F">
      <w:pPr>
        <w:pStyle w:val="Bibliography"/>
        <w:numPr>
          <w:ilvl w:val="0"/>
          <w:numId w:val="4"/>
        </w:numPr>
        <w:ind w:left="360"/>
        <w:rPr>
          <w:rFonts w:ascii="Calibri" w:hAnsi="Calibri"/>
          <w:sz w:val="22"/>
          <w:lang w:val="en-US"/>
        </w:rPr>
      </w:pPr>
      <w:r w:rsidRPr="00950D0C">
        <w:rPr>
          <w:rFonts w:ascii="Calibri" w:hAnsi="Calibri"/>
          <w:sz w:val="22"/>
          <w:lang w:val="en-US"/>
        </w:rPr>
        <w:t xml:space="preserve">Romanenko, Sergii, Alan R. Harvey, Livia Hool, Shuting Fan, and Vincent P. Wallace. 2019. ‘Millimeter Wave Radiation Activates Leech Nociceptors via TRPV1-Like Receptor Sensitization’. </w:t>
      </w:r>
      <w:r w:rsidRPr="00950D0C">
        <w:rPr>
          <w:rFonts w:ascii="Calibri" w:hAnsi="Calibri"/>
          <w:i/>
          <w:iCs/>
          <w:sz w:val="22"/>
          <w:lang w:val="en-US"/>
        </w:rPr>
        <w:t>Biophysical Journal</w:t>
      </w:r>
      <w:r w:rsidRPr="00950D0C">
        <w:rPr>
          <w:rFonts w:ascii="Calibri" w:hAnsi="Calibri"/>
          <w:sz w:val="22"/>
          <w:lang w:val="en-US"/>
        </w:rPr>
        <w:t xml:space="preserve"> 116 (12): 2331–45.</w:t>
      </w:r>
    </w:p>
    <w:p w14:paraId="2FED0025" w14:textId="77777777" w:rsidR="00950D0C" w:rsidRPr="00950D0C" w:rsidRDefault="00950D0C" w:rsidP="00F53A3F">
      <w:pPr>
        <w:pStyle w:val="Bibliography"/>
        <w:numPr>
          <w:ilvl w:val="0"/>
          <w:numId w:val="4"/>
        </w:numPr>
        <w:ind w:left="360"/>
        <w:rPr>
          <w:rFonts w:ascii="Calibri" w:hAnsi="Calibri"/>
          <w:sz w:val="22"/>
          <w:lang w:val="en-US"/>
        </w:rPr>
      </w:pPr>
      <w:r w:rsidRPr="00950D0C">
        <w:rPr>
          <w:rFonts w:ascii="Calibri" w:hAnsi="Calibri"/>
          <w:sz w:val="22"/>
          <w:lang w:val="en-US"/>
        </w:rPr>
        <w:t xml:space="preserve">Verma, Anjali, Kangkan Halder, Rashi Halder, Vinod Kumar Yadav, Pooja Rawal, Ram Krishna Thakur, Farhan Mohd, Abhay Sharma, and Shantanu Chowdhury. 2008. ‘Genome-Wide Computational and Expression Analyses Reveal G-Quadruplex DNA Motifs as Conserved Cis-Regulatory Elements in Human and Related Species’. </w:t>
      </w:r>
      <w:r w:rsidRPr="00950D0C">
        <w:rPr>
          <w:rFonts w:ascii="Calibri" w:hAnsi="Calibri"/>
          <w:i/>
          <w:iCs/>
          <w:sz w:val="22"/>
          <w:lang w:val="en-US"/>
        </w:rPr>
        <w:t>Journal of Medicinal Chemistry</w:t>
      </w:r>
      <w:r w:rsidRPr="00950D0C">
        <w:rPr>
          <w:rFonts w:ascii="Calibri" w:hAnsi="Calibri"/>
          <w:sz w:val="22"/>
          <w:lang w:val="en-US"/>
        </w:rPr>
        <w:t xml:space="preserve"> 51 (18): 5641–49.</w:t>
      </w:r>
    </w:p>
    <w:p w14:paraId="507EA6A3" w14:textId="167A8A2F" w:rsidR="004144C3" w:rsidRPr="004144C3" w:rsidRDefault="00950D0C" w:rsidP="004144C3">
      <w:pPr>
        <w:pStyle w:val="Bibliography"/>
        <w:numPr>
          <w:ilvl w:val="0"/>
          <w:numId w:val="4"/>
        </w:numPr>
        <w:ind w:left="360"/>
        <w:rPr>
          <w:rFonts w:ascii="Calibri" w:hAnsi="Calibri"/>
          <w:sz w:val="22"/>
          <w:lang w:val="en-US"/>
        </w:rPr>
      </w:pPr>
      <w:r w:rsidRPr="00950D0C">
        <w:rPr>
          <w:rFonts w:ascii="Calibri" w:hAnsi="Calibri"/>
          <w:sz w:val="22"/>
          <w:lang w:val="en-US"/>
        </w:rPr>
        <w:t xml:space="preserve">Zhadobov, M., R. Sauleau, V. Vie, M. Himdi, L. Le Coq, and D. Thouroude. 2006. ‘Interactions between 60-GHz Millimeter Waves and Artificial Biological Membranes: Dependence on Radiation Parameters’. </w:t>
      </w:r>
      <w:r w:rsidRPr="00950D0C">
        <w:rPr>
          <w:rFonts w:ascii="Calibri" w:hAnsi="Calibri"/>
          <w:i/>
          <w:iCs/>
          <w:sz w:val="22"/>
          <w:lang w:val="en-US"/>
        </w:rPr>
        <w:t>IEEE Transactions on Microwave Theory and Techniques</w:t>
      </w:r>
      <w:r w:rsidRPr="00950D0C">
        <w:rPr>
          <w:rFonts w:ascii="Calibri" w:hAnsi="Calibri"/>
          <w:sz w:val="22"/>
          <w:lang w:val="en-US"/>
        </w:rPr>
        <w:t xml:space="preserve"> 54 (6): 2534–42.</w:t>
      </w:r>
    </w:p>
    <w:p w14:paraId="76AEEBB3" w14:textId="6D29A308" w:rsidR="00A57A7E" w:rsidRPr="004144C3" w:rsidRDefault="00333A83" w:rsidP="004144C3">
      <w:pPr>
        <w:jc w:val="both"/>
        <w:rPr>
          <w:rFonts w:ascii="Calibri" w:hAnsi="Calibri" w:cs="Calibri"/>
          <w:sz w:val="22"/>
          <w:szCs w:val="22"/>
        </w:rPr>
      </w:pPr>
      <w:r>
        <w:rPr>
          <w:rFonts w:ascii="Calibri" w:hAnsi="Calibri" w:cs="Calibri"/>
          <w:sz w:val="22"/>
          <w:szCs w:val="22"/>
        </w:rPr>
        <w:fldChar w:fldCharType="end"/>
      </w:r>
      <w:r w:rsidR="00A70E72">
        <w:rPr>
          <w:rFonts w:ascii="Calibri" w:hAnsi="Calibri" w:cs="Calibri"/>
          <w:sz w:val="22"/>
          <w:szCs w:val="22"/>
          <w:vertAlign w:val="superscript"/>
        </w:rPr>
        <w:t>C</w:t>
      </w:r>
      <w:r w:rsidR="00016378">
        <w:rPr>
          <w:rFonts w:ascii="Calibri" w:hAnsi="Calibri" w:cs="Calibri"/>
          <w:sz w:val="22"/>
          <w:szCs w:val="22"/>
        </w:rPr>
        <w:t xml:space="preserve">Corresponding author: </w:t>
      </w:r>
      <w:r w:rsidR="00A70E72" w:rsidRPr="00A70E72">
        <w:rPr>
          <w:rFonts w:ascii="Calibri" w:hAnsi="Calibri" w:cs="Calibri"/>
          <w:sz w:val="22"/>
          <w:szCs w:val="22"/>
        </w:rPr>
        <w:t>swaminatha.iyer@uwa.edu.au</w:t>
      </w:r>
    </w:p>
    <w:sectPr w:rsidR="00A57A7E" w:rsidRPr="004144C3" w:rsidSect="00DC0ABB">
      <w:pgSz w:w="11906" w:h="16838"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B1F16" w14:textId="77777777" w:rsidR="00016378" w:rsidRDefault="00016378" w:rsidP="00333A83">
      <w:r>
        <w:separator/>
      </w:r>
    </w:p>
  </w:endnote>
  <w:endnote w:type="continuationSeparator" w:id="0">
    <w:p w14:paraId="2A24A6C9" w14:textId="77777777" w:rsidR="00016378" w:rsidRDefault="00016378" w:rsidP="0033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PMingLiU">
    <w:altName w:val="新細明體"/>
    <w:charset w:val="88"/>
    <w:family w:val="roman"/>
    <w:pitch w:val="variable"/>
    <w:sig w:usb0="A00002FF" w:usb1="28CFFCFA" w:usb2="00000016" w:usb3="00000000" w:csb0="00100001" w:csb1="00000000"/>
  </w:font>
  <w:font w:name="Times">
    <w:altName w:val="Times Roman"/>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3A61" w14:textId="77777777" w:rsidR="00016378" w:rsidRDefault="00016378" w:rsidP="00333A83">
      <w:r>
        <w:separator/>
      </w:r>
    </w:p>
  </w:footnote>
  <w:footnote w:type="continuationSeparator" w:id="0">
    <w:p w14:paraId="16A596BA" w14:textId="77777777" w:rsidR="00016378" w:rsidRDefault="00016378" w:rsidP="00333A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BAD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D403D7F"/>
    <w:multiLevelType w:val="hybridMultilevel"/>
    <w:tmpl w:val="DF22A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5EA3D29"/>
    <w:multiLevelType w:val="hybridMultilevel"/>
    <w:tmpl w:val="2D8E0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7243BE"/>
    <w:multiLevelType w:val="hybridMultilevel"/>
    <w:tmpl w:val="4F969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57"/>
  <w:displayHorizontalDrawingGridEvery w:val="0"/>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BB"/>
    <w:rsid w:val="00016378"/>
    <w:rsid w:val="0004118E"/>
    <w:rsid w:val="00045573"/>
    <w:rsid w:val="00090E4F"/>
    <w:rsid w:val="000B59C5"/>
    <w:rsid w:val="000C4E4A"/>
    <w:rsid w:val="000F3B8A"/>
    <w:rsid w:val="00142018"/>
    <w:rsid w:val="001A21AD"/>
    <w:rsid w:val="002078AD"/>
    <w:rsid w:val="002226BB"/>
    <w:rsid w:val="00225236"/>
    <w:rsid w:val="002272B0"/>
    <w:rsid w:val="002A326A"/>
    <w:rsid w:val="00300B92"/>
    <w:rsid w:val="0030585E"/>
    <w:rsid w:val="00324706"/>
    <w:rsid w:val="00333A83"/>
    <w:rsid w:val="0035680D"/>
    <w:rsid w:val="0036496B"/>
    <w:rsid w:val="00387491"/>
    <w:rsid w:val="003F2832"/>
    <w:rsid w:val="004144C3"/>
    <w:rsid w:val="00473B94"/>
    <w:rsid w:val="00483B05"/>
    <w:rsid w:val="004C642B"/>
    <w:rsid w:val="004C6F0F"/>
    <w:rsid w:val="004E28B9"/>
    <w:rsid w:val="004E5450"/>
    <w:rsid w:val="00532D7F"/>
    <w:rsid w:val="0055229D"/>
    <w:rsid w:val="00562D19"/>
    <w:rsid w:val="0059609A"/>
    <w:rsid w:val="00597659"/>
    <w:rsid w:val="005B7C84"/>
    <w:rsid w:val="005D4462"/>
    <w:rsid w:val="005E48A2"/>
    <w:rsid w:val="005F19FF"/>
    <w:rsid w:val="006305A4"/>
    <w:rsid w:val="00641190"/>
    <w:rsid w:val="00647426"/>
    <w:rsid w:val="006B3866"/>
    <w:rsid w:val="006B7565"/>
    <w:rsid w:val="00711813"/>
    <w:rsid w:val="00724E3C"/>
    <w:rsid w:val="00742BB9"/>
    <w:rsid w:val="00743C46"/>
    <w:rsid w:val="00775DCB"/>
    <w:rsid w:val="00852D5E"/>
    <w:rsid w:val="008623C7"/>
    <w:rsid w:val="008822D6"/>
    <w:rsid w:val="00882C20"/>
    <w:rsid w:val="008909C9"/>
    <w:rsid w:val="008E418D"/>
    <w:rsid w:val="008F2047"/>
    <w:rsid w:val="008F32A3"/>
    <w:rsid w:val="008F6DE8"/>
    <w:rsid w:val="00947B77"/>
    <w:rsid w:val="00950D0C"/>
    <w:rsid w:val="00952681"/>
    <w:rsid w:val="00976954"/>
    <w:rsid w:val="009B2641"/>
    <w:rsid w:val="009D70E6"/>
    <w:rsid w:val="009E2228"/>
    <w:rsid w:val="009F06D6"/>
    <w:rsid w:val="00A0122F"/>
    <w:rsid w:val="00A266B4"/>
    <w:rsid w:val="00A57A7E"/>
    <w:rsid w:val="00A61C6A"/>
    <w:rsid w:val="00A70E72"/>
    <w:rsid w:val="00AD1529"/>
    <w:rsid w:val="00AD61E3"/>
    <w:rsid w:val="00BC4E1C"/>
    <w:rsid w:val="00BC5FCC"/>
    <w:rsid w:val="00BE5523"/>
    <w:rsid w:val="00C07400"/>
    <w:rsid w:val="00C60A71"/>
    <w:rsid w:val="00C82C87"/>
    <w:rsid w:val="00CC165A"/>
    <w:rsid w:val="00CC6280"/>
    <w:rsid w:val="00D15D3E"/>
    <w:rsid w:val="00D22A02"/>
    <w:rsid w:val="00D23625"/>
    <w:rsid w:val="00D55F3B"/>
    <w:rsid w:val="00DA2731"/>
    <w:rsid w:val="00DA2944"/>
    <w:rsid w:val="00DB65F8"/>
    <w:rsid w:val="00DC0ABB"/>
    <w:rsid w:val="00DD2C9C"/>
    <w:rsid w:val="00DF1C8E"/>
    <w:rsid w:val="00EC4FC8"/>
    <w:rsid w:val="00EE2983"/>
    <w:rsid w:val="00EF12F3"/>
    <w:rsid w:val="00F26BBE"/>
    <w:rsid w:val="00F53A3F"/>
    <w:rsid w:val="00F70649"/>
    <w:rsid w:val="00F764E1"/>
    <w:rsid w:val="00F97620"/>
    <w:rsid w:val="00FD705F"/>
    <w:rsid w:val="00FF3D7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65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NormalWeb">
    <w:name w:val="Normal (Web)"/>
    <w:basedOn w:val="Normal"/>
    <w:uiPriority w:val="99"/>
    <w:semiHidden/>
    <w:unhideWhenUsed/>
    <w:rsid w:val="008822D6"/>
  </w:style>
  <w:style w:type="paragraph" w:styleId="Bibliography">
    <w:name w:val="Bibliography"/>
    <w:basedOn w:val="Normal"/>
    <w:next w:val="Normal"/>
    <w:uiPriority w:val="37"/>
    <w:unhideWhenUsed/>
    <w:rsid w:val="00333A83"/>
    <w:pPr>
      <w:tabs>
        <w:tab w:val="left" w:pos="380"/>
      </w:tabs>
      <w:ind w:left="720" w:hanging="720"/>
    </w:pPr>
  </w:style>
  <w:style w:type="paragraph" w:styleId="Header">
    <w:name w:val="header"/>
    <w:basedOn w:val="Normal"/>
    <w:link w:val="HeaderChar"/>
    <w:uiPriority w:val="99"/>
    <w:unhideWhenUsed/>
    <w:rsid w:val="00333A83"/>
    <w:pPr>
      <w:tabs>
        <w:tab w:val="center" w:pos="4320"/>
        <w:tab w:val="right" w:pos="8640"/>
      </w:tabs>
    </w:pPr>
  </w:style>
  <w:style w:type="character" w:customStyle="1" w:styleId="HeaderChar">
    <w:name w:val="Header Char"/>
    <w:basedOn w:val="DefaultParagraphFont"/>
    <w:link w:val="Header"/>
    <w:uiPriority w:val="99"/>
    <w:rsid w:val="00333A83"/>
    <w:rPr>
      <w:sz w:val="24"/>
      <w:szCs w:val="24"/>
    </w:rPr>
  </w:style>
  <w:style w:type="paragraph" w:styleId="Footer">
    <w:name w:val="footer"/>
    <w:basedOn w:val="Normal"/>
    <w:link w:val="FooterChar"/>
    <w:uiPriority w:val="99"/>
    <w:unhideWhenUsed/>
    <w:rsid w:val="00333A83"/>
    <w:pPr>
      <w:tabs>
        <w:tab w:val="center" w:pos="4320"/>
        <w:tab w:val="right" w:pos="8640"/>
      </w:tabs>
    </w:pPr>
  </w:style>
  <w:style w:type="character" w:customStyle="1" w:styleId="FooterChar">
    <w:name w:val="Footer Char"/>
    <w:basedOn w:val="DefaultParagraphFont"/>
    <w:link w:val="Footer"/>
    <w:uiPriority w:val="99"/>
    <w:rsid w:val="00333A83"/>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NormalWeb">
    <w:name w:val="Normal (Web)"/>
    <w:basedOn w:val="Normal"/>
    <w:uiPriority w:val="99"/>
    <w:semiHidden/>
    <w:unhideWhenUsed/>
    <w:rsid w:val="008822D6"/>
  </w:style>
  <w:style w:type="paragraph" w:styleId="Bibliography">
    <w:name w:val="Bibliography"/>
    <w:basedOn w:val="Normal"/>
    <w:next w:val="Normal"/>
    <w:uiPriority w:val="37"/>
    <w:unhideWhenUsed/>
    <w:rsid w:val="00333A83"/>
    <w:pPr>
      <w:tabs>
        <w:tab w:val="left" w:pos="380"/>
      </w:tabs>
      <w:ind w:left="720" w:hanging="720"/>
    </w:pPr>
  </w:style>
  <w:style w:type="paragraph" w:styleId="Header">
    <w:name w:val="header"/>
    <w:basedOn w:val="Normal"/>
    <w:link w:val="HeaderChar"/>
    <w:uiPriority w:val="99"/>
    <w:unhideWhenUsed/>
    <w:rsid w:val="00333A83"/>
    <w:pPr>
      <w:tabs>
        <w:tab w:val="center" w:pos="4320"/>
        <w:tab w:val="right" w:pos="8640"/>
      </w:tabs>
    </w:pPr>
  </w:style>
  <w:style w:type="character" w:customStyle="1" w:styleId="HeaderChar">
    <w:name w:val="Header Char"/>
    <w:basedOn w:val="DefaultParagraphFont"/>
    <w:link w:val="Header"/>
    <w:uiPriority w:val="99"/>
    <w:rsid w:val="00333A83"/>
    <w:rPr>
      <w:sz w:val="24"/>
      <w:szCs w:val="24"/>
    </w:rPr>
  </w:style>
  <w:style w:type="paragraph" w:styleId="Footer">
    <w:name w:val="footer"/>
    <w:basedOn w:val="Normal"/>
    <w:link w:val="FooterChar"/>
    <w:uiPriority w:val="99"/>
    <w:unhideWhenUsed/>
    <w:rsid w:val="00333A83"/>
    <w:pPr>
      <w:tabs>
        <w:tab w:val="center" w:pos="4320"/>
        <w:tab w:val="right" w:pos="8640"/>
      </w:tabs>
    </w:pPr>
  </w:style>
  <w:style w:type="character" w:customStyle="1" w:styleId="FooterChar">
    <w:name w:val="Footer Char"/>
    <w:basedOn w:val="DefaultParagraphFont"/>
    <w:link w:val="Footer"/>
    <w:uiPriority w:val="99"/>
    <w:rsid w:val="00333A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37055">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6156A-D13F-FB49-AC13-8D19E339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2904</Words>
  <Characters>16554</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19420</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Nicholas Lawler</dc:creator>
  <cp:keywords/>
  <cp:lastModifiedBy>Nicholas Lawler</cp:lastModifiedBy>
  <cp:revision>7</cp:revision>
  <cp:lastPrinted>2013-06-13T05:15:00Z</cp:lastPrinted>
  <dcterms:created xsi:type="dcterms:W3CDTF">2019-08-19T03:44:00Z</dcterms:created>
  <dcterms:modified xsi:type="dcterms:W3CDTF">2019-08-19T09:42:00Z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zotero-version="5.0.73"&gt;&lt;session id="HftWnBFT"/&gt;&lt;style id="http://www.zotero.org/styles/chicago-author-date" locale="en-GB" hasBibliography="1" bibliographyStyleHasBeenSet="1"/&gt;&lt;prefs&gt;&lt;pref name="fieldType" value="Field"/&gt;&lt;/prefs&gt;&lt;/</vt:lpwstr>
  </property>
  <property fmtid="{D5CDD505-2E9C-101B-9397-08002B2CF9AE}" pid="3" name="ZOTERO_PREF_2">
    <vt:lpwstr>data&gt;</vt:lpwstr>
  </property>
</Properties>
</file>