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8678" w14:textId="77777777" w:rsid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Retrieval practice improves prescribing skills of medical undergraduates in Nepal</w:t>
      </w:r>
    </w:p>
    <w:p w14:paraId="7F7FC3ED" w14:textId="449E18BB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sz w:val="20"/>
          <w:szCs w:val="20"/>
        </w:rPr>
        <w:br/>
        <w:t xml:space="preserve">Chapagain K¹, </w:t>
      </w:r>
      <w:proofErr w:type="spellStart"/>
      <w:r w:rsidRPr="00474A95">
        <w:rPr>
          <w:rFonts w:ascii="Calibri" w:hAnsi="Calibri" w:cs="Calibri"/>
          <w:sz w:val="20"/>
          <w:szCs w:val="20"/>
        </w:rPr>
        <w:t>Rauniar</w:t>
      </w:r>
      <w:proofErr w:type="spellEnd"/>
      <w:r w:rsidRPr="00474A95">
        <w:rPr>
          <w:rFonts w:ascii="Calibri" w:hAnsi="Calibri" w:cs="Calibri"/>
          <w:sz w:val="20"/>
          <w:szCs w:val="20"/>
        </w:rPr>
        <w:t xml:space="preserve"> GP². Dept of Clin </w:t>
      </w:r>
      <w:proofErr w:type="spellStart"/>
      <w:r w:rsidRPr="00474A95">
        <w:rPr>
          <w:rFonts w:ascii="Calibri" w:hAnsi="Calibri" w:cs="Calibri"/>
          <w:sz w:val="20"/>
          <w:szCs w:val="20"/>
        </w:rPr>
        <w:t>Pharmacol</w:t>
      </w:r>
      <w:proofErr w:type="spellEnd"/>
      <w:r w:rsidRPr="00474A95">
        <w:rPr>
          <w:rFonts w:ascii="Calibri" w:hAnsi="Calibri" w:cs="Calibri"/>
          <w:sz w:val="20"/>
          <w:szCs w:val="20"/>
        </w:rPr>
        <w:t xml:space="preserve"> &amp; Therapeutics, B.P. Koirala Inst of Health Sciences¹, Dharan, NE, Nepal; Dept of Clin </w:t>
      </w:r>
      <w:proofErr w:type="spellStart"/>
      <w:r w:rsidRPr="00474A95">
        <w:rPr>
          <w:rFonts w:ascii="Calibri" w:hAnsi="Calibri" w:cs="Calibri"/>
          <w:sz w:val="20"/>
          <w:szCs w:val="20"/>
        </w:rPr>
        <w:t>Pharmacol</w:t>
      </w:r>
      <w:proofErr w:type="spellEnd"/>
      <w:r w:rsidRPr="00474A95">
        <w:rPr>
          <w:rFonts w:ascii="Calibri" w:hAnsi="Calibri" w:cs="Calibri"/>
          <w:sz w:val="20"/>
          <w:szCs w:val="20"/>
        </w:rPr>
        <w:t xml:space="preserve"> &amp; Therapeutics, B.P. Koirala Inst of Health Sciences², Dharan, NE, Nepal</w:t>
      </w:r>
    </w:p>
    <w:p w14:paraId="638C687C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Introduction</w:t>
      </w:r>
      <w:r w:rsidRPr="00474A95">
        <w:rPr>
          <w:rFonts w:ascii="Calibri" w:hAnsi="Calibri" w:cs="Calibri"/>
          <w:sz w:val="20"/>
          <w:szCs w:val="20"/>
        </w:rPr>
        <w:t>. Medical students are often overwhelmed by the volume of learning. Knowledge once acquired degrades over time, and our educational systems lack structured approaches to optimize long-term retention.</w:t>
      </w:r>
    </w:p>
    <w:p w14:paraId="1C9153F6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Aims</w:t>
      </w:r>
      <w:r w:rsidRPr="00474A95">
        <w:rPr>
          <w:rFonts w:ascii="Calibri" w:hAnsi="Calibri" w:cs="Calibri"/>
          <w:sz w:val="20"/>
          <w:szCs w:val="20"/>
        </w:rPr>
        <w:t>. To apply retrieval practice learning to prescribing skills and assess students’ perceptions of its effectiveness in improving retention.</w:t>
      </w:r>
    </w:p>
    <w:p w14:paraId="0E4EC1F6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Methods</w:t>
      </w:r>
      <w:r w:rsidRPr="00474A95">
        <w:rPr>
          <w:rFonts w:ascii="Calibri" w:hAnsi="Calibri" w:cs="Calibri"/>
          <w:sz w:val="20"/>
          <w:szCs w:val="20"/>
        </w:rPr>
        <w:t xml:space="preserve">. A comparative prospective study was conducted among first-year medical undergraduates of BPKIHS. Students were randomly assigned to receive either a retrieval practice session or a conventional teaching-learning session on prescription writing. Test scores before and after sessions were compared using paired t-tests within groups and independent t-tests between groups (SPSS v20). Students’ perceptions were collected via a </w:t>
      </w:r>
      <w:proofErr w:type="gramStart"/>
      <w:r w:rsidRPr="00474A95">
        <w:rPr>
          <w:rFonts w:ascii="Calibri" w:hAnsi="Calibri" w:cs="Calibri"/>
          <w:sz w:val="20"/>
          <w:szCs w:val="20"/>
        </w:rPr>
        <w:t>validated self-made</w:t>
      </w:r>
      <w:proofErr w:type="gramEnd"/>
      <w:r w:rsidRPr="00474A95">
        <w:rPr>
          <w:rFonts w:ascii="Calibri" w:hAnsi="Calibri" w:cs="Calibri"/>
          <w:sz w:val="20"/>
          <w:szCs w:val="20"/>
        </w:rPr>
        <w:t xml:space="preserve"> five-point Likert scale questionnaire. P&lt;0.05 was considered statistically significant.</w:t>
      </w:r>
    </w:p>
    <w:p w14:paraId="7E73B9AE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Results</w:t>
      </w:r>
      <w:r w:rsidRPr="00474A95">
        <w:rPr>
          <w:rFonts w:ascii="Calibri" w:hAnsi="Calibri" w:cs="Calibri"/>
          <w:sz w:val="20"/>
          <w:szCs w:val="20"/>
        </w:rPr>
        <w:t>. Among 100 students (50 per group), pre-test scores were comparable (Conventional: 6.80 ± 1.59; Retrieval: 7.36 ± 1.60; P=0.82). Post-test scores increased significantly in the retrieval group (Conventional: 8.22 ± 2.50; Retrieval: 13.23 ± 2.21; P&lt;0.0001). The mean difference in scores was higher for retrieval practice (6.87 ± 2.69) than conventional learning (1.42 ± 2.49; P&lt;0.0001). Students reported retrieval practice improved understanding, retention, and prescription-writing skills.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762"/>
        <w:gridCol w:w="1839"/>
        <w:gridCol w:w="1833"/>
        <w:gridCol w:w="732"/>
      </w:tblGrid>
      <w:tr w:rsidR="00474A95" w:rsidRPr="00474A95" w14:paraId="6C1E56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A734B5" w14:textId="77777777" w:rsidR="00474A95" w:rsidRPr="00474A95" w:rsidRDefault="00474A95" w:rsidP="00474A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4A95">
              <w:rPr>
                <w:rFonts w:ascii="Calibri" w:hAnsi="Calibri" w:cs="Calibri"/>
                <w:b/>
                <w:bCs/>
                <w:sz w:val="20"/>
                <w:szCs w:val="20"/>
              </w:rPr>
              <w:t>Learning method</w:t>
            </w:r>
          </w:p>
        </w:tc>
        <w:tc>
          <w:tcPr>
            <w:tcW w:w="0" w:type="auto"/>
            <w:vAlign w:val="center"/>
            <w:hideMark/>
          </w:tcPr>
          <w:p w14:paraId="019DDE32" w14:textId="77777777" w:rsidR="00474A95" w:rsidRPr="00474A95" w:rsidRDefault="00474A95" w:rsidP="00474A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4A95">
              <w:rPr>
                <w:rFonts w:ascii="Calibri" w:hAnsi="Calibri" w:cs="Calibri"/>
                <w:b/>
                <w:bCs/>
                <w:sz w:val="20"/>
                <w:szCs w:val="20"/>
              </w:rPr>
              <w:t>Pre-test (mean ± SD)</w:t>
            </w:r>
          </w:p>
        </w:tc>
        <w:tc>
          <w:tcPr>
            <w:tcW w:w="0" w:type="auto"/>
            <w:vAlign w:val="center"/>
            <w:hideMark/>
          </w:tcPr>
          <w:p w14:paraId="2061E0DC" w14:textId="77777777" w:rsidR="00474A95" w:rsidRPr="00474A95" w:rsidRDefault="00474A95" w:rsidP="00474A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4A95">
              <w:rPr>
                <w:rFonts w:ascii="Calibri" w:hAnsi="Calibri" w:cs="Calibri"/>
                <w:b/>
                <w:bCs/>
                <w:sz w:val="20"/>
                <w:szCs w:val="20"/>
              </w:rPr>
              <w:t>Post-test (mean ± SD)</w:t>
            </w:r>
          </w:p>
        </w:tc>
        <w:tc>
          <w:tcPr>
            <w:tcW w:w="0" w:type="auto"/>
            <w:vAlign w:val="center"/>
            <w:hideMark/>
          </w:tcPr>
          <w:p w14:paraId="65FC1058" w14:textId="77777777" w:rsidR="00474A95" w:rsidRPr="00474A95" w:rsidRDefault="00474A95" w:rsidP="00474A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4A95">
              <w:rPr>
                <w:rFonts w:ascii="Calibri" w:hAnsi="Calibri" w:cs="Calibri"/>
                <w:b/>
                <w:bCs/>
                <w:sz w:val="20"/>
                <w:szCs w:val="20"/>
              </w:rPr>
              <w:t>Mean difference ± SD</w:t>
            </w:r>
          </w:p>
        </w:tc>
        <w:tc>
          <w:tcPr>
            <w:tcW w:w="0" w:type="auto"/>
            <w:vAlign w:val="center"/>
            <w:hideMark/>
          </w:tcPr>
          <w:p w14:paraId="120BDCB2" w14:textId="77777777" w:rsidR="00474A95" w:rsidRPr="00474A95" w:rsidRDefault="00474A95" w:rsidP="00474A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4A95">
              <w:rPr>
                <w:rFonts w:ascii="Calibri" w:hAnsi="Calibri" w:cs="Calibri"/>
                <w:b/>
                <w:bCs/>
                <w:sz w:val="20"/>
                <w:szCs w:val="20"/>
              </w:rPr>
              <w:t>P value</w:t>
            </w:r>
          </w:p>
        </w:tc>
      </w:tr>
      <w:tr w:rsidR="00474A95" w:rsidRPr="00474A95" w14:paraId="5E91E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6E041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Conventional (n=50)</w:t>
            </w:r>
          </w:p>
        </w:tc>
        <w:tc>
          <w:tcPr>
            <w:tcW w:w="0" w:type="auto"/>
            <w:vAlign w:val="center"/>
            <w:hideMark/>
          </w:tcPr>
          <w:p w14:paraId="34060F95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6.80 ± 1.59</w:t>
            </w:r>
          </w:p>
        </w:tc>
        <w:tc>
          <w:tcPr>
            <w:tcW w:w="0" w:type="auto"/>
            <w:vAlign w:val="center"/>
            <w:hideMark/>
          </w:tcPr>
          <w:p w14:paraId="6790852B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8.22 ± 2.50</w:t>
            </w:r>
          </w:p>
        </w:tc>
        <w:tc>
          <w:tcPr>
            <w:tcW w:w="0" w:type="auto"/>
            <w:vAlign w:val="center"/>
            <w:hideMark/>
          </w:tcPr>
          <w:p w14:paraId="2E51ABBF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1.42 ± 2.49</w:t>
            </w:r>
          </w:p>
        </w:tc>
        <w:tc>
          <w:tcPr>
            <w:tcW w:w="0" w:type="auto"/>
            <w:vAlign w:val="center"/>
            <w:hideMark/>
          </w:tcPr>
          <w:p w14:paraId="0E369229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&lt;0.0001</w:t>
            </w:r>
          </w:p>
        </w:tc>
      </w:tr>
      <w:tr w:rsidR="00474A95" w:rsidRPr="00474A95" w14:paraId="046ED9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36346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Retrieval practice (n=50)</w:t>
            </w:r>
          </w:p>
        </w:tc>
        <w:tc>
          <w:tcPr>
            <w:tcW w:w="0" w:type="auto"/>
            <w:vAlign w:val="center"/>
            <w:hideMark/>
          </w:tcPr>
          <w:p w14:paraId="68D4244F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7.36 ± 1.60</w:t>
            </w:r>
          </w:p>
        </w:tc>
        <w:tc>
          <w:tcPr>
            <w:tcW w:w="0" w:type="auto"/>
            <w:vAlign w:val="center"/>
            <w:hideMark/>
          </w:tcPr>
          <w:p w14:paraId="2D81C72A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13.23 ± 2.21</w:t>
            </w:r>
          </w:p>
        </w:tc>
        <w:tc>
          <w:tcPr>
            <w:tcW w:w="0" w:type="auto"/>
            <w:vAlign w:val="center"/>
            <w:hideMark/>
          </w:tcPr>
          <w:p w14:paraId="66C24F47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6.87 ± 2.69</w:t>
            </w:r>
          </w:p>
        </w:tc>
        <w:tc>
          <w:tcPr>
            <w:tcW w:w="0" w:type="auto"/>
            <w:vAlign w:val="center"/>
            <w:hideMark/>
          </w:tcPr>
          <w:p w14:paraId="47683966" w14:textId="77777777" w:rsidR="00474A95" w:rsidRPr="00474A95" w:rsidRDefault="00474A95" w:rsidP="00474A95">
            <w:pPr>
              <w:rPr>
                <w:rFonts w:ascii="Calibri" w:hAnsi="Calibri" w:cs="Calibri"/>
                <w:sz w:val="20"/>
                <w:szCs w:val="20"/>
              </w:rPr>
            </w:pPr>
            <w:r w:rsidRPr="00474A95">
              <w:rPr>
                <w:rFonts w:ascii="Calibri" w:hAnsi="Calibri" w:cs="Calibri"/>
                <w:sz w:val="20"/>
                <w:szCs w:val="20"/>
              </w:rPr>
              <w:t>&lt;0.0001</w:t>
            </w:r>
          </w:p>
        </w:tc>
      </w:tr>
    </w:tbl>
    <w:p w14:paraId="2B96BB47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Discussion</w:t>
      </w:r>
      <w:r w:rsidRPr="00474A95">
        <w:rPr>
          <w:rFonts w:ascii="Calibri" w:hAnsi="Calibri" w:cs="Calibri"/>
          <w:sz w:val="20"/>
          <w:szCs w:val="20"/>
        </w:rPr>
        <w:t>. Retrieval practice enhanced prescribing skills more effectively than conventional methods. Students perceived it improved understanding, retention, and overall learning experience.</w:t>
      </w:r>
    </w:p>
    <w:p w14:paraId="509B667D" w14:textId="77777777" w:rsidR="00474A95" w:rsidRPr="00474A95" w:rsidRDefault="00474A95" w:rsidP="00474A95">
      <w:pPr>
        <w:rPr>
          <w:rFonts w:ascii="Calibri" w:hAnsi="Calibri" w:cs="Calibri"/>
          <w:sz w:val="20"/>
          <w:szCs w:val="20"/>
        </w:rPr>
      </w:pPr>
      <w:r w:rsidRPr="00474A95">
        <w:rPr>
          <w:rFonts w:ascii="Calibri" w:hAnsi="Calibri" w:cs="Calibri"/>
          <w:b/>
          <w:bCs/>
          <w:sz w:val="20"/>
          <w:szCs w:val="20"/>
        </w:rPr>
        <w:t>Keywords</w:t>
      </w:r>
      <w:r w:rsidRPr="00474A95">
        <w:rPr>
          <w:rFonts w:ascii="Calibri" w:hAnsi="Calibri" w:cs="Calibri"/>
          <w:sz w:val="20"/>
          <w:szCs w:val="20"/>
        </w:rPr>
        <w:t>: Retrieval; Retrieval practice; Learning</w:t>
      </w:r>
    </w:p>
    <w:p w14:paraId="45F28CEA" w14:textId="77777777" w:rsidR="00BB6635" w:rsidRPr="00474A95" w:rsidRDefault="00BB6635" w:rsidP="00474A95"/>
    <w:sectPr w:rsidR="00BB6635" w:rsidRPr="0047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5"/>
    <w:rsid w:val="00474A95"/>
    <w:rsid w:val="00BB6635"/>
    <w:rsid w:val="00B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AFD49"/>
  <w15:chartTrackingRefBased/>
  <w15:docId w15:val="{1A378828-CDD4-47FD-AABF-42FBC748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1875</Characters>
  <Application>Microsoft Office Word</Application>
  <DocSecurity>0</DocSecurity>
  <Lines>36</Lines>
  <Paragraphs>25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2025-09-15T07:20:00Z</dcterms:created>
  <dcterms:modified xsi:type="dcterms:W3CDTF">2025-09-15T07:26:00Z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ce9e423b-c349-4bf8-b8c6-e934bca2983e</vt:lpwstr>
  </property>
</Properties>
</file>