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C3A4" w14:textId="77777777" w:rsidR="00F07380" w:rsidRDefault="00CD3C8B" w:rsidP="00893AF9">
      <w:pPr>
        <w:spacing w:line="360" w:lineRule="auto"/>
        <w:rPr>
          <w:rFonts w:ascii="Segoe UI" w:hAnsi="Segoe UI" w:cs="Segoe UI"/>
          <w:color w:val="0D0D0D"/>
          <w:shd w:val="clear" w:color="auto" w:fill="FFFFFF"/>
        </w:rPr>
      </w:pPr>
      <w:r w:rsidRPr="004135C0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Exploring the Lupin Genome: Uncovering Lipoxygenase Genes to Enhance </w:t>
      </w:r>
      <w:proofErr w:type="spellStart"/>
      <w:r w:rsidRPr="004135C0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Flavor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03E2EDF0" w14:textId="498825DF" w:rsidR="00893AF9" w:rsidRPr="00575D8F" w:rsidRDefault="00893AF9" w:rsidP="00893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7380">
        <w:rPr>
          <w:rFonts w:ascii="Times New Roman" w:hAnsi="Times New Roman" w:cs="Times New Roman"/>
          <w:sz w:val="24"/>
          <w:szCs w:val="24"/>
          <w:u w:val="single"/>
        </w:rPr>
        <w:t>Jiang L</w:t>
      </w:r>
      <w:r w:rsidRPr="00F0738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1,2</w:t>
      </w:r>
      <w:r w:rsidRPr="00575D8F">
        <w:rPr>
          <w:rFonts w:ascii="Times New Roman" w:hAnsi="Times New Roman" w:cs="Times New Roman"/>
          <w:sz w:val="24"/>
          <w:szCs w:val="24"/>
        </w:rPr>
        <w:t xml:space="preserve">, </w:t>
      </w:r>
      <w:r w:rsidR="00DC6165" w:rsidRPr="00F07380">
        <w:rPr>
          <w:rFonts w:ascii="Times New Roman" w:hAnsi="Times New Roman" w:cs="Times New Roman"/>
          <w:sz w:val="24"/>
          <w:szCs w:val="24"/>
          <w:lang w:val="en-US"/>
        </w:rPr>
        <w:t>Aili Yu</w:t>
      </w:r>
      <w:r w:rsidR="00DC6165" w:rsidRPr="00F073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1,3</w:t>
      </w:r>
      <w:r w:rsidR="00DC6165" w:rsidRPr="00575D8F">
        <w:rPr>
          <w:rFonts w:ascii="Times New Roman" w:hAnsi="Times New Roman" w:cs="Times New Roman"/>
          <w:sz w:val="24"/>
          <w:szCs w:val="24"/>
        </w:rPr>
        <w:t>, T</w:t>
      </w:r>
      <w:r w:rsidRPr="00575D8F">
        <w:rPr>
          <w:rFonts w:ascii="Times New Roman" w:hAnsi="Times New Roman" w:cs="Times New Roman"/>
          <w:sz w:val="24"/>
          <w:szCs w:val="24"/>
        </w:rPr>
        <w:t>ahmasian A</w:t>
      </w:r>
      <w:r w:rsidRPr="00575D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5D8F">
        <w:rPr>
          <w:rFonts w:ascii="Times New Roman" w:hAnsi="Times New Roman" w:cs="Times New Roman"/>
          <w:sz w:val="24"/>
          <w:szCs w:val="24"/>
        </w:rPr>
        <w:t xml:space="preserve">, </w:t>
      </w:r>
      <w:r w:rsidR="00DC6165" w:rsidRPr="00575D8F">
        <w:rPr>
          <w:rFonts w:ascii="Times New Roman" w:hAnsi="Times New Roman" w:cs="Times New Roman"/>
          <w:sz w:val="24"/>
          <w:szCs w:val="24"/>
        </w:rPr>
        <w:t>Mwape V</w:t>
      </w:r>
      <w:r w:rsidR="00DC6165" w:rsidRPr="00575D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C6165" w:rsidRPr="00575D8F">
        <w:rPr>
          <w:rFonts w:ascii="Times New Roman" w:hAnsi="Times New Roman" w:cs="Times New Roman"/>
          <w:sz w:val="24"/>
          <w:szCs w:val="24"/>
        </w:rPr>
        <w:t xml:space="preserve">, </w:t>
      </w:r>
      <w:r w:rsidRPr="00575D8F">
        <w:rPr>
          <w:rFonts w:ascii="Times New Roman" w:hAnsi="Times New Roman" w:cs="Times New Roman"/>
          <w:sz w:val="24"/>
          <w:szCs w:val="24"/>
        </w:rPr>
        <w:t>Fletcher N</w:t>
      </w:r>
      <w:r w:rsidRPr="00575D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5D8F">
        <w:rPr>
          <w:rFonts w:ascii="Times New Roman" w:hAnsi="Times New Roman" w:cs="Times New Roman"/>
          <w:sz w:val="24"/>
          <w:szCs w:val="24"/>
        </w:rPr>
        <w:t>, Casarotto H</w:t>
      </w:r>
      <w:r w:rsidRPr="00575D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5D8F">
        <w:rPr>
          <w:rFonts w:ascii="Times New Roman" w:hAnsi="Times New Roman" w:cs="Times New Roman"/>
          <w:sz w:val="24"/>
          <w:szCs w:val="24"/>
        </w:rPr>
        <w:t>, Du B</w:t>
      </w:r>
      <w:r w:rsidRPr="00575D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5D8F">
        <w:rPr>
          <w:rFonts w:ascii="Times New Roman" w:hAnsi="Times New Roman" w:cs="Times New Roman"/>
          <w:sz w:val="24"/>
          <w:szCs w:val="24"/>
        </w:rPr>
        <w:t>, Ren YL</w:t>
      </w:r>
      <w:r w:rsidRPr="00575D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5D8F">
        <w:rPr>
          <w:rFonts w:ascii="Times New Roman" w:hAnsi="Times New Roman" w:cs="Times New Roman"/>
          <w:sz w:val="24"/>
          <w:szCs w:val="24"/>
        </w:rPr>
        <w:t>, Gao LL</w:t>
      </w:r>
      <w:r w:rsidRPr="00575D8F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33CEBEDE" w14:textId="77777777" w:rsidR="00893AF9" w:rsidRDefault="00893AF9" w:rsidP="00893AF9">
      <w:pPr>
        <w:pStyle w:val="NWFAutoren"/>
        <w:rPr>
          <w:rFonts w:cstheme="minorHAnsi"/>
          <w:lang w:val="en-US"/>
        </w:rPr>
      </w:pPr>
    </w:p>
    <w:p w14:paraId="1D7D2AB5" w14:textId="56D7ACB1" w:rsidR="00893AF9" w:rsidRPr="00BC2056" w:rsidRDefault="00893AF9" w:rsidP="00893AF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C7608">
        <w:rPr>
          <w:rFonts w:ascii="Times New Roman" w:hAnsi="Times New Roman" w:cs="Times New Roman"/>
          <w:i/>
          <w:sz w:val="24"/>
          <w:szCs w:val="24"/>
        </w:rPr>
        <w:t>E-mail of corresponding author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135C0">
        <w:rPr>
          <w:rFonts w:ascii="Times New Roman" w:hAnsi="Times New Roman" w:cs="Times New Roman"/>
          <w:i/>
          <w:iCs/>
          <w:sz w:val="24"/>
          <w:szCs w:val="24"/>
          <w:lang w:val="en-US"/>
        </w:rPr>
        <w:t>lam</w:t>
      </w:r>
      <w:r w:rsidRPr="00BC2056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4135C0">
        <w:rPr>
          <w:rFonts w:ascii="Times New Roman" w:hAnsi="Times New Roman" w:cs="Times New Roman"/>
          <w:i/>
          <w:iCs/>
          <w:sz w:val="24"/>
          <w:szCs w:val="24"/>
          <w:lang w:val="en-US"/>
        </w:rPr>
        <w:t>jiang</w:t>
      </w:r>
      <w:r w:rsidRPr="00BC20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@csiro.au </w:t>
      </w:r>
    </w:p>
    <w:p w14:paraId="65DC3659" w14:textId="77777777" w:rsidR="00893AF9" w:rsidRDefault="00893AF9" w:rsidP="00893AF9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4C1DD0F1" w14:textId="77777777" w:rsidR="00893AF9" w:rsidRPr="004135C0" w:rsidRDefault="00893AF9" w:rsidP="00893AF9">
      <w:pPr>
        <w:pStyle w:val="ICLGG201703Institutions"/>
        <w:rPr>
          <w:rFonts w:ascii="Times New Roman" w:hAnsi="Times New Roman" w:cs="Times New Roman"/>
          <w:sz w:val="24"/>
          <w:szCs w:val="24"/>
        </w:rPr>
      </w:pPr>
      <w:r w:rsidRPr="004135C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4135C0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4135C0">
        <w:rPr>
          <w:rFonts w:ascii="Times New Roman" w:hAnsi="Times New Roman" w:cs="Times New Roman"/>
          <w:sz w:val="24"/>
          <w:szCs w:val="24"/>
        </w:rPr>
        <w:t>CSIRO Agriculture and Food, WA, Qld or Canberra, Australia.</w:t>
      </w:r>
    </w:p>
    <w:p w14:paraId="2EE59ADF" w14:textId="77777777" w:rsidR="00893AF9" w:rsidRPr="004135C0" w:rsidRDefault="00893AF9" w:rsidP="00893AF9">
      <w:pPr>
        <w:pStyle w:val="ICLGG201703Institutions"/>
        <w:ind w:left="426" w:hanging="426"/>
        <w:rPr>
          <w:rFonts w:ascii="Times New Roman" w:hAnsi="Times New Roman" w:cs="Times New Roman"/>
          <w:sz w:val="24"/>
          <w:szCs w:val="24"/>
          <w:lang w:val="en-AU"/>
        </w:rPr>
      </w:pPr>
      <w:r w:rsidRPr="004135C0">
        <w:rPr>
          <w:rFonts w:ascii="Times New Roman" w:hAnsi="Times New Roman" w:cs="Times New Roman"/>
          <w:sz w:val="24"/>
          <w:szCs w:val="24"/>
          <w:lang w:val="en-AU"/>
        </w:rPr>
        <w:tab/>
        <w:t xml:space="preserve"> </w:t>
      </w:r>
    </w:p>
    <w:p w14:paraId="39733760" w14:textId="77777777" w:rsidR="00893AF9" w:rsidRPr="004135C0" w:rsidRDefault="00893AF9" w:rsidP="00893AF9">
      <w:pPr>
        <w:pStyle w:val="ICLGG201703Institutions"/>
        <w:rPr>
          <w:rFonts w:ascii="Times New Roman" w:hAnsi="Times New Roman" w:cs="Times New Roman"/>
          <w:sz w:val="24"/>
          <w:szCs w:val="24"/>
        </w:rPr>
      </w:pPr>
      <w:r w:rsidRPr="004135C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4135C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ab/>
      </w:r>
      <w:r w:rsidRPr="004135C0">
        <w:rPr>
          <w:rFonts w:ascii="Times New Roman" w:hAnsi="Times New Roman" w:cs="Times New Roman"/>
          <w:sz w:val="24"/>
          <w:szCs w:val="24"/>
        </w:rPr>
        <w:t>Murdoch University, WA, Australia.</w:t>
      </w:r>
    </w:p>
    <w:p w14:paraId="76948B84" w14:textId="77777777" w:rsidR="004135C0" w:rsidRPr="004135C0" w:rsidRDefault="004135C0" w:rsidP="00893AF9">
      <w:pPr>
        <w:pStyle w:val="ICLGG201703Institutions"/>
        <w:rPr>
          <w:rFonts w:ascii="Times New Roman" w:hAnsi="Times New Roman" w:cs="Times New Roman"/>
          <w:sz w:val="24"/>
          <w:szCs w:val="24"/>
        </w:rPr>
      </w:pPr>
    </w:p>
    <w:p w14:paraId="1CFEBD98" w14:textId="6E8B1C9C" w:rsidR="00C2503D" w:rsidRDefault="004135C0" w:rsidP="00413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135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3. Millet Research Institute, Shanxi Agricultural University, China</w:t>
      </w:r>
    </w:p>
    <w:p w14:paraId="56C780B3" w14:textId="77777777" w:rsidR="004135C0" w:rsidRDefault="004135C0" w:rsidP="00F07380">
      <w:pPr>
        <w:autoSpaceDE w:val="0"/>
        <w:autoSpaceDN w:val="0"/>
        <w:adjustRightInd w:val="0"/>
        <w:spacing w:after="0" w:line="240" w:lineRule="auto"/>
        <w:rPr>
          <w:rFonts w:ascii="AdvOTd3a5f740" w:hAnsi="AdvOTd3a5f740" w:cs="AdvOTd3a5f740"/>
          <w:sz w:val="42"/>
          <w:szCs w:val="42"/>
        </w:rPr>
      </w:pPr>
    </w:p>
    <w:p w14:paraId="48D65108" w14:textId="099C33A8" w:rsidR="000630C7" w:rsidRPr="00750245" w:rsidRDefault="001537BE" w:rsidP="2271F9B5">
      <w:pPr>
        <w:rPr>
          <w:rFonts w:ascii="Times New Roman" w:hAnsi="Times New Roman" w:cs="Times New Roman"/>
        </w:rPr>
      </w:pPr>
      <w:r w:rsidRPr="00750245">
        <w:rPr>
          <w:rFonts w:ascii="Times New Roman" w:hAnsi="Times New Roman" w:cs="Times New Roman"/>
          <w:color w:val="000000" w:themeColor="text1"/>
          <w:lang w:eastAsia="en-AU"/>
        </w:rPr>
        <w:t>N</w:t>
      </w:r>
      <w:r w:rsidR="5C3E4F86" w:rsidRPr="00750245">
        <w:rPr>
          <w:rFonts w:ascii="Times New Roman" w:hAnsi="Times New Roman" w:cs="Times New Roman"/>
          <w:color w:val="000000" w:themeColor="text1"/>
          <w:lang w:eastAsia="en-AU"/>
        </w:rPr>
        <w:t xml:space="preserve">arrow-leafed lupin </w:t>
      </w:r>
      <w:r w:rsidR="004631B4" w:rsidRPr="00750245">
        <w:rPr>
          <w:rFonts w:ascii="Times New Roman" w:hAnsi="Times New Roman" w:cs="Times New Roman"/>
          <w:color w:val="000000" w:themeColor="text1"/>
          <w:lang w:eastAsia="en-AU"/>
        </w:rPr>
        <w:t>(</w:t>
      </w:r>
      <w:r w:rsidR="00A46643" w:rsidRPr="00750245">
        <w:rPr>
          <w:rFonts w:ascii="Times New Roman" w:eastAsia="WarnockPro-It" w:hAnsi="Times New Roman" w:cs="Times New Roman"/>
          <w:i/>
          <w:iCs/>
        </w:rPr>
        <w:t>L</w:t>
      </w:r>
      <w:r w:rsidR="00933EBF" w:rsidRPr="00750245">
        <w:rPr>
          <w:rFonts w:ascii="Times New Roman" w:eastAsia="WarnockPro-It" w:hAnsi="Times New Roman" w:cs="Times New Roman"/>
          <w:i/>
          <w:iCs/>
        </w:rPr>
        <w:t>upinus</w:t>
      </w:r>
      <w:r w:rsidR="00A46643" w:rsidRPr="00750245">
        <w:rPr>
          <w:rFonts w:ascii="Times New Roman" w:eastAsia="WarnockPro-It" w:hAnsi="Times New Roman" w:cs="Times New Roman"/>
          <w:i/>
          <w:iCs/>
        </w:rPr>
        <w:t xml:space="preserve"> </w:t>
      </w:r>
      <w:proofErr w:type="spellStart"/>
      <w:r w:rsidR="00A46643" w:rsidRPr="00750245">
        <w:rPr>
          <w:rFonts w:ascii="Times New Roman" w:eastAsia="WarnockPro-It" w:hAnsi="Times New Roman" w:cs="Times New Roman"/>
          <w:i/>
          <w:iCs/>
        </w:rPr>
        <w:t>angustifolius</w:t>
      </w:r>
      <w:proofErr w:type="spellEnd"/>
      <w:r w:rsidR="004631B4" w:rsidRPr="00750245">
        <w:rPr>
          <w:rFonts w:ascii="Times New Roman" w:eastAsia="WarnockPro-Regular" w:hAnsi="Times New Roman" w:cs="Times New Roman"/>
        </w:rPr>
        <w:t xml:space="preserve">) </w:t>
      </w:r>
      <w:r w:rsidR="00305552" w:rsidRPr="00750245">
        <w:rPr>
          <w:rFonts w:ascii="Times New Roman" w:eastAsia="WarnockPro-Regular" w:hAnsi="Times New Roman" w:cs="Times New Roman"/>
        </w:rPr>
        <w:t xml:space="preserve">has </w:t>
      </w:r>
      <w:r w:rsidR="00B7477E" w:rsidRPr="00750245">
        <w:rPr>
          <w:rFonts w:ascii="Times New Roman" w:eastAsia="WarnockPro-Regular" w:hAnsi="Times New Roman" w:cs="Times New Roman"/>
        </w:rPr>
        <w:t>high pr</w:t>
      </w:r>
      <w:r w:rsidR="0051009A" w:rsidRPr="00750245">
        <w:rPr>
          <w:rFonts w:ascii="Times New Roman" w:eastAsia="WarnockPro-Regular" w:hAnsi="Times New Roman" w:cs="Times New Roman"/>
        </w:rPr>
        <w:t>otein</w:t>
      </w:r>
      <w:r w:rsidR="00CD717F" w:rsidRPr="00750245">
        <w:rPr>
          <w:rFonts w:ascii="Times New Roman" w:eastAsia="WarnockPro-Regular" w:hAnsi="Times New Roman" w:cs="Times New Roman"/>
        </w:rPr>
        <w:t xml:space="preserve"> </w:t>
      </w:r>
      <w:r w:rsidR="00E423E6" w:rsidRPr="00750245">
        <w:rPr>
          <w:rFonts w:ascii="Times New Roman" w:hAnsi="Times New Roman" w:cs="Times New Roman"/>
        </w:rPr>
        <w:t>is currently a good source of animal feed but ha</w:t>
      </w:r>
      <w:r w:rsidR="72AA3DFB" w:rsidRPr="00750245">
        <w:rPr>
          <w:rFonts w:ascii="Times New Roman" w:hAnsi="Times New Roman" w:cs="Times New Roman"/>
        </w:rPr>
        <w:t>s</w:t>
      </w:r>
      <w:r w:rsidR="00E423E6" w:rsidRPr="00750245">
        <w:rPr>
          <w:rFonts w:ascii="Times New Roman" w:hAnsi="Times New Roman" w:cs="Times New Roman"/>
        </w:rPr>
        <w:t xml:space="preserve"> untapped potential as a human food. </w:t>
      </w:r>
      <w:r w:rsidR="00066F5F" w:rsidRPr="00750245">
        <w:rPr>
          <w:rFonts w:ascii="Times New Roman" w:hAnsi="Times New Roman" w:cs="Times New Roman"/>
        </w:rPr>
        <w:t xml:space="preserve">However, the utilisation of lupin in food products is impaired partly due to </w:t>
      </w:r>
      <w:r w:rsidR="00066F5F" w:rsidRPr="00750245">
        <w:rPr>
          <w:rStyle w:val="Emphasis"/>
          <w:rFonts w:ascii="Times New Roman" w:hAnsi="Times New Roman" w:cs="Times New Roman"/>
          <w:i w:val="0"/>
          <w:iCs w:val="0"/>
        </w:rPr>
        <w:t>the undesirable beany flavour caused by lipid oxidation.</w:t>
      </w:r>
      <w:r w:rsidR="00066F5F" w:rsidRPr="00750245">
        <w:rPr>
          <w:rFonts w:ascii="Times New Roman" w:hAnsi="Times New Roman" w:cs="Times New Roman"/>
        </w:rPr>
        <w:t xml:space="preserve"> Reduction of the beany flavour will help increase the </w:t>
      </w:r>
      <w:r w:rsidR="00066F5F" w:rsidRPr="00750245">
        <w:rPr>
          <w:rFonts w:ascii="Times New Roman" w:hAnsi="Times New Roman" w:cs="Times New Roman"/>
          <w:color w:val="000000" w:themeColor="text1"/>
          <w:lang w:eastAsia="en-AU"/>
        </w:rPr>
        <w:t>overall consumer acceptance of lupin-based products</w:t>
      </w:r>
      <w:r w:rsidR="00066F5F" w:rsidRPr="00750245">
        <w:rPr>
          <w:rFonts w:ascii="Times New Roman" w:hAnsi="Times New Roman" w:cs="Times New Roman"/>
        </w:rPr>
        <w:t xml:space="preserve"> to </w:t>
      </w:r>
      <w:r w:rsidR="0AD36131" w:rsidRPr="00750245">
        <w:rPr>
          <w:rFonts w:ascii="Times New Roman" w:hAnsi="Times New Roman" w:cs="Times New Roman"/>
        </w:rPr>
        <w:t xml:space="preserve">help </w:t>
      </w:r>
      <w:r w:rsidR="00066F5F" w:rsidRPr="00750245">
        <w:rPr>
          <w:rFonts w:ascii="Times New Roman" w:hAnsi="Times New Roman" w:cs="Times New Roman"/>
        </w:rPr>
        <w:t>make it a valu</w:t>
      </w:r>
      <w:r w:rsidR="1B98A79A" w:rsidRPr="00750245">
        <w:rPr>
          <w:rFonts w:ascii="Times New Roman" w:hAnsi="Times New Roman" w:cs="Times New Roman"/>
        </w:rPr>
        <w:t>able</w:t>
      </w:r>
      <w:r w:rsidR="00066F5F" w:rsidRPr="00750245">
        <w:rPr>
          <w:rFonts w:ascii="Times New Roman" w:hAnsi="Times New Roman" w:cs="Times New Roman"/>
        </w:rPr>
        <w:t xml:space="preserve"> protein source for human consumption.  </w:t>
      </w:r>
      <w:r w:rsidR="000630C7" w:rsidRPr="00750245">
        <w:rPr>
          <w:rFonts w:ascii="Times New Roman" w:hAnsi="Times New Roman" w:cs="Times New Roman"/>
        </w:rPr>
        <w:t xml:space="preserve">Beany flavour in legumes is mostly derived from the </w:t>
      </w:r>
      <w:proofErr w:type="spellStart"/>
      <w:r w:rsidR="000630C7" w:rsidRPr="00750245">
        <w:rPr>
          <w:rFonts w:ascii="Times New Roman" w:hAnsi="Times New Roman" w:cs="Times New Roman"/>
        </w:rPr>
        <w:t>catalyzed</w:t>
      </w:r>
      <w:proofErr w:type="spellEnd"/>
      <w:r w:rsidR="000630C7" w:rsidRPr="00750245">
        <w:rPr>
          <w:rFonts w:ascii="Times New Roman" w:hAnsi="Times New Roman" w:cs="Times New Roman"/>
        </w:rPr>
        <w:t xml:space="preserve"> enzymatic oxidation of linoleic acid and linolenic acid by lipoxygenases. Volatile organic compounds (VOCs)</w:t>
      </w:r>
      <w:r w:rsidRPr="00750245">
        <w:rPr>
          <w:rFonts w:ascii="Times New Roman" w:hAnsi="Times New Roman" w:cs="Times New Roman"/>
        </w:rPr>
        <w:t xml:space="preserve"> </w:t>
      </w:r>
      <w:r w:rsidR="000630C7" w:rsidRPr="00750245">
        <w:rPr>
          <w:rFonts w:ascii="Times New Roman" w:hAnsi="Times New Roman" w:cs="Times New Roman"/>
        </w:rPr>
        <w:t>are often associated with the beany flavour.  However, the nature of lipid oxidation associated with the beany flavour in lupin is largely unknown.</w:t>
      </w:r>
    </w:p>
    <w:p w14:paraId="60EF826F" w14:textId="6ED79836" w:rsidR="000630C7" w:rsidRPr="00750245" w:rsidRDefault="000630C7" w:rsidP="60657037">
      <w:pPr>
        <w:rPr>
          <w:rFonts w:ascii="Times New Roman" w:eastAsia="WarnockPro-Regular" w:hAnsi="Times New Roman" w:cs="Times New Roman"/>
        </w:rPr>
      </w:pPr>
      <w:r w:rsidRPr="00750245">
        <w:rPr>
          <w:rFonts w:ascii="Times New Roman" w:eastAsia="WarnockPro-Regular" w:hAnsi="Times New Roman" w:cs="Times New Roman"/>
        </w:rPr>
        <w:t xml:space="preserve">Biochemical analyses using GC-MS showed that there were qualitive and quantitative variations in fatty acids and VOCs among NLL domesticated and wild accessions.  </w:t>
      </w:r>
      <w:r w:rsidR="004C10AD" w:rsidRPr="00750245">
        <w:rPr>
          <w:rFonts w:ascii="Times New Roman" w:eastAsia="WarnockPro-Regular" w:hAnsi="Times New Roman" w:cs="Times New Roman"/>
        </w:rPr>
        <w:t>Twenty-</w:t>
      </w:r>
      <w:r w:rsidR="71E3B7A9" w:rsidRPr="00750245">
        <w:rPr>
          <w:rFonts w:ascii="Times New Roman" w:eastAsia="WarnockPro-Regular" w:hAnsi="Times New Roman" w:cs="Times New Roman"/>
        </w:rPr>
        <w:t>one</w:t>
      </w:r>
      <w:r w:rsidRPr="00750245">
        <w:rPr>
          <w:rFonts w:ascii="Times New Roman" w:eastAsia="WarnockPro-Regular" w:hAnsi="Times New Roman" w:cs="Times New Roman"/>
        </w:rPr>
        <w:t xml:space="preserve"> </w:t>
      </w:r>
      <w:r w:rsidR="12914511" w:rsidRPr="00750245">
        <w:rPr>
          <w:rFonts w:ascii="Times New Roman" w:eastAsia="WarnockPro-Regular" w:hAnsi="Times New Roman" w:cs="Times New Roman"/>
          <w:i/>
          <w:iCs/>
        </w:rPr>
        <w:t>lox</w:t>
      </w:r>
      <w:r w:rsidRPr="00750245">
        <w:rPr>
          <w:rFonts w:ascii="Times New Roman" w:eastAsia="WarnockPro-Regular" w:hAnsi="Times New Roman" w:cs="Times New Roman"/>
        </w:rPr>
        <w:t xml:space="preserve"> genes were identified from NLL genomic database. Transcriptomic analysis showed that the expression profiles of the </w:t>
      </w:r>
      <w:r w:rsidR="14887AE4" w:rsidRPr="00750245">
        <w:rPr>
          <w:rFonts w:ascii="Times New Roman" w:eastAsia="WarnockPro-Regular" w:hAnsi="Times New Roman" w:cs="Times New Roman"/>
          <w:i/>
          <w:iCs/>
        </w:rPr>
        <w:t>lox</w:t>
      </w:r>
      <w:r w:rsidRPr="00750245">
        <w:rPr>
          <w:rFonts w:ascii="Times New Roman" w:eastAsia="WarnockPro-Regular" w:hAnsi="Times New Roman" w:cs="Times New Roman"/>
        </w:rPr>
        <w:t xml:space="preserve"> genes varied among the diversity panel of NLL accessions and among various tissue types and during grain development. Some </w:t>
      </w:r>
      <w:r w:rsidR="7D565B46" w:rsidRPr="00750245">
        <w:rPr>
          <w:rFonts w:ascii="Times New Roman" w:eastAsia="WarnockPro-Regular" w:hAnsi="Times New Roman" w:cs="Times New Roman"/>
          <w:i/>
          <w:iCs/>
        </w:rPr>
        <w:t>lox</w:t>
      </w:r>
      <w:r w:rsidRPr="00750245">
        <w:rPr>
          <w:rFonts w:ascii="Times New Roman" w:eastAsia="WarnockPro-Regular" w:hAnsi="Times New Roman" w:cs="Times New Roman"/>
        </w:rPr>
        <w:t xml:space="preserve"> gene members were predomina</w:t>
      </w:r>
      <w:r w:rsidR="3D8E3747" w:rsidRPr="00750245">
        <w:rPr>
          <w:rFonts w:ascii="Times New Roman" w:eastAsia="WarnockPro-Regular" w:hAnsi="Times New Roman" w:cs="Times New Roman"/>
        </w:rPr>
        <w:t>n</w:t>
      </w:r>
      <w:r w:rsidRPr="00750245">
        <w:rPr>
          <w:rFonts w:ascii="Times New Roman" w:eastAsia="WarnockPro-Regular" w:hAnsi="Times New Roman" w:cs="Times New Roman"/>
        </w:rPr>
        <w:t>tly expressed in lupin grains. Mutations in one or more of</w:t>
      </w:r>
      <w:r w:rsidRPr="00750245">
        <w:rPr>
          <w:rFonts w:ascii="Times New Roman" w:eastAsia="Minion-Regular" w:hAnsi="Times New Roman" w:cs="Times New Roman"/>
        </w:rPr>
        <w:t xml:space="preserve"> LOX </w:t>
      </w:r>
      <w:r w:rsidRPr="00750245">
        <w:rPr>
          <w:rFonts w:ascii="Times New Roman" w:eastAsia="WarnockPro-Regular" w:hAnsi="Times New Roman" w:cs="Times New Roman"/>
        </w:rPr>
        <w:t xml:space="preserve">isoenzymes were identified in our in-house EMS mutagenic population. These mutants are currently being characterized with regards to changes in lipid content and </w:t>
      </w:r>
      <w:r w:rsidR="05511D7D" w:rsidRPr="00750245">
        <w:rPr>
          <w:rFonts w:ascii="Times New Roman" w:eastAsia="WarnockPro-Regular" w:hAnsi="Times New Roman" w:cs="Times New Roman"/>
        </w:rPr>
        <w:t>VOC</w:t>
      </w:r>
      <w:r w:rsidRPr="00750245">
        <w:rPr>
          <w:rFonts w:ascii="Times New Roman" w:eastAsia="WarnockPro-Regular" w:hAnsi="Times New Roman" w:cs="Times New Roman"/>
        </w:rPr>
        <w:t>s. This research</w:t>
      </w:r>
      <w:r w:rsidR="00F26166" w:rsidRPr="00750245">
        <w:rPr>
          <w:rFonts w:ascii="Times New Roman" w:eastAsia="WarnockPro-Regular" w:hAnsi="Times New Roman" w:cs="Times New Roman"/>
        </w:rPr>
        <w:t xml:space="preserve"> </w:t>
      </w:r>
      <w:r w:rsidR="579CC0A6" w:rsidRPr="00750245">
        <w:rPr>
          <w:rFonts w:ascii="Times New Roman" w:eastAsia="WarnockPro-Regular" w:hAnsi="Times New Roman" w:cs="Times New Roman"/>
        </w:rPr>
        <w:t>deepens our</w:t>
      </w:r>
      <w:r w:rsidRPr="00750245">
        <w:rPr>
          <w:rFonts w:ascii="Times New Roman" w:eastAsia="WarnockPro-Regular" w:hAnsi="Times New Roman" w:cs="Times New Roman"/>
        </w:rPr>
        <w:t xml:space="preserve"> understand</w:t>
      </w:r>
      <w:r w:rsidR="00F26166" w:rsidRPr="00750245">
        <w:rPr>
          <w:rFonts w:ascii="Times New Roman" w:eastAsia="WarnockPro-Regular" w:hAnsi="Times New Roman" w:cs="Times New Roman"/>
        </w:rPr>
        <w:t>ing of</w:t>
      </w:r>
      <w:r w:rsidRPr="00750245">
        <w:rPr>
          <w:rFonts w:ascii="Times New Roman" w:eastAsia="WarnockPro-Regular" w:hAnsi="Times New Roman" w:cs="Times New Roman"/>
        </w:rPr>
        <w:t xml:space="preserve"> lipid oxidation </w:t>
      </w:r>
      <w:r w:rsidR="36EF333F" w:rsidRPr="00750245">
        <w:rPr>
          <w:rFonts w:ascii="Times New Roman" w:eastAsia="WarnockPro-Regular" w:hAnsi="Times New Roman" w:cs="Times New Roman"/>
        </w:rPr>
        <w:t xml:space="preserve">in </w:t>
      </w:r>
      <w:r w:rsidR="5CA376D1" w:rsidRPr="00750245">
        <w:rPr>
          <w:rFonts w:ascii="Times New Roman" w:eastAsia="WarnockPro-Regular" w:hAnsi="Times New Roman" w:cs="Times New Roman"/>
        </w:rPr>
        <w:t>lupins</w:t>
      </w:r>
      <w:r w:rsidR="4A8F8BC2" w:rsidRPr="00750245">
        <w:rPr>
          <w:rFonts w:ascii="Times New Roman" w:eastAsia="WarnockPro-Regular" w:hAnsi="Times New Roman" w:cs="Times New Roman"/>
        </w:rPr>
        <w:t xml:space="preserve"> </w:t>
      </w:r>
      <w:r w:rsidRPr="00750245">
        <w:rPr>
          <w:rFonts w:ascii="Times New Roman" w:eastAsia="WarnockPro-Regular" w:hAnsi="Times New Roman" w:cs="Times New Roman"/>
        </w:rPr>
        <w:t>and</w:t>
      </w:r>
      <w:r w:rsidR="002B6059" w:rsidRPr="00750245">
        <w:rPr>
          <w:rFonts w:ascii="Times New Roman" w:eastAsia="WarnockPro-Regular" w:hAnsi="Times New Roman" w:cs="Times New Roman"/>
        </w:rPr>
        <w:t xml:space="preserve"> provide</w:t>
      </w:r>
      <w:r w:rsidR="00F26166" w:rsidRPr="00750245">
        <w:rPr>
          <w:rFonts w:ascii="Times New Roman" w:eastAsia="WarnockPro-Regular" w:hAnsi="Times New Roman" w:cs="Times New Roman"/>
        </w:rPr>
        <w:t>s</w:t>
      </w:r>
      <w:r w:rsidR="002B6059" w:rsidRPr="00750245">
        <w:rPr>
          <w:rFonts w:ascii="Times New Roman" w:eastAsia="WarnockPro-Regular" w:hAnsi="Times New Roman" w:cs="Times New Roman"/>
        </w:rPr>
        <w:t xml:space="preserve"> new materials and opportunities to accelerate lupin breeding </w:t>
      </w:r>
      <w:r w:rsidR="00100EE7" w:rsidRPr="00750245">
        <w:rPr>
          <w:rFonts w:ascii="Times New Roman" w:eastAsia="WarnockPro-Regular" w:hAnsi="Times New Roman" w:cs="Times New Roman"/>
        </w:rPr>
        <w:t>for</w:t>
      </w:r>
      <w:r w:rsidR="002B6059" w:rsidRPr="00750245">
        <w:rPr>
          <w:rFonts w:ascii="Times New Roman" w:eastAsia="WarnockPro-Regular" w:hAnsi="Times New Roman" w:cs="Times New Roman"/>
        </w:rPr>
        <w:t xml:space="preserve"> flavour improvement</w:t>
      </w:r>
      <w:r w:rsidRPr="00750245">
        <w:rPr>
          <w:rFonts w:ascii="Times New Roman" w:eastAsia="WarnockPro-Regular" w:hAnsi="Times New Roman" w:cs="Times New Roman"/>
        </w:rPr>
        <w:t xml:space="preserve"> to make lupins more attractive in the food market.</w:t>
      </w:r>
    </w:p>
    <w:p w14:paraId="558A03D6" w14:textId="7AF80462" w:rsidR="00C3600B" w:rsidRDefault="00C3600B" w:rsidP="000630C7">
      <w:pPr>
        <w:rPr>
          <w:rFonts w:eastAsia="WarnockPro-Regular" w:cstheme="minorHAnsi"/>
        </w:rPr>
      </w:pPr>
    </w:p>
    <w:sectPr w:rsidR="00C36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d3a5f74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I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arnock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A0"/>
    <w:rsid w:val="00006F10"/>
    <w:rsid w:val="000376AF"/>
    <w:rsid w:val="000630C7"/>
    <w:rsid w:val="00066F5F"/>
    <w:rsid w:val="00091013"/>
    <w:rsid w:val="0009768A"/>
    <w:rsid w:val="000B068D"/>
    <w:rsid w:val="000B6FCA"/>
    <w:rsid w:val="000D612D"/>
    <w:rsid w:val="000E110C"/>
    <w:rsid w:val="000E3E53"/>
    <w:rsid w:val="000E6E89"/>
    <w:rsid w:val="000F37A6"/>
    <w:rsid w:val="000F699F"/>
    <w:rsid w:val="00100EE7"/>
    <w:rsid w:val="001275C7"/>
    <w:rsid w:val="001430F0"/>
    <w:rsid w:val="00151420"/>
    <w:rsid w:val="00152C96"/>
    <w:rsid w:val="001537BE"/>
    <w:rsid w:val="00154B55"/>
    <w:rsid w:val="001628EC"/>
    <w:rsid w:val="00186BAA"/>
    <w:rsid w:val="001A16FE"/>
    <w:rsid w:val="001A7C6B"/>
    <w:rsid w:val="001B0B4F"/>
    <w:rsid w:val="00210C6B"/>
    <w:rsid w:val="0022351E"/>
    <w:rsid w:val="002247C3"/>
    <w:rsid w:val="0023301C"/>
    <w:rsid w:val="00241DF8"/>
    <w:rsid w:val="00271B98"/>
    <w:rsid w:val="002748C6"/>
    <w:rsid w:val="002848DB"/>
    <w:rsid w:val="002960A4"/>
    <w:rsid w:val="002A59B3"/>
    <w:rsid w:val="002B6059"/>
    <w:rsid w:val="002F1BB3"/>
    <w:rsid w:val="002F7664"/>
    <w:rsid w:val="00301869"/>
    <w:rsid w:val="00305552"/>
    <w:rsid w:val="00320191"/>
    <w:rsid w:val="0032489F"/>
    <w:rsid w:val="0032759C"/>
    <w:rsid w:val="003631A3"/>
    <w:rsid w:val="00374587"/>
    <w:rsid w:val="00390689"/>
    <w:rsid w:val="00396B78"/>
    <w:rsid w:val="003A31B5"/>
    <w:rsid w:val="003B64C4"/>
    <w:rsid w:val="00403466"/>
    <w:rsid w:val="004058BF"/>
    <w:rsid w:val="0040699E"/>
    <w:rsid w:val="004135C0"/>
    <w:rsid w:val="004245D5"/>
    <w:rsid w:val="00432569"/>
    <w:rsid w:val="00440D8F"/>
    <w:rsid w:val="004631B4"/>
    <w:rsid w:val="00483080"/>
    <w:rsid w:val="004843D8"/>
    <w:rsid w:val="0049147A"/>
    <w:rsid w:val="004C10AD"/>
    <w:rsid w:val="004C1A6E"/>
    <w:rsid w:val="004D6B9D"/>
    <w:rsid w:val="004F3C42"/>
    <w:rsid w:val="005003BD"/>
    <w:rsid w:val="00506CFC"/>
    <w:rsid w:val="0051009A"/>
    <w:rsid w:val="00526A22"/>
    <w:rsid w:val="00540B74"/>
    <w:rsid w:val="00553E9F"/>
    <w:rsid w:val="00554C66"/>
    <w:rsid w:val="005713F3"/>
    <w:rsid w:val="00575D8F"/>
    <w:rsid w:val="005E1E35"/>
    <w:rsid w:val="005E34AD"/>
    <w:rsid w:val="005F5892"/>
    <w:rsid w:val="00610C1E"/>
    <w:rsid w:val="0061365D"/>
    <w:rsid w:val="00622DC9"/>
    <w:rsid w:val="006640BF"/>
    <w:rsid w:val="00673CAB"/>
    <w:rsid w:val="0069119A"/>
    <w:rsid w:val="006F6BC6"/>
    <w:rsid w:val="00712B21"/>
    <w:rsid w:val="00731B1D"/>
    <w:rsid w:val="00750245"/>
    <w:rsid w:val="00767520"/>
    <w:rsid w:val="00772B43"/>
    <w:rsid w:val="007730C6"/>
    <w:rsid w:val="007B470B"/>
    <w:rsid w:val="007B6B9C"/>
    <w:rsid w:val="007C5F91"/>
    <w:rsid w:val="007E0272"/>
    <w:rsid w:val="007E4C46"/>
    <w:rsid w:val="00866747"/>
    <w:rsid w:val="00867BEF"/>
    <w:rsid w:val="00893AF9"/>
    <w:rsid w:val="008A115B"/>
    <w:rsid w:val="008A2276"/>
    <w:rsid w:val="008B29BE"/>
    <w:rsid w:val="008F20ED"/>
    <w:rsid w:val="008F4106"/>
    <w:rsid w:val="00913B52"/>
    <w:rsid w:val="009211DC"/>
    <w:rsid w:val="0092312C"/>
    <w:rsid w:val="00924D48"/>
    <w:rsid w:val="00932D23"/>
    <w:rsid w:val="00932D25"/>
    <w:rsid w:val="00933EBF"/>
    <w:rsid w:val="009575A4"/>
    <w:rsid w:val="009800F7"/>
    <w:rsid w:val="009A2ED5"/>
    <w:rsid w:val="009F4874"/>
    <w:rsid w:val="00A101DC"/>
    <w:rsid w:val="00A41C62"/>
    <w:rsid w:val="00A46643"/>
    <w:rsid w:val="00A6056E"/>
    <w:rsid w:val="00A763EA"/>
    <w:rsid w:val="00A778F2"/>
    <w:rsid w:val="00A83836"/>
    <w:rsid w:val="00A94206"/>
    <w:rsid w:val="00AB157E"/>
    <w:rsid w:val="00AB4029"/>
    <w:rsid w:val="00AD04FA"/>
    <w:rsid w:val="00AD057A"/>
    <w:rsid w:val="00AE4666"/>
    <w:rsid w:val="00B20AA0"/>
    <w:rsid w:val="00B26C87"/>
    <w:rsid w:val="00B55577"/>
    <w:rsid w:val="00B7477E"/>
    <w:rsid w:val="00BB1FE0"/>
    <w:rsid w:val="00BB27D1"/>
    <w:rsid w:val="00BE2D62"/>
    <w:rsid w:val="00BE4D0E"/>
    <w:rsid w:val="00BF620E"/>
    <w:rsid w:val="00C2503D"/>
    <w:rsid w:val="00C2587E"/>
    <w:rsid w:val="00C3600B"/>
    <w:rsid w:val="00C41C8D"/>
    <w:rsid w:val="00C4206B"/>
    <w:rsid w:val="00C449F5"/>
    <w:rsid w:val="00C71B39"/>
    <w:rsid w:val="00C80F2E"/>
    <w:rsid w:val="00C97E63"/>
    <w:rsid w:val="00CC3333"/>
    <w:rsid w:val="00CC6E73"/>
    <w:rsid w:val="00CD3C8B"/>
    <w:rsid w:val="00CD717F"/>
    <w:rsid w:val="00D231AB"/>
    <w:rsid w:val="00D25244"/>
    <w:rsid w:val="00D2636B"/>
    <w:rsid w:val="00D43275"/>
    <w:rsid w:val="00D4621B"/>
    <w:rsid w:val="00D935FF"/>
    <w:rsid w:val="00D96CEB"/>
    <w:rsid w:val="00DB2BC6"/>
    <w:rsid w:val="00DC0856"/>
    <w:rsid w:val="00DC6165"/>
    <w:rsid w:val="00DC78D9"/>
    <w:rsid w:val="00DE2CCB"/>
    <w:rsid w:val="00DF1541"/>
    <w:rsid w:val="00E01F7F"/>
    <w:rsid w:val="00E12A0A"/>
    <w:rsid w:val="00E159B4"/>
    <w:rsid w:val="00E24AA8"/>
    <w:rsid w:val="00E423E6"/>
    <w:rsid w:val="00E4481E"/>
    <w:rsid w:val="00F07380"/>
    <w:rsid w:val="00F26166"/>
    <w:rsid w:val="00F358FF"/>
    <w:rsid w:val="00F37DA5"/>
    <w:rsid w:val="00F476A7"/>
    <w:rsid w:val="00F60F48"/>
    <w:rsid w:val="00F67ED7"/>
    <w:rsid w:val="00FA1597"/>
    <w:rsid w:val="00FB5051"/>
    <w:rsid w:val="00FC1BFC"/>
    <w:rsid w:val="00FC2AF9"/>
    <w:rsid w:val="05511D7D"/>
    <w:rsid w:val="093790D0"/>
    <w:rsid w:val="0AD36131"/>
    <w:rsid w:val="0BC772A0"/>
    <w:rsid w:val="1050E0DA"/>
    <w:rsid w:val="11297A58"/>
    <w:rsid w:val="12914511"/>
    <w:rsid w:val="14887AE4"/>
    <w:rsid w:val="15B9237C"/>
    <w:rsid w:val="1754F3DD"/>
    <w:rsid w:val="18F0C43E"/>
    <w:rsid w:val="1B98A79A"/>
    <w:rsid w:val="1F3A58F3"/>
    <w:rsid w:val="2271F9B5"/>
    <w:rsid w:val="2E4838A4"/>
    <w:rsid w:val="36B2BC46"/>
    <w:rsid w:val="36EF333F"/>
    <w:rsid w:val="37415956"/>
    <w:rsid w:val="39D08CA3"/>
    <w:rsid w:val="39D1F999"/>
    <w:rsid w:val="3C463501"/>
    <w:rsid w:val="3D8E3747"/>
    <w:rsid w:val="3F1EB83E"/>
    <w:rsid w:val="3F809CC0"/>
    <w:rsid w:val="43486229"/>
    <w:rsid w:val="4A8F8BC2"/>
    <w:rsid w:val="51362A42"/>
    <w:rsid w:val="544C65FE"/>
    <w:rsid w:val="579CC0A6"/>
    <w:rsid w:val="5C3E4F86"/>
    <w:rsid w:val="5CA376D1"/>
    <w:rsid w:val="60657037"/>
    <w:rsid w:val="64AB34D6"/>
    <w:rsid w:val="69F74B28"/>
    <w:rsid w:val="6A84BF54"/>
    <w:rsid w:val="6C9F41E6"/>
    <w:rsid w:val="6E3B1247"/>
    <w:rsid w:val="6EAAAE1D"/>
    <w:rsid w:val="71E3B7A9"/>
    <w:rsid w:val="72AA3DFB"/>
    <w:rsid w:val="72F275AA"/>
    <w:rsid w:val="7603431C"/>
    <w:rsid w:val="777DAF1E"/>
    <w:rsid w:val="78278A0A"/>
    <w:rsid w:val="7C9BD746"/>
    <w:rsid w:val="7D565B46"/>
    <w:rsid w:val="7E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44FE"/>
  <w15:chartTrackingRefBased/>
  <w15:docId w15:val="{0649F7F5-BF7B-4143-9FEB-87AB675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4F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2503D"/>
    <w:pPr>
      <w:spacing w:after="0" w:line="240" w:lineRule="auto"/>
    </w:pPr>
  </w:style>
  <w:style w:type="paragraph" w:customStyle="1" w:styleId="NWFAutoren">
    <w:name w:val="NWF Autoren"/>
    <w:basedOn w:val="Normal"/>
    <w:link w:val="NWFAutorenZchn"/>
    <w:qFormat/>
    <w:rsid w:val="00C2503D"/>
    <w:pPr>
      <w:spacing w:after="0" w:line="240" w:lineRule="auto"/>
      <w:outlineLvl w:val="0"/>
    </w:pPr>
    <w:rPr>
      <w:sz w:val="20"/>
      <w:szCs w:val="20"/>
      <w:lang w:val="de-DE"/>
    </w:rPr>
  </w:style>
  <w:style w:type="character" w:customStyle="1" w:styleId="NWFAutorenZchn">
    <w:name w:val="NWF Autoren Zchn"/>
    <w:basedOn w:val="DefaultParagraphFont"/>
    <w:link w:val="NWFAutoren"/>
    <w:rsid w:val="00C2503D"/>
    <w:rPr>
      <w:sz w:val="20"/>
      <w:szCs w:val="20"/>
      <w:lang w:val="de-DE"/>
    </w:rPr>
  </w:style>
  <w:style w:type="character" w:customStyle="1" w:styleId="normaltextrun">
    <w:name w:val="normaltextrun"/>
    <w:basedOn w:val="DefaultParagraphFont"/>
    <w:rsid w:val="00C2503D"/>
  </w:style>
  <w:style w:type="character" w:styleId="Emphasis">
    <w:name w:val="Emphasis"/>
    <w:basedOn w:val="DefaultParagraphFont"/>
    <w:uiPriority w:val="20"/>
    <w:qFormat/>
    <w:rsid w:val="0092312C"/>
    <w:rPr>
      <w:i/>
      <w:iCs/>
    </w:rPr>
  </w:style>
  <w:style w:type="paragraph" w:customStyle="1" w:styleId="ICLGG201703Institutions">
    <w:name w:val="ICLGG 2017 03 Institutions"/>
    <w:basedOn w:val="Normal"/>
    <w:qFormat/>
    <w:rsid w:val="00893AF9"/>
    <w:pPr>
      <w:tabs>
        <w:tab w:val="left" w:pos="426"/>
      </w:tabs>
      <w:spacing w:after="0" w:line="240" w:lineRule="auto"/>
    </w:pPr>
    <w:rPr>
      <w:rFonts w:ascii="Garamond" w:hAnsi="Garamond" w:cstheme="minorHAnsi"/>
      <w:i/>
      <w:sz w:val="26"/>
      <w:szCs w:val="26"/>
      <w:lang w:val="hu-HU"/>
      <w14:ligatures w14:val="standardContextual"/>
    </w:rPr>
  </w:style>
  <w:style w:type="paragraph" w:customStyle="1" w:styleId="ICLGG201799Emptyrow">
    <w:name w:val="ICLGG 2017 99 Empty row"/>
    <w:basedOn w:val="Normal"/>
    <w:qFormat/>
    <w:rsid w:val="00893AF9"/>
    <w:pPr>
      <w:spacing w:after="0" w:line="240" w:lineRule="auto"/>
      <w:ind w:firstLine="142"/>
      <w:jc w:val="both"/>
    </w:pPr>
    <w:rPr>
      <w:rFonts w:ascii="Garamond" w:hAnsi="Garamond" w:cstheme="minorHAnsi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Aili (A&amp;F, Floreat)</dc:creator>
  <cp:keywords/>
  <dc:description/>
  <cp:lastModifiedBy>Gao, Lingling (A&amp;F, Floreat)</cp:lastModifiedBy>
  <cp:revision>2</cp:revision>
  <dcterms:created xsi:type="dcterms:W3CDTF">2024-05-05T14:03:00Z</dcterms:created>
  <dcterms:modified xsi:type="dcterms:W3CDTF">2024-05-05T14:03:00Z</dcterms:modified>
</cp:coreProperties>
</file>