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6FA60A19" w:rsidR="00711813" w:rsidRPr="00DF1C8E" w:rsidRDefault="00C332C2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Developing peptide </w:t>
      </w:r>
      <w:r w:rsidR="00CA165A">
        <w:rPr>
          <w:rFonts w:ascii="Calibri" w:hAnsi="Calibri" w:cs="Calibri"/>
          <w:b/>
          <w:sz w:val="28"/>
          <w:szCs w:val="28"/>
          <w:lang w:val="en-AU"/>
        </w:rPr>
        <w:t>receptor radionuclide therapies (PRRT)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 for personalised cancer therapy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148264DA" w:rsidR="00DF1C8E" w:rsidRDefault="00C332C2" w:rsidP="00F26BBE">
      <w:pPr>
        <w:jc w:val="center"/>
        <w:rPr>
          <w:rFonts w:ascii="Calibri" w:hAnsi="Calibri" w:cs="Calibri"/>
          <w:i/>
          <w:vertAlign w:val="superscript"/>
          <w:lang w:val="en-AU"/>
        </w:rPr>
      </w:pPr>
      <w:r>
        <w:rPr>
          <w:rFonts w:ascii="Calibri" w:hAnsi="Calibri" w:cs="Calibri"/>
          <w:i/>
          <w:lang w:val="en-AU"/>
        </w:rPr>
        <w:t xml:space="preserve">Simon </w:t>
      </w:r>
      <w:proofErr w:type="spellStart"/>
      <w:r>
        <w:rPr>
          <w:rFonts w:ascii="Calibri" w:hAnsi="Calibri" w:cs="Calibri"/>
          <w:i/>
          <w:lang w:val="en-AU"/>
        </w:rPr>
        <w:t>Puttick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11813" w:rsidRPr="005F19FF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 xml:space="preserve">Charlotte </w:t>
      </w:r>
      <w:proofErr w:type="spellStart"/>
      <w:r>
        <w:rPr>
          <w:rFonts w:ascii="Calibri" w:hAnsi="Calibri" w:cs="Calibri"/>
          <w:i/>
          <w:lang w:val="en-AU"/>
        </w:rPr>
        <w:t>Williams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>
        <w:rPr>
          <w:rFonts w:ascii="Calibri" w:hAnsi="Calibri" w:cs="Calibri"/>
          <w:i/>
          <w:lang w:val="en-AU"/>
        </w:rPr>
        <w:t xml:space="preserve">, Jason </w:t>
      </w:r>
      <w:proofErr w:type="spellStart"/>
      <w:r>
        <w:rPr>
          <w:rFonts w:ascii="Calibri" w:hAnsi="Calibri" w:cs="Calibri"/>
          <w:i/>
          <w:lang w:val="en-AU"/>
        </w:rPr>
        <w:t>Ross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>
        <w:rPr>
          <w:rFonts w:ascii="Calibri" w:hAnsi="Calibri" w:cs="Calibri"/>
          <w:i/>
          <w:lang w:val="en-AU"/>
        </w:rPr>
        <w:t xml:space="preserve">, Yi </w:t>
      </w:r>
      <w:proofErr w:type="spellStart"/>
      <w:r>
        <w:rPr>
          <w:rFonts w:ascii="Calibri" w:hAnsi="Calibri" w:cs="Calibri"/>
          <w:i/>
          <w:lang w:val="en-AU"/>
        </w:rPr>
        <w:t>Jin</w:t>
      </w:r>
      <w:proofErr w:type="spell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r>
        <w:rPr>
          <w:rFonts w:ascii="Calibri" w:hAnsi="Calibri" w:cs="Calibri"/>
          <w:i/>
          <w:lang w:val="en-AU"/>
        </w:rPr>
        <w:t>Liew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>
        <w:rPr>
          <w:rFonts w:ascii="Calibri" w:hAnsi="Calibri" w:cs="Calibri"/>
          <w:i/>
          <w:lang w:val="en-AU"/>
        </w:rPr>
        <w:t xml:space="preserve">, Kathy </w:t>
      </w:r>
      <w:proofErr w:type="spellStart"/>
      <w:r>
        <w:rPr>
          <w:rFonts w:ascii="Calibri" w:hAnsi="Calibri" w:cs="Calibri"/>
          <w:i/>
          <w:lang w:val="en-AU"/>
        </w:rPr>
        <w:t>Surinya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>
        <w:rPr>
          <w:rFonts w:ascii="Calibri" w:hAnsi="Calibri" w:cs="Calibri"/>
          <w:i/>
          <w:lang w:val="en-AU"/>
        </w:rPr>
        <w:t xml:space="preserve">, </w:t>
      </w:r>
      <w:proofErr w:type="spellStart"/>
      <w:r>
        <w:rPr>
          <w:rFonts w:ascii="Calibri" w:hAnsi="Calibri" w:cs="Calibri"/>
          <w:i/>
          <w:lang w:val="en-AU"/>
        </w:rPr>
        <w:t>Wioletta</w:t>
      </w:r>
      <w:proofErr w:type="spell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r>
        <w:rPr>
          <w:rFonts w:ascii="Calibri" w:hAnsi="Calibri" w:cs="Calibri"/>
          <w:i/>
          <w:lang w:val="en-AU"/>
        </w:rPr>
        <w:t>Kowalczyk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>
        <w:rPr>
          <w:rFonts w:ascii="Calibri" w:hAnsi="Calibri" w:cs="Calibri"/>
          <w:i/>
          <w:lang w:val="en-AU"/>
        </w:rPr>
        <w:t xml:space="preserve">, Jerome </w:t>
      </w:r>
      <w:proofErr w:type="spellStart"/>
      <w:r>
        <w:rPr>
          <w:rFonts w:ascii="Calibri" w:hAnsi="Calibri" w:cs="Calibri"/>
          <w:i/>
          <w:lang w:val="en-AU"/>
        </w:rPr>
        <w:t>Barley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Pr="00C332C2">
        <w:rPr>
          <w:rFonts w:ascii="Calibri" w:hAnsi="Calibri" w:cs="Calibri"/>
          <w:i/>
          <w:lang w:val="en-AU"/>
        </w:rPr>
        <w:t>,</w:t>
      </w:r>
      <w:r>
        <w:rPr>
          <w:rFonts w:ascii="Calibri" w:hAnsi="Calibri" w:cs="Calibri"/>
          <w:i/>
          <w:lang w:val="en-AU"/>
        </w:rPr>
        <w:t xml:space="preserve"> Michael </w:t>
      </w:r>
      <w:proofErr w:type="spellStart"/>
      <w:r>
        <w:rPr>
          <w:rFonts w:ascii="Calibri" w:hAnsi="Calibri" w:cs="Calibri"/>
          <w:i/>
          <w:lang w:val="en-AU"/>
        </w:rPr>
        <w:t>Fay</w:t>
      </w:r>
      <w:r w:rsidRPr="005F19FF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>
        <w:rPr>
          <w:rFonts w:ascii="Calibri" w:hAnsi="Calibri" w:cs="Calibri"/>
          <w:i/>
          <w:lang w:val="en-AU"/>
        </w:rPr>
        <w:t xml:space="preserve">, Danielle </w:t>
      </w:r>
      <w:proofErr w:type="spellStart"/>
      <w:r>
        <w:rPr>
          <w:rFonts w:ascii="Calibri" w:hAnsi="Calibri" w:cs="Calibri"/>
          <w:i/>
          <w:lang w:val="en-AU"/>
        </w:rPr>
        <w:t>Meyrick</w:t>
      </w:r>
      <w:r w:rsidRPr="005F19FF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>
        <w:rPr>
          <w:rFonts w:ascii="Calibri" w:hAnsi="Calibri" w:cs="Calibri"/>
          <w:i/>
          <w:lang w:val="en-AU"/>
        </w:rPr>
        <w:t xml:space="preserve">, Nat </w:t>
      </w:r>
      <w:proofErr w:type="spellStart"/>
      <w:r>
        <w:rPr>
          <w:rFonts w:ascii="Calibri" w:hAnsi="Calibri" w:cs="Calibri"/>
          <w:i/>
          <w:lang w:val="en-AU"/>
        </w:rPr>
        <w:t>Lenzo</w:t>
      </w:r>
      <w:r w:rsidRPr="005F19FF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>
        <w:rPr>
          <w:rFonts w:ascii="Calibri" w:hAnsi="Calibri" w:cs="Calibri"/>
          <w:i/>
          <w:lang w:val="en-AU"/>
        </w:rPr>
        <w:t xml:space="preserve"> and Stephen </w:t>
      </w:r>
      <w:proofErr w:type="spellStart"/>
      <w:r>
        <w:rPr>
          <w:rFonts w:ascii="Calibri" w:hAnsi="Calibri" w:cs="Calibri"/>
          <w:i/>
          <w:lang w:val="en-AU"/>
        </w:rPr>
        <w:t>Rose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6963B30B" w14:textId="77777777" w:rsidR="00CA165A" w:rsidRPr="005F19FF" w:rsidRDefault="00CA165A" w:rsidP="00F26BBE">
      <w:pPr>
        <w:jc w:val="center"/>
        <w:rPr>
          <w:rFonts w:ascii="Calibri" w:hAnsi="Calibri" w:cs="Calibri"/>
          <w:i/>
          <w:lang w:val="en-AU"/>
        </w:rPr>
      </w:pPr>
    </w:p>
    <w:p w14:paraId="49EF8C2D" w14:textId="7C7AEACF"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C332C2">
        <w:rPr>
          <w:rFonts w:ascii="Calibri" w:hAnsi="Calibri" w:cs="Calibri"/>
          <w:sz w:val="22"/>
          <w:szCs w:val="22"/>
          <w:lang w:val="en-AU"/>
        </w:rPr>
        <w:t>Probing</w:t>
      </w:r>
      <w:proofErr w:type="spellEnd"/>
      <w:r w:rsidR="00C332C2">
        <w:rPr>
          <w:rFonts w:ascii="Calibri" w:hAnsi="Calibri" w:cs="Calibri"/>
          <w:sz w:val="22"/>
          <w:szCs w:val="22"/>
          <w:lang w:val="en-AU"/>
        </w:rPr>
        <w:t xml:space="preserve"> Biosystems Future Science Platform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C332C2">
        <w:rPr>
          <w:rFonts w:ascii="Calibri" w:hAnsi="Calibri" w:cs="Calibri"/>
          <w:sz w:val="22"/>
          <w:szCs w:val="22"/>
          <w:lang w:val="en-AU"/>
        </w:rPr>
        <w:t>Commonwealth Scientific and Industrial Research Organisation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C332C2">
        <w:rPr>
          <w:rFonts w:ascii="Calibri" w:hAnsi="Calibri" w:cs="Calibri"/>
          <w:sz w:val="22"/>
          <w:szCs w:val="22"/>
          <w:lang w:val="en-AU"/>
        </w:rPr>
        <w:t>Brisbane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C332C2">
        <w:rPr>
          <w:rFonts w:ascii="Calibri" w:hAnsi="Calibri" w:cs="Calibri"/>
          <w:sz w:val="22"/>
          <w:szCs w:val="22"/>
          <w:lang w:val="en-AU"/>
        </w:rPr>
        <w:t>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C332C2">
        <w:rPr>
          <w:rFonts w:ascii="Calibri" w:hAnsi="Calibri" w:cs="Calibri"/>
          <w:sz w:val="22"/>
          <w:szCs w:val="22"/>
          <w:lang w:val="en-AU"/>
        </w:rPr>
        <w:t>GenesisCare</w:t>
      </w:r>
      <w:proofErr w:type="spellEnd"/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C332C2">
        <w:rPr>
          <w:rFonts w:ascii="Calibri" w:hAnsi="Calibri" w:cs="Calibri"/>
          <w:sz w:val="22"/>
          <w:szCs w:val="22"/>
          <w:lang w:val="en-AU"/>
        </w:rPr>
        <w:t>Sydney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C332C2">
        <w:rPr>
          <w:rFonts w:ascii="Calibri" w:hAnsi="Calibri" w:cs="Calibri"/>
          <w:sz w:val="22"/>
          <w:szCs w:val="22"/>
          <w:lang w:val="en-AU"/>
        </w:rPr>
        <w:t>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734471FB" w14:textId="6C7789C5" w:rsidR="00641190" w:rsidRPr="009D2DD5" w:rsidRDefault="00711813" w:rsidP="009D2DD5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1DC8661C" w14:textId="638D6D15" w:rsidR="009D2DD5" w:rsidRDefault="00CA165A" w:rsidP="007118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AU"/>
        </w:rPr>
        <w:drawing>
          <wp:anchor distT="0" distB="0" distL="114300" distR="114300" simplePos="0" relativeHeight="251658240" behindDoc="0" locked="0" layoutInCell="1" allowOverlap="1" wp14:anchorId="21142D02" wp14:editId="32E7BD75">
            <wp:simplePos x="0" y="0"/>
            <wp:positionH relativeFrom="column">
              <wp:posOffset>3392805</wp:posOffset>
            </wp:positionH>
            <wp:positionV relativeFrom="paragraph">
              <wp:posOffset>79597</wp:posOffset>
            </wp:positionV>
            <wp:extent cx="2697480" cy="43611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ge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436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</w:rPr>
        <w:t>Peptide receptor radionuclide therapy (PRRT) is changing the face of cancer care for advanced metastatic cancers</w:t>
      </w:r>
      <w:r w:rsidR="007023FD">
        <w:rPr>
          <w:rFonts w:ascii="Calibri" w:hAnsi="Calibri" w:cs="Calibri"/>
          <w:sz w:val="22"/>
          <w:szCs w:val="22"/>
        </w:rPr>
        <w:fldChar w:fldCharType="begin">
          <w:fldData xml:space="preserve">PEVuZE5vdGU+PENpdGU+PEF1dGhvcj5Ib2ZtYW48L0F1dGhvcj48WWVhcj4yMDE4PC9ZZWFyPjxS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</w:fldData>
        </w:fldChar>
      </w:r>
      <w:r w:rsidR="007023FD">
        <w:rPr>
          <w:rFonts w:ascii="Calibri" w:hAnsi="Calibri" w:cs="Calibri"/>
          <w:sz w:val="22"/>
          <w:szCs w:val="22"/>
        </w:rPr>
        <w:instrText xml:space="preserve"> ADDIN EN.CITE </w:instrText>
      </w:r>
      <w:r w:rsidR="007023FD">
        <w:rPr>
          <w:rFonts w:ascii="Calibri" w:hAnsi="Calibri" w:cs="Calibri"/>
          <w:sz w:val="22"/>
          <w:szCs w:val="22"/>
        </w:rPr>
        <w:fldChar w:fldCharType="begin">
          <w:fldData xml:space="preserve">PEVuZE5vdGU+PENpdGU+PEF1dGhvcj5Ib2ZtYW48L0F1dGhvcj48WWVhcj4yMDE4PC9ZZWFyPjxS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</w:fldData>
        </w:fldChar>
      </w:r>
      <w:r w:rsidR="007023FD">
        <w:rPr>
          <w:rFonts w:ascii="Calibri" w:hAnsi="Calibri" w:cs="Calibri"/>
          <w:sz w:val="22"/>
          <w:szCs w:val="22"/>
        </w:rPr>
        <w:instrText xml:space="preserve"> ADDIN EN.CITE.DATA </w:instrText>
      </w:r>
      <w:r w:rsidR="007023FD">
        <w:rPr>
          <w:rFonts w:ascii="Calibri" w:hAnsi="Calibri" w:cs="Calibri"/>
          <w:sz w:val="22"/>
          <w:szCs w:val="22"/>
        </w:rPr>
      </w:r>
      <w:r w:rsidR="007023FD">
        <w:rPr>
          <w:rFonts w:ascii="Calibri" w:hAnsi="Calibri" w:cs="Calibri"/>
          <w:sz w:val="22"/>
          <w:szCs w:val="22"/>
        </w:rPr>
        <w:fldChar w:fldCharType="end"/>
      </w:r>
      <w:r w:rsidR="007023FD">
        <w:rPr>
          <w:rFonts w:ascii="Calibri" w:hAnsi="Calibri" w:cs="Calibri"/>
          <w:sz w:val="22"/>
          <w:szCs w:val="22"/>
        </w:rPr>
      </w:r>
      <w:r w:rsidR="007023FD">
        <w:rPr>
          <w:rFonts w:ascii="Calibri" w:hAnsi="Calibri" w:cs="Calibri"/>
          <w:sz w:val="22"/>
          <w:szCs w:val="22"/>
        </w:rPr>
        <w:fldChar w:fldCharType="separate"/>
      </w:r>
      <w:r w:rsidR="007023FD" w:rsidRPr="007023FD">
        <w:rPr>
          <w:rFonts w:ascii="Calibri" w:hAnsi="Calibri" w:cs="Calibri"/>
          <w:noProof/>
          <w:sz w:val="22"/>
          <w:szCs w:val="22"/>
          <w:vertAlign w:val="superscript"/>
        </w:rPr>
        <w:t>1,2</w:t>
      </w:r>
      <w:r w:rsidR="007023FD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. The paradigm relies on the combination of a disease specific cell-surface biomarker and a high affinity ligand that can be radiolabeled with positron, beta </w:t>
      </w:r>
      <w:r w:rsidR="006A6BBD">
        <w:rPr>
          <w:rFonts w:ascii="Calibri" w:hAnsi="Calibri" w:cs="Calibri"/>
          <w:sz w:val="22"/>
          <w:szCs w:val="22"/>
        </w:rPr>
        <w:t>or</w:t>
      </w:r>
      <w:r>
        <w:rPr>
          <w:rFonts w:ascii="Calibri" w:hAnsi="Calibri" w:cs="Calibri"/>
          <w:sz w:val="22"/>
          <w:szCs w:val="22"/>
        </w:rPr>
        <w:t xml:space="preserve"> alpha emitting radiometals.</w:t>
      </w:r>
    </w:p>
    <w:p w14:paraId="72FD71A8" w14:textId="7FFE3F53" w:rsidR="00CA165A" w:rsidRDefault="00CA165A" w:rsidP="00711813">
      <w:pPr>
        <w:jc w:val="both"/>
        <w:rPr>
          <w:rFonts w:ascii="Calibri" w:hAnsi="Calibri" w:cs="Calibri"/>
          <w:sz w:val="22"/>
          <w:szCs w:val="22"/>
        </w:rPr>
      </w:pPr>
    </w:p>
    <w:p w14:paraId="57D058C0" w14:textId="7D0571AD" w:rsidR="00CA165A" w:rsidRDefault="00CA165A" w:rsidP="007118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CSIRO have now partnered with </w:t>
      </w:r>
      <w:proofErr w:type="spellStart"/>
      <w:r>
        <w:rPr>
          <w:rFonts w:ascii="Calibri" w:hAnsi="Calibri" w:cs="Calibri"/>
          <w:sz w:val="22"/>
          <w:szCs w:val="22"/>
        </w:rPr>
        <w:t>GenesisCare</w:t>
      </w:r>
      <w:proofErr w:type="spellEnd"/>
      <w:r>
        <w:rPr>
          <w:rFonts w:ascii="Calibri" w:hAnsi="Calibri" w:cs="Calibri"/>
          <w:sz w:val="22"/>
          <w:szCs w:val="22"/>
        </w:rPr>
        <w:t xml:space="preserve"> to drive the development of new PRRTs for 32 different cancers from concept to clinic.</w:t>
      </w:r>
    </w:p>
    <w:p w14:paraId="54E6F9C0" w14:textId="3C0816FD" w:rsidR="006A6BBD" w:rsidRDefault="006A6BBD" w:rsidP="00711813">
      <w:pPr>
        <w:jc w:val="both"/>
        <w:rPr>
          <w:rFonts w:ascii="Calibri" w:hAnsi="Calibri" w:cs="Calibri"/>
          <w:sz w:val="22"/>
          <w:szCs w:val="22"/>
        </w:rPr>
      </w:pPr>
    </w:p>
    <w:p w14:paraId="1D66B264" w14:textId="123254DE" w:rsidR="006A6BBD" w:rsidRDefault="006A6BBD" w:rsidP="007118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By integrating and </w:t>
      </w:r>
      <w:proofErr w:type="spellStart"/>
      <w:r>
        <w:rPr>
          <w:rFonts w:ascii="Calibri" w:hAnsi="Calibri" w:cs="Calibri"/>
          <w:sz w:val="22"/>
          <w:szCs w:val="22"/>
        </w:rPr>
        <w:t>normalising</w:t>
      </w:r>
      <w:proofErr w:type="spellEnd"/>
      <w:r>
        <w:rPr>
          <w:rFonts w:ascii="Calibri" w:hAnsi="Calibri" w:cs="Calibri"/>
          <w:sz w:val="22"/>
          <w:szCs w:val="22"/>
        </w:rPr>
        <w:t xml:space="preserve"> large public domain molecular biology databases and implementing our bioinformatics selection algorithms, we have isolated over </w:t>
      </w:r>
      <w:r w:rsidR="00A93DA2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00 cell surface targets of interest</w:t>
      </w:r>
      <w:r w:rsidR="006E4828">
        <w:rPr>
          <w:rFonts w:ascii="Calibri" w:hAnsi="Calibri" w:cs="Calibri"/>
          <w:sz w:val="22"/>
          <w:szCs w:val="22"/>
        </w:rPr>
        <w:t>.</w:t>
      </w:r>
    </w:p>
    <w:p w14:paraId="3B4843B0" w14:textId="5E598E61" w:rsidR="006E4828" w:rsidRDefault="006E4828" w:rsidP="00711813">
      <w:pPr>
        <w:jc w:val="both"/>
        <w:rPr>
          <w:rFonts w:ascii="Calibri" w:hAnsi="Calibri" w:cs="Calibri"/>
          <w:sz w:val="22"/>
          <w:szCs w:val="22"/>
        </w:rPr>
      </w:pPr>
    </w:p>
    <w:p w14:paraId="2CB7F81B" w14:textId="0ABFF24A" w:rsidR="006E4828" w:rsidRDefault="006E4828" w:rsidP="007118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Using peptide phage display techniques monitored by next generation sequencing we are isolating peptide ligands to 31 targets and </w:t>
      </w:r>
      <w:proofErr w:type="spellStart"/>
      <w:r>
        <w:rPr>
          <w:rFonts w:ascii="Calibri" w:hAnsi="Calibri" w:cs="Calibri"/>
          <w:sz w:val="22"/>
          <w:szCs w:val="22"/>
        </w:rPr>
        <w:t>optimising</w:t>
      </w:r>
      <w:proofErr w:type="spellEnd"/>
      <w:r>
        <w:rPr>
          <w:rFonts w:ascii="Calibri" w:hAnsi="Calibri" w:cs="Calibri"/>
          <w:sz w:val="22"/>
          <w:szCs w:val="22"/>
        </w:rPr>
        <w:t xml:space="preserve"> affinity through the use of high throughput peptide microarrays</w:t>
      </w:r>
      <w:r w:rsidR="00A24EBA">
        <w:rPr>
          <w:rFonts w:ascii="Calibri" w:hAnsi="Calibri" w:cs="Calibri"/>
          <w:sz w:val="22"/>
          <w:szCs w:val="22"/>
        </w:rPr>
        <w:t>.</w:t>
      </w:r>
    </w:p>
    <w:p w14:paraId="2CB0E76D" w14:textId="19AB1040" w:rsidR="00CA165A" w:rsidRDefault="00CA165A" w:rsidP="00711813">
      <w:pPr>
        <w:jc w:val="both"/>
        <w:rPr>
          <w:rFonts w:ascii="Calibri" w:hAnsi="Calibri" w:cs="Calibri"/>
          <w:sz w:val="22"/>
          <w:szCs w:val="22"/>
        </w:rPr>
      </w:pPr>
    </w:p>
    <w:p w14:paraId="529B1DF2" w14:textId="55526E21" w:rsidR="00CA165A" w:rsidRPr="006B3866" w:rsidRDefault="00CA165A" w:rsidP="007118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this presentation I will outline our research program highlighting </w:t>
      </w:r>
      <w:r w:rsidR="006A6BBD">
        <w:rPr>
          <w:rFonts w:ascii="Calibri" w:hAnsi="Calibri" w:cs="Calibri"/>
          <w:sz w:val="22"/>
          <w:szCs w:val="22"/>
        </w:rPr>
        <w:t xml:space="preserve">recent outcomes from our data-driven approach to lead candidate </w:t>
      </w:r>
      <w:r w:rsidR="00A24EBA">
        <w:rPr>
          <w:rFonts w:ascii="Calibri" w:hAnsi="Calibri" w:cs="Calibri"/>
          <w:sz w:val="22"/>
          <w:szCs w:val="22"/>
        </w:rPr>
        <w:t>optimization.</w:t>
      </w:r>
    </w:p>
    <w:p w14:paraId="3B1D48D9" w14:textId="0FF95C0A" w:rsidR="00711813" w:rsidRPr="006B3866" w:rsidRDefault="00711813" w:rsidP="00CA165A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66DA9A5" w14:textId="60863F4C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FE327D2" w14:textId="2874C38C" w:rsidR="007023FD" w:rsidRPr="007023FD" w:rsidRDefault="005F19FF" w:rsidP="00DC0ABB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5F57A7E4" w14:textId="77777777" w:rsidR="007023FD" w:rsidRPr="00E433F8" w:rsidRDefault="007023FD" w:rsidP="00DC0ABB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2CE835D2" w14:textId="77777777" w:rsidR="007023FD" w:rsidRPr="00E433F8" w:rsidRDefault="007023FD" w:rsidP="007023FD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E433F8">
        <w:rPr>
          <w:rFonts w:asciiTheme="minorHAnsi" w:hAnsiTheme="minorHAnsi" w:cstheme="minorHAnsi"/>
          <w:sz w:val="22"/>
          <w:szCs w:val="22"/>
          <w:lang w:val="en-AU"/>
        </w:rPr>
        <w:fldChar w:fldCharType="begin"/>
      </w:r>
      <w:r w:rsidRPr="00E433F8">
        <w:rPr>
          <w:rFonts w:asciiTheme="minorHAnsi" w:hAnsiTheme="minorHAnsi" w:cstheme="minorHAnsi"/>
          <w:sz w:val="22"/>
          <w:szCs w:val="22"/>
          <w:lang w:val="en-AU"/>
        </w:rPr>
        <w:instrText xml:space="preserve"> ADDIN EN.REFLIST </w:instrText>
      </w:r>
      <w:r w:rsidRPr="00E433F8">
        <w:rPr>
          <w:rFonts w:asciiTheme="minorHAnsi" w:hAnsiTheme="minorHAnsi" w:cstheme="minorHAnsi"/>
          <w:sz w:val="22"/>
          <w:szCs w:val="22"/>
          <w:lang w:val="en-AU"/>
        </w:rPr>
        <w:fldChar w:fldCharType="separate"/>
      </w:r>
      <w:r w:rsidRPr="00E433F8">
        <w:rPr>
          <w:rFonts w:asciiTheme="minorHAnsi" w:hAnsiTheme="minorHAnsi" w:cstheme="minorHAnsi"/>
          <w:noProof/>
          <w:sz w:val="22"/>
          <w:szCs w:val="22"/>
        </w:rPr>
        <w:t>1.</w:t>
      </w:r>
      <w:r w:rsidRPr="00E433F8">
        <w:rPr>
          <w:rFonts w:asciiTheme="minorHAnsi" w:hAnsiTheme="minorHAnsi" w:cstheme="minorHAnsi"/>
          <w:noProof/>
          <w:sz w:val="22"/>
          <w:szCs w:val="22"/>
        </w:rPr>
        <w:tab/>
        <w:t>Hofman, M.S.</w:t>
      </w:r>
      <w:r w:rsidRPr="00E433F8">
        <w:rPr>
          <w:rFonts w:asciiTheme="minorHAnsi" w:hAnsiTheme="minorHAnsi" w:cstheme="minorHAnsi"/>
          <w:i/>
          <w:noProof/>
          <w:sz w:val="22"/>
          <w:szCs w:val="22"/>
        </w:rPr>
        <w:t>, et al.</w:t>
      </w:r>
      <w:r w:rsidRPr="00E433F8">
        <w:rPr>
          <w:rFonts w:asciiTheme="minorHAnsi" w:hAnsiTheme="minorHAnsi" w:cstheme="minorHAnsi"/>
          <w:noProof/>
          <w:sz w:val="22"/>
          <w:szCs w:val="22"/>
        </w:rPr>
        <w:t xml:space="preserve"> [177Lu]-PSMA-617 radionuclide treatment in patients with metastatic castration-resistant prostate cancer (LuPSMA trial): a single-centre, single-arm, phase 2 study. </w:t>
      </w:r>
      <w:r w:rsidRPr="00E433F8">
        <w:rPr>
          <w:rFonts w:asciiTheme="minorHAnsi" w:hAnsiTheme="minorHAnsi" w:cstheme="minorHAnsi"/>
          <w:i/>
          <w:noProof/>
          <w:sz w:val="22"/>
          <w:szCs w:val="22"/>
        </w:rPr>
        <w:t>The Lancet Oncology</w:t>
      </w:r>
      <w:r w:rsidRPr="00E433F8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E433F8">
        <w:rPr>
          <w:rFonts w:asciiTheme="minorHAnsi" w:hAnsiTheme="minorHAnsi" w:cstheme="minorHAnsi"/>
          <w:b/>
          <w:noProof/>
          <w:sz w:val="22"/>
          <w:szCs w:val="22"/>
        </w:rPr>
        <w:t>19</w:t>
      </w:r>
      <w:r w:rsidRPr="00E433F8">
        <w:rPr>
          <w:rFonts w:asciiTheme="minorHAnsi" w:hAnsiTheme="minorHAnsi" w:cstheme="minorHAnsi"/>
          <w:noProof/>
          <w:sz w:val="22"/>
          <w:szCs w:val="22"/>
        </w:rPr>
        <w:t>, 825-833 (2018).</w:t>
      </w:r>
    </w:p>
    <w:p w14:paraId="37D48751" w14:textId="77777777" w:rsidR="007023FD" w:rsidRPr="00E433F8" w:rsidRDefault="007023FD" w:rsidP="007023FD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E433F8">
        <w:rPr>
          <w:rFonts w:asciiTheme="minorHAnsi" w:hAnsiTheme="minorHAnsi" w:cstheme="minorHAnsi"/>
          <w:noProof/>
          <w:sz w:val="22"/>
          <w:szCs w:val="22"/>
        </w:rPr>
        <w:t>2.</w:t>
      </w:r>
      <w:r w:rsidRPr="00E433F8">
        <w:rPr>
          <w:rFonts w:asciiTheme="minorHAnsi" w:hAnsiTheme="minorHAnsi" w:cstheme="minorHAnsi"/>
          <w:noProof/>
          <w:sz w:val="22"/>
          <w:szCs w:val="22"/>
        </w:rPr>
        <w:tab/>
        <w:t>Strosberg, J.</w:t>
      </w:r>
      <w:r w:rsidRPr="00E433F8">
        <w:rPr>
          <w:rFonts w:asciiTheme="minorHAnsi" w:hAnsiTheme="minorHAnsi" w:cstheme="minorHAnsi"/>
          <w:i/>
          <w:noProof/>
          <w:sz w:val="22"/>
          <w:szCs w:val="22"/>
        </w:rPr>
        <w:t>, et al.</w:t>
      </w:r>
      <w:r w:rsidRPr="00E433F8">
        <w:rPr>
          <w:rFonts w:asciiTheme="minorHAnsi" w:hAnsiTheme="minorHAnsi" w:cstheme="minorHAnsi"/>
          <w:noProof/>
          <w:sz w:val="22"/>
          <w:szCs w:val="22"/>
        </w:rPr>
        <w:t xml:space="preserve"> Phase 3 Trial of 177Lu-Dotatate for Midgut Neuroendocrine Tumors. </w:t>
      </w:r>
      <w:r w:rsidRPr="00E433F8">
        <w:rPr>
          <w:rFonts w:asciiTheme="minorHAnsi" w:hAnsiTheme="minorHAnsi" w:cstheme="minorHAnsi"/>
          <w:i/>
          <w:noProof/>
          <w:sz w:val="22"/>
          <w:szCs w:val="22"/>
        </w:rPr>
        <w:t>New England Journal of Medicine</w:t>
      </w:r>
      <w:r w:rsidRPr="00E433F8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E433F8">
        <w:rPr>
          <w:rFonts w:asciiTheme="minorHAnsi" w:hAnsiTheme="minorHAnsi" w:cstheme="minorHAnsi"/>
          <w:b/>
          <w:noProof/>
          <w:sz w:val="22"/>
          <w:szCs w:val="22"/>
        </w:rPr>
        <w:t>376</w:t>
      </w:r>
      <w:r w:rsidRPr="00E433F8">
        <w:rPr>
          <w:rFonts w:asciiTheme="minorHAnsi" w:hAnsiTheme="minorHAnsi" w:cstheme="minorHAnsi"/>
          <w:noProof/>
          <w:sz w:val="22"/>
          <w:szCs w:val="22"/>
        </w:rPr>
        <w:t>, 125-135 (2017).</w:t>
      </w:r>
    </w:p>
    <w:p w14:paraId="19A0A76F" w14:textId="466BFCF8" w:rsidR="00F97620" w:rsidRPr="006B3866" w:rsidRDefault="007023FD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E433F8">
        <w:rPr>
          <w:rFonts w:asciiTheme="minorHAnsi" w:hAnsiTheme="minorHAnsi" w:cstheme="minorHAnsi"/>
          <w:sz w:val="22"/>
          <w:szCs w:val="22"/>
          <w:lang w:val="en-AU"/>
        </w:rPr>
        <w:fldChar w:fldCharType="end"/>
      </w: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Medicin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2rxdpzea9xrapefwtnv5zptfxtsf2rvvwvw&quot;&gt;NHMRC-APP1186160&lt;record-ids&gt;&lt;item&gt;56&lt;/item&gt;&lt;item&gt;57&lt;/item&gt;&lt;/record-ids&gt;&lt;/item&gt;&lt;/Libraries&gt;"/>
  </w:docVars>
  <w:rsids>
    <w:rsidRoot w:val="002226BB"/>
    <w:rsid w:val="0004118E"/>
    <w:rsid w:val="00045573"/>
    <w:rsid w:val="001A21AD"/>
    <w:rsid w:val="002078AD"/>
    <w:rsid w:val="002226BB"/>
    <w:rsid w:val="00225236"/>
    <w:rsid w:val="002272B0"/>
    <w:rsid w:val="00300B92"/>
    <w:rsid w:val="0030585E"/>
    <w:rsid w:val="00387491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A6BBD"/>
    <w:rsid w:val="006B3866"/>
    <w:rsid w:val="006E4828"/>
    <w:rsid w:val="007023FD"/>
    <w:rsid w:val="00711813"/>
    <w:rsid w:val="00724E3C"/>
    <w:rsid w:val="00743C46"/>
    <w:rsid w:val="008909C9"/>
    <w:rsid w:val="00947B77"/>
    <w:rsid w:val="009B2641"/>
    <w:rsid w:val="009D2DD5"/>
    <w:rsid w:val="009E2228"/>
    <w:rsid w:val="009F06D6"/>
    <w:rsid w:val="00A24EBA"/>
    <w:rsid w:val="00A266B4"/>
    <w:rsid w:val="00A93DA2"/>
    <w:rsid w:val="00BC5FCC"/>
    <w:rsid w:val="00C332C2"/>
    <w:rsid w:val="00C60A71"/>
    <w:rsid w:val="00CA165A"/>
    <w:rsid w:val="00CC165A"/>
    <w:rsid w:val="00D55F3B"/>
    <w:rsid w:val="00DA2731"/>
    <w:rsid w:val="00DC0ABB"/>
    <w:rsid w:val="00DF1C8E"/>
    <w:rsid w:val="00E433F8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7023FD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7023FD"/>
    <w:rPr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023FD"/>
    <w:pPr>
      <w:jc w:val="both"/>
    </w:pPr>
  </w:style>
  <w:style w:type="character" w:customStyle="1" w:styleId="EndNoteBibliographyChar">
    <w:name w:val="EndNote Bibliography Char"/>
    <w:basedOn w:val="DefaultParagraphFont"/>
    <w:link w:val="EndNoteBibliography"/>
    <w:rsid w:val="007023F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1871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Puttick, Simon (H&amp;B, Herston - RBWH)</cp:lastModifiedBy>
  <cp:revision>8</cp:revision>
  <cp:lastPrinted>2013-06-13T05:15:00Z</cp:lastPrinted>
  <dcterms:created xsi:type="dcterms:W3CDTF">2019-08-19T05:36:00Z</dcterms:created>
  <dcterms:modified xsi:type="dcterms:W3CDTF">2019-08-28T05:34:00Z</dcterms:modified>
</cp:coreProperties>
</file>