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81F4" w14:textId="4D9823B2" w:rsidR="000A6BA4" w:rsidRDefault="000A6BA4" w:rsidP="00504BED">
      <w:pPr>
        <w:jc w:val="both"/>
        <w:rPr>
          <w:rFonts w:ascii="Calibri" w:hAnsi="Calibri" w:cs="Calibri"/>
          <w:b/>
          <w:sz w:val="20"/>
          <w:szCs w:val="20"/>
          <w:lang w:val="en-AU"/>
        </w:rPr>
      </w:pPr>
      <w:r w:rsidRPr="000A6BA4">
        <w:rPr>
          <w:rFonts w:ascii="Calibri" w:hAnsi="Calibri" w:cs="Calibri"/>
          <w:b/>
          <w:sz w:val="20"/>
          <w:szCs w:val="20"/>
          <w:lang w:val="en-AU"/>
        </w:rPr>
        <w:t xml:space="preserve">Australian prescriber trends and evidence for </w:t>
      </w:r>
      <w:r w:rsidR="00DC6900">
        <w:rPr>
          <w:rFonts w:ascii="Calibri" w:hAnsi="Calibri" w:cs="Calibri"/>
          <w:b/>
          <w:sz w:val="20"/>
          <w:szCs w:val="20"/>
          <w:lang w:val="en-AU"/>
        </w:rPr>
        <w:t xml:space="preserve">efficacy of </w:t>
      </w:r>
      <w:r w:rsidRPr="000A6BA4">
        <w:rPr>
          <w:rFonts w:ascii="Calibri" w:hAnsi="Calibri" w:cs="Calibri"/>
          <w:b/>
          <w:sz w:val="20"/>
          <w:szCs w:val="20"/>
          <w:lang w:val="en-AU"/>
        </w:rPr>
        <w:t xml:space="preserve">cannabinoids </w:t>
      </w:r>
      <w:r>
        <w:rPr>
          <w:rFonts w:ascii="Calibri" w:hAnsi="Calibri" w:cs="Calibri"/>
          <w:b/>
          <w:sz w:val="20"/>
          <w:szCs w:val="20"/>
          <w:lang w:val="en-AU"/>
        </w:rPr>
        <w:t xml:space="preserve">for </w:t>
      </w:r>
      <w:r w:rsidRPr="000A6BA4">
        <w:rPr>
          <w:rFonts w:ascii="Calibri" w:hAnsi="Calibri" w:cs="Calibri"/>
          <w:b/>
          <w:sz w:val="20"/>
          <w:szCs w:val="20"/>
          <w:lang w:val="en-AU"/>
        </w:rPr>
        <w:t>anxiety</w:t>
      </w:r>
      <w:r>
        <w:rPr>
          <w:rFonts w:ascii="Calibri" w:hAnsi="Calibri" w:cs="Calibri"/>
          <w:b/>
          <w:sz w:val="20"/>
          <w:szCs w:val="20"/>
          <w:lang w:val="en-AU"/>
        </w:rPr>
        <w:t xml:space="preserve"> treatment</w:t>
      </w:r>
      <w:r w:rsidRPr="000A6BA4">
        <w:rPr>
          <w:rFonts w:ascii="Calibri" w:hAnsi="Calibri" w:cs="Calibri"/>
          <w:b/>
          <w:sz w:val="20"/>
          <w:szCs w:val="20"/>
          <w:lang w:val="en-AU"/>
        </w:rPr>
        <w:t>.</w:t>
      </w:r>
    </w:p>
    <w:p w14:paraId="329061B7" w14:textId="3C1DA058" w:rsidR="00504BED" w:rsidRDefault="00504BED" w:rsidP="00504BED">
      <w:pPr>
        <w:jc w:val="both"/>
        <w:rPr>
          <w:rFonts w:ascii="Calibri" w:hAnsi="Calibri" w:cs="Calibri"/>
          <w:sz w:val="20"/>
          <w:szCs w:val="20"/>
          <w:lang w:val="en-AU"/>
        </w:rPr>
      </w:pPr>
      <w:r w:rsidRPr="00504BED">
        <w:rPr>
          <w:rFonts w:ascii="Calibri" w:hAnsi="Calibri" w:cs="Calibri"/>
          <w:sz w:val="20"/>
          <w:szCs w:val="20"/>
          <w:lang w:val="en-AU"/>
        </w:rPr>
        <w:t>Roselyn B Rose’Meyer</w:t>
      </w:r>
      <w:r w:rsidRPr="00504BED">
        <w:rPr>
          <w:rFonts w:ascii="Calibri" w:hAnsi="Calibri" w:cs="Calibri"/>
          <w:sz w:val="20"/>
          <w:szCs w:val="20"/>
          <w:vertAlign w:val="superscript"/>
          <w:lang w:val="en-AU"/>
        </w:rPr>
        <w:t>1</w:t>
      </w:r>
      <w:r w:rsidRPr="00504BED">
        <w:rPr>
          <w:rFonts w:ascii="Calibri" w:hAnsi="Calibri" w:cs="Calibri"/>
          <w:sz w:val="20"/>
          <w:szCs w:val="20"/>
          <w:lang w:val="en-AU"/>
        </w:rPr>
        <w:t xml:space="preserve">, </w:t>
      </w:r>
      <w:proofErr w:type="spellStart"/>
      <w:r w:rsidR="000A6BA4">
        <w:rPr>
          <w:rFonts w:ascii="Calibri" w:hAnsi="Calibri" w:cs="Calibri"/>
          <w:sz w:val="20"/>
          <w:szCs w:val="20"/>
          <w:lang w:val="en-AU"/>
        </w:rPr>
        <w:t>Revethi</w:t>
      </w:r>
      <w:proofErr w:type="spellEnd"/>
      <w:r w:rsidR="000A6BA4">
        <w:rPr>
          <w:rFonts w:ascii="Calibri" w:hAnsi="Calibri" w:cs="Calibri"/>
          <w:sz w:val="20"/>
          <w:szCs w:val="20"/>
          <w:lang w:val="en-AU"/>
        </w:rPr>
        <w:t xml:space="preserve"> Chandran</w:t>
      </w:r>
      <w:r w:rsidRPr="00504BED">
        <w:rPr>
          <w:rFonts w:ascii="Calibri" w:hAnsi="Calibri" w:cs="Calibri"/>
          <w:sz w:val="20"/>
          <w:szCs w:val="20"/>
          <w:vertAlign w:val="superscript"/>
          <w:lang w:val="en-AU"/>
        </w:rPr>
        <w:t>1</w:t>
      </w:r>
      <w:r w:rsidRPr="00504BED">
        <w:rPr>
          <w:rFonts w:ascii="Calibri" w:hAnsi="Calibri" w:cs="Calibri"/>
          <w:sz w:val="20"/>
          <w:szCs w:val="20"/>
          <w:lang w:val="en-AU"/>
        </w:rPr>
        <w:t xml:space="preserve">, </w:t>
      </w:r>
      <w:r w:rsidR="000A6BA4">
        <w:rPr>
          <w:rFonts w:ascii="Calibri" w:hAnsi="Calibri" w:cs="Calibri"/>
          <w:sz w:val="20"/>
          <w:szCs w:val="20"/>
          <w:lang w:val="en-AU"/>
        </w:rPr>
        <w:t>Ming-Fen Ho</w:t>
      </w:r>
      <w:r w:rsidR="000A6BA4">
        <w:rPr>
          <w:rFonts w:ascii="Calibri" w:hAnsi="Calibri" w:cs="Calibri"/>
          <w:sz w:val="20"/>
          <w:szCs w:val="20"/>
          <w:vertAlign w:val="superscript"/>
          <w:lang w:val="en-AU"/>
        </w:rPr>
        <w:t>2</w:t>
      </w:r>
      <w:r w:rsidRPr="00504BED">
        <w:rPr>
          <w:rFonts w:ascii="Calibri" w:hAnsi="Calibri" w:cs="Calibri"/>
          <w:sz w:val="20"/>
          <w:szCs w:val="20"/>
          <w:lang w:val="en-AU"/>
        </w:rPr>
        <w:t xml:space="preserve">, </w:t>
      </w:r>
      <w:r w:rsidR="000A6BA4">
        <w:rPr>
          <w:rFonts w:ascii="Calibri" w:hAnsi="Calibri" w:cs="Calibri"/>
          <w:sz w:val="20"/>
          <w:szCs w:val="20"/>
          <w:lang w:val="en-AU"/>
        </w:rPr>
        <w:t>David A Taylor</w:t>
      </w:r>
      <w:r w:rsidRPr="00504BED">
        <w:rPr>
          <w:rFonts w:ascii="Calibri" w:hAnsi="Calibri" w:cs="Calibri"/>
          <w:sz w:val="20"/>
          <w:szCs w:val="20"/>
          <w:vertAlign w:val="superscript"/>
          <w:lang w:val="en-AU"/>
        </w:rPr>
        <w:t>3</w:t>
      </w:r>
      <w:r>
        <w:rPr>
          <w:rFonts w:ascii="Calibri" w:hAnsi="Calibri" w:cs="Calibri"/>
          <w:sz w:val="20"/>
          <w:szCs w:val="20"/>
          <w:lang w:val="en-AU"/>
        </w:rPr>
        <w:t xml:space="preserve">. </w:t>
      </w:r>
      <w:r w:rsidRPr="00504BED">
        <w:rPr>
          <w:rFonts w:ascii="Calibri" w:hAnsi="Calibri" w:cs="Calibri"/>
          <w:sz w:val="20"/>
          <w:szCs w:val="20"/>
          <w:lang w:val="en-AU"/>
        </w:rPr>
        <w:t>School of Pharmacy and Medical Sciences, Griffith University</w:t>
      </w:r>
      <w:r w:rsidRPr="00504BED">
        <w:rPr>
          <w:rFonts w:ascii="Calibri" w:hAnsi="Calibri" w:cs="Calibri"/>
          <w:sz w:val="20"/>
          <w:szCs w:val="20"/>
          <w:vertAlign w:val="superscript"/>
          <w:lang w:val="en-AU"/>
        </w:rPr>
        <w:t>1</w:t>
      </w:r>
      <w:r w:rsidRPr="00504BED">
        <w:rPr>
          <w:rFonts w:ascii="Calibri" w:hAnsi="Calibri" w:cs="Calibri"/>
          <w:sz w:val="20"/>
          <w:szCs w:val="20"/>
          <w:lang w:val="en-AU"/>
        </w:rPr>
        <w:t>, Southport, Q</w:t>
      </w:r>
      <w:r>
        <w:rPr>
          <w:rFonts w:ascii="Calibri" w:hAnsi="Calibri" w:cs="Calibri"/>
          <w:sz w:val="20"/>
          <w:szCs w:val="20"/>
          <w:lang w:val="en-AU"/>
        </w:rPr>
        <w:t>LD,</w:t>
      </w:r>
      <w:r w:rsidRPr="00504BED">
        <w:rPr>
          <w:rFonts w:ascii="Calibri" w:hAnsi="Calibri" w:cs="Calibri"/>
          <w:sz w:val="20"/>
          <w:szCs w:val="20"/>
          <w:lang w:val="en-AU"/>
        </w:rPr>
        <w:t xml:space="preserve"> Australia</w:t>
      </w:r>
      <w:r>
        <w:rPr>
          <w:rFonts w:ascii="Calibri" w:hAnsi="Calibri" w:cs="Calibri"/>
          <w:sz w:val="20"/>
          <w:szCs w:val="20"/>
          <w:lang w:val="en-AU"/>
        </w:rPr>
        <w:t>;</w:t>
      </w:r>
      <w:r w:rsidR="000A6BA4">
        <w:rPr>
          <w:rFonts w:ascii="Calibri" w:hAnsi="Calibri" w:cs="Calibri"/>
          <w:sz w:val="20"/>
          <w:szCs w:val="20"/>
          <w:lang w:val="en-AU"/>
        </w:rPr>
        <w:t xml:space="preserve"> </w:t>
      </w:r>
      <w:r w:rsidR="000A6BA4" w:rsidRPr="000A6BA4">
        <w:rPr>
          <w:rFonts w:ascii="Calibri" w:hAnsi="Calibri" w:cs="Calibri"/>
          <w:sz w:val="20"/>
          <w:szCs w:val="20"/>
          <w:lang w:val="en-AU"/>
        </w:rPr>
        <w:t>Department of Psychiatry and Psychology, Mayo Clinic</w:t>
      </w:r>
      <w:r w:rsidR="000A6BA4" w:rsidRPr="00504BED">
        <w:rPr>
          <w:rFonts w:ascii="Calibri" w:hAnsi="Calibri" w:cs="Calibri"/>
          <w:sz w:val="20"/>
          <w:szCs w:val="20"/>
          <w:vertAlign w:val="superscript"/>
          <w:lang w:val="en-AU"/>
        </w:rPr>
        <w:t>2</w:t>
      </w:r>
      <w:r w:rsidR="000A6BA4" w:rsidRPr="000A6BA4">
        <w:rPr>
          <w:rFonts w:ascii="Calibri" w:hAnsi="Calibri" w:cs="Calibri"/>
          <w:sz w:val="20"/>
          <w:szCs w:val="20"/>
          <w:lang w:val="en-AU"/>
        </w:rPr>
        <w:t>; Rochester, Minnesota, USA</w:t>
      </w:r>
      <w:r>
        <w:rPr>
          <w:rFonts w:ascii="Calibri" w:hAnsi="Calibri" w:cs="Calibri"/>
          <w:sz w:val="20"/>
          <w:szCs w:val="20"/>
          <w:lang w:val="en-AU"/>
        </w:rPr>
        <w:t xml:space="preserve">; </w:t>
      </w:r>
      <w:r w:rsidR="000A6BA4" w:rsidRPr="000A6BA4">
        <w:rPr>
          <w:rFonts w:ascii="Calibri" w:hAnsi="Calibri" w:cs="Calibri"/>
          <w:sz w:val="20"/>
          <w:szCs w:val="20"/>
          <w:lang w:val="en-AU"/>
        </w:rPr>
        <w:t>Office for Research and Ethics, Eastern Health Institute</w:t>
      </w:r>
      <w:r w:rsidR="00BE38FA" w:rsidRPr="00BE38FA">
        <w:rPr>
          <w:rFonts w:ascii="Calibri" w:hAnsi="Calibri" w:cs="Calibri"/>
          <w:sz w:val="20"/>
          <w:szCs w:val="20"/>
          <w:vertAlign w:val="superscript"/>
          <w:lang w:val="en-AU"/>
        </w:rPr>
        <w:t>3</w:t>
      </w:r>
      <w:r w:rsidR="000A6BA4" w:rsidRPr="000A6BA4">
        <w:rPr>
          <w:rFonts w:ascii="Calibri" w:hAnsi="Calibri" w:cs="Calibri"/>
          <w:sz w:val="20"/>
          <w:szCs w:val="20"/>
          <w:lang w:val="en-AU"/>
        </w:rPr>
        <w:t>, Eastern Health, Box Hill, V</w:t>
      </w:r>
      <w:r w:rsidR="00AF6C2F">
        <w:rPr>
          <w:rFonts w:ascii="Calibri" w:hAnsi="Calibri" w:cs="Calibri"/>
          <w:sz w:val="20"/>
          <w:szCs w:val="20"/>
          <w:lang w:val="en-AU"/>
        </w:rPr>
        <w:t>IC</w:t>
      </w:r>
      <w:r w:rsidR="000A6BA4" w:rsidRPr="000A6BA4">
        <w:rPr>
          <w:rFonts w:ascii="Calibri" w:hAnsi="Calibri" w:cs="Calibri"/>
          <w:sz w:val="20"/>
          <w:szCs w:val="20"/>
          <w:lang w:val="en-AU"/>
        </w:rPr>
        <w:t>, Australia</w:t>
      </w:r>
      <w:r>
        <w:rPr>
          <w:rFonts w:ascii="Calibri" w:hAnsi="Calibri" w:cs="Calibri"/>
          <w:sz w:val="20"/>
          <w:szCs w:val="20"/>
          <w:lang w:val="en-AU"/>
        </w:rPr>
        <w:t>.</w:t>
      </w:r>
    </w:p>
    <w:p w14:paraId="1078A409" w14:textId="68017934" w:rsidR="00711813" w:rsidRPr="00504BED" w:rsidRDefault="00711813" w:rsidP="00504BED">
      <w:pPr>
        <w:jc w:val="both"/>
        <w:rPr>
          <w:rFonts w:ascii="Calibri" w:hAnsi="Calibri" w:cs="Calibri"/>
          <w:sz w:val="20"/>
          <w:szCs w:val="20"/>
          <w:lang w:val="en-AU"/>
        </w:rPr>
      </w:pPr>
      <w:r w:rsidRPr="004E5450">
        <w:rPr>
          <w:i/>
          <w:sz w:val="20"/>
          <w:szCs w:val="20"/>
        </w:rPr>
        <w:t xml:space="preserve"> </w:t>
      </w:r>
    </w:p>
    <w:p w14:paraId="7F39ADA1" w14:textId="495DCC98"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Introduction.</w:t>
      </w:r>
      <w:r w:rsidRPr="004E5450">
        <w:rPr>
          <w:rFonts w:ascii="Calibri" w:hAnsi="Calibri" w:cs="Calibri"/>
          <w:sz w:val="20"/>
          <w:szCs w:val="20"/>
          <w:lang w:val="en-AU"/>
        </w:rPr>
        <w:t xml:space="preserve"> </w:t>
      </w:r>
      <w:r w:rsidR="000A6BA4" w:rsidRPr="000A6BA4">
        <w:rPr>
          <w:rFonts w:ascii="Calibri" w:hAnsi="Calibri" w:cs="Calibri"/>
          <w:sz w:val="20"/>
          <w:szCs w:val="20"/>
          <w:lang w:val="en-AU"/>
        </w:rPr>
        <w:t>While pharmacological and psychological interventions remain standard treatments</w:t>
      </w:r>
      <w:r w:rsidR="00AA6AFB">
        <w:rPr>
          <w:rFonts w:ascii="Calibri" w:hAnsi="Calibri" w:cs="Calibri"/>
          <w:sz w:val="20"/>
          <w:szCs w:val="20"/>
          <w:lang w:val="en-AU"/>
        </w:rPr>
        <w:t xml:space="preserve"> for anxiety</w:t>
      </w:r>
      <w:r w:rsidR="000A6BA4" w:rsidRPr="000A6BA4">
        <w:rPr>
          <w:rFonts w:ascii="Calibri" w:hAnsi="Calibri" w:cs="Calibri"/>
          <w:sz w:val="20"/>
          <w:szCs w:val="20"/>
          <w:lang w:val="en-AU"/>
        </w:rPr>
        <w:t xml:space="preserve">, they have limitations such as side effects, dependence, and variable efficacy. Medicinal cannabis has gained attention as an alternative therapy, but its clinical utility remains debated due to inconsistent findings and regulatory challenges. In 2021, the Australian Government approved the Special Access Scheme which permits prescribers (including nurse practitioners) to prescribe medicinal cannabis products for individual patients on a case-by-case basis. </w:t>
      </w:r>
    </w:p>
    <w:p w14:paraId="62C6FAD0" w14:textId="26CBD271"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AA6AFB">
        <w:rPr>
          <w:rFonts w:ascii="Calibri" w:hAnsi="Calibri" w:cs="Calibri"/>
          <w:sz w:val="20"/>
          <w:szCs w:val="20"/>
          <w:lang w:val="en-AU"/>
        </w:rPr>
        <w:t xml:space="preserve">To </w:t>
      </w:r>
      <w:r w:rsidR="001E6D13">
        <w:rPr>
          <w:rFonts w:ascii="Calibri" w:hAnsi="Calibri" w:cs="Calibri"/>
          <w:sz w:val="20"/>
          <w:szCs w:val="20"/>
          <w:lang w:val="en-AU"/>
        </w:rPr>
        <w:t xml:space="preserve">examine </w:t>
      </w:r>
      <w:r w:rsidR="00AA6AFB">
        <w:rPr>
          <w:rFonts w:ascii="Calibri" w:hAnsi="Calibri" w:cs="Calibri"/>
          <w:sz w:val="20"/>
          <w:szCs w:val="20"/>
          <w:lang w:val="en-AU"/>
        </w:rPr>
        <w:t>t</w:t>
      </w:r>
      <w:r w:rsidR="008971B6">
        <w:rPr>
          <w:rFonts w:ascii="Calibri" w:hAnsi="Calibri" w:cs="Calibri"/>
          <w:sz w:val="20"/>
          <w:szCs w:val="20"/>
          <w:lang w:val="en-AU"/>
        </w:rPr>
        <w:t xml:space="preserve">he </w:t>
      </w:r>
      <w:r w:rsidR="000A6BA4" w:rsidRPr="000A6BA4">
        <w:rPr>
          <w:rFonts w:ascii="Calibri" w:hAnsi="Calibri" w:cs="Calibri"/>
          <w:sz w:val="20"/>
          <w:szCs w:val="20"/>
          <w:lang w:val="en-AU"/>
        </w:rPr>
        <w:t>T</w:t>
      </w:r>
      <w:r w:rsidR="00DC6900">
        <w:rPr>
          <w:rFonts w:ascii="Calibri" w:hAnsi="Calibri" w:cs="Calibri"/>
          <w:sz w:val="20"/>
          <w:szCs w:val="20"/>
          <w:lang w:val="en-AU"/>
        </w:rPr>
        <w:t xml:space="preserve">herapeutics </w:t>
      </w:r>
      <w:r w:rsidR="000A6BA4" w:rsidRPr="000A6BA4">
        <w:rPr>
          <w:rFonts w:ascii="Calibri" w:hAnsi="Calibri" w:cs="Calibri"/>
          <w:sz w:val="20"/>
          <w:szCs w:val="20"/>
          <w:lang w:val="en-AU"/>
        </w:rPr>
        <w:t>G</w:t>
      </w:r>
      <w:r w:rsidR="00DC6900">
        <w:rPr>
          <w:rFonts w:ascii="Calibri" w:hAnsi="Calibri" w:cs="Calibri"/>
          <w:sz w:val="20"/>
          <w:szCs w:val="20"/>
          <w:lang w:val="en-AU"/>
        </w:rPr>
        <w:t xml:space="preserve">oods </w:t>
      </w:r>
      <w:r w:rsidR="000A6BA4" w:rsidRPr="000A6BA4">
        <w:rPr>
          <w:rFonts w:ascii="Calibri" w:hAnsi="Calibri" w:cs="Calibri"/>
          <w:sz w:val="20"/>
          <w:szCs w:val="20"/>
          <w:lang w:val="en-AU"/>
        </w:rPr>
        <w:t>A</w:t>
      </w:r>
      <w:r w:rsidR="00DC6900">
        <w:rPr>
          <w:rFonts w:ascii="Calibri" w:hAnsi="Calibri" w:cs="Calibri"/>
          <w:sz w:val="20"/>
          <w:szCs w:val="20"/>
          <w:lang w:val="en-AU"/>
        </w:rPr>
        <w:t>dministration</w:t>
      </w:r>
      <w:r w:rsidR="000A6BA4" w:rsidRPr="000A6BA4">
        <w:rPr>
          <w:rFonts w:ascii="Calibri" w:hAnsi="Calibri" w:cs="Calibri"/>
          <w:sz w:val="20"/>
          <w:szCs w:val="20"/>
          <w:lang w:val="en-AU"/>
        </w:rPr>
        <w:t xml:space="preserve"> </w:t>
      </w:r>
      <w:r w:rsidR="00DC11F3">
        <w:rPr>
          <w:rFonts w:ascii="Calibri" w:hAnsi="Calibri" w:cs="Calibri"/>
          <w:sz w:val="20"/>
          <w:szCs w:val="20"/>
          <w:lang w:val="en-AU"/>
        </w:rPr>
        <w:t xml:space="preserve">(TGA) </w:t>
      </w:r>
      <w:r w:rsidR="008971B6" w:rsidRPr="008971B6">
        <w:rPr>
          <w:rFonts w:ascii="Calibri" w:hAnsi="Calibri" w:cs="Calibri"/>
          <w:sz w:val="20"/>
          <w:szCs w:val="20"/>
          <w:lang w:val="en-AU"/>
        </w:rPr>
        <w:t xml:space="preserve">Medicinal Cannabis Authorised Prescriber Scheme website </w:t>
      </w:r>
      <w:r w:rsidR="001E6D13">
        <w:rPr>
          <w:rFonts w:ascii="Calibri" w:hAnsi="Calibri" w:cs="Calibri"/>
          <w:sz w:val="20"/>
          <w:szCs w:val="20"/>
          <w:lang w:val="en-AU"/>
        </w:rPr>
        <w:t xml:space="preserve">to </w:t>
      </w:r>
      <w:r w:rsidR="00AF6C2F">
        <w:rPr>
          <w:rFonts w:ascii="Calibri" w:hAnsi="Calibri" w:cs="Calibri"/>
          <w:sz w:val="20"/>
          <w:szCs w:val="20"/>
          <w:lang w:val="en-AU"/>
        </w:rPr>
        <w:t xml:space="preserve">ascertain </w:t>
      </w:r>
      <w:r w:rsidR="003C187B">
        <w:rPr>
          <w:rFonts w:ascii="Calibri" w:hAnsi="Calibri" w:cs="Calibri"/>
          <w:sz w:val="20"/>
          <w:szCs w:val="20"/>
          <w:lang w:val="en-AU"/>
        </w:rPr>
        <w:t>trends in</w:t>
      </w:r>
      <w:r w:rsidR="008971B6" w:rsidRPr="008971B6">
        <w:rPr>
          <w:rFonts w:ascii="Calibri" w:hAnsi="Calibri" w:cs="Calibri"/>
          <w:sz w:val="20"/>
          <w:szCs w:val="20"/>
          <w:lang w:val="en-AU"/>
        </w:rPr>
        <w:t xml:space="preserve"> application approvals</w:t>
      </w:r>
      <w:r w:rsidR="00AA6AFB">
        <w:rPr>
          <w:rFonts w:ascii="Calibri" w:hAnsi="Calibri" w:cs="Calibri"/>
          <w:sz w:val="20"/>
          <w:szCs w:val="20"/>
          <w:lang w:val="en-AU"/>
        </w:rPr>
        <w:t xml:space="preserve"> </w:t>
      </w:r>
      <w:r w:rsidR="008971B6" w:rsidRPr="008971B6">
        <w:rPr>
          <w:rFonts w:ascii="Calibri" w:hAnsi="Calibri" w:cs="Calibri"/>
          <w:sz w:val="20"/>
          <w:szCs w:val="20"/>
          <w:lang w:val="en-AU"/>
        </w:rPr>
        <w:t xml:space="preserve">for </w:t>
      </w:r>
      <w:r w:rsidR="00AF6C2F">
        <w:rPr>
          <w:rFonts w:ascii="Calibri" w:hAnsi="Calibri" w:cs="Calibri"/>
          <w:sz w:val="20"/>
          <w:szCs w:val="20"/>
          <w:lang w:val="en-AU"/>
        </w:rPr>
        <w:t xml:space="preserve">the treatment of </w:t>
      </w:r>
      <w:r w:rsidR="008971B6" w:rsidRPr="008971B6">
        <w:rPr>
          <w:rFonts w:ascii="Calibri" w:hAnsi="Calibri" w:cs="Calibri"/>
          <w:sz w:val="20"/>
          <w:szCs w:val="20"/>
          <w:lang w:val="en-AU"/>
        </w:rPr>
        <w:t xml:space="preserve">anxiety </w:t>
      </w:r>
      <w:r w:rsidR="00AF6C2F">
        <w:rPr>
          <w:rFonts w:ascii="Calibri" w:hAnsi="Calibri" w:cs="Calibri"/>
          <w:sz w:val="20"/>
          <w:szCs w:val="20"/>
          <w:lang w:val="en-AU"/>
        </w:rPr>
        <w:t xml:space="preserve">with respect to demographics and cannabis products prescribed </w:t>
      </w:r>
      <w:r w:rsidR="000A6BA4" w:rsidRPr="000A6BA4">
        <w:rPr>
          <w:rFonts w:ascii="Calibri" w:hAnsi="Calibri" w:cs="Calibri"/>
          <w:sz w:val="20"/>
          <w:szCs w:val="20"/>
          <w:lang w:val="en-AU"/>
        </w:rPr>
        <w:t xml:space="preserve">and </w:t>
      </w:r>
      <w:r w:rsidR="00AA6AFB">
        <w:rPr>
          <w:rFonts w:ascii="Calibri" w:hAnsi="Calibri" w:cs="Calibri"/>
          <w:sz w:val="20"/>
          <w:szCs w:val="20"/>
          <w:lang w:val="en-AU"/>
        </w:rPr>
        <w:t xml:space="preserve">to review </w:t>
      </w:r>
      <w:r w:rsidR="000A6BA4" w:rsidRPr="000A6BA4">
        <w:rPr>
          <w:rFonts w:ascii="Calibri" w:hAnsi="Calibri" w:cs="Calibri"/>
          <w:sz w:val="20"/>
          <w:szCs w:val="20"/>
          <w:lang w:val="en-AU"/>
        </w:rPr>
        <w:t>published</w:t>
      </w:r>
      <w:r w:rsidR="00DC6900">
        <w:rPr>
          <w:rFonts w:ascii="Calibri" w:hAnsi="Calibri" w:cs="Calibri"/>
          <w:sz w:val="20"/>
          <w:szCs w:val="20"/>
          <w:lang w:val="en-AU"/>
        </w:rPr>
        <w:t xml:space="preserve"> randomised placebo</w:t>
      </w:r>
      <w:r w:rsidR="00DC11F3">
        <w:rPr>
          <w:rFonts w:ascii="Calibri" w:hAnsi="Calibri" w:cs="Calibri"/>
          <w:sz w:val="20"/>
          <w:szCs w:val="20"/>
          <w:lang w:val="en-AU"/>
        </w:rPr>
        <w:t>-</w:t>
      </w:r>
      <w:r w:rsidR="00DC6900">
        <w:rPr>
          <w:rFonts w:ascii="Calibri" w:hAnsi="Calibri" w:cs="Calibri"/>
          <w:sz w:val="20"/>
          <w:szCs w:val="20"/>
          <w:lang w:val="en-AU"/>
        </w:rPr>
        <w:t xml:space="preserve">controlled trials </w:t>
      </w:r>
      <w:r w:rsidR="0041468F">
        <w:rPr>
          <w:rFonts w:ascii="Calibri" w:hAnsi="Calibri" w:cs="Calibri"/>
          <w:sz w:val="20"/>
          <w:szCs w:val="20"/>
          <w:lang w:val="en-AU"/>
        </w:rPr>
        <w:t xml:space="preserve">(RCT) </w:t>
      </w:r>
      <w:r w:rsidR="008971B6">
        <w:rPr>
          <w:rFonts w:ascii="Calibri" w:hAnsi="Calibri" w:cs="Calibri"/>
          <w:sz w:val="20"/>
          <w:szCs w:val="20"/>
          <w:lang w:val="en-AU"/>
        </w:rPr>
        <w:t xml:space="preserve">to determine </w:t>
      </w:r>
      <w:r w:rsidR="009862E7">
        <w:rPr>
          <w:rFonts w:ascii="Calibri" w:hAnsi="Calibri" w:cs="Calibri"/>
          <w:sz w:val="20"/>
          <w:szCs w:val="20"/>
          <w:lang w:val="en-AU"/>
        </w:rPr>
        <w:t xml:space="preserve">the efficacy of </w:t>
      </w:r>
      <w:r w:rsidR="000A6BA4" w:rsidRPr="000A6BA4">
        <w:rPr>
          <w:rFonts w:ascii="Calibri" w:hAnsi="Calibri" w:cs="Calibri"/>
          <w:sz w:val="20"/>
          <w:szCs w:val="20"/>
          <w:lang w:val="en-AU"/>
        </w:rPr>
        <w:t xml:space="preserve">medicinal cannabis </w:t>
      </w:r>
      <w:r w:rsidR="00DC11F3">
        <w:rPr>
          <w:rFonts w:ascii="Calibri" w:hAnsi="Calibri" w:cs="Calibri"/>
          <w:sz w:val="20"/>
          <w:szCs w:val="20"/>
          <w:lang w:val="en-AU"/>
        </w:rPr>
        <w:t xml:space="preserve">products </w:t>
      </w:r>
      <w:r w:rsidR="000A6BA4" w:rsidRPr="000A6BA4">
        <w:rPr>
          <w:rFonts w:ascii="Calibri" w:hAnsi="Calibri" w:cs="Calibri"/>
          <w:sz w:val="20"/>
          <w:szCs w:val="20"/>
          <w:lang w:val="en-AU"/>
        </w:rPr>
        <w:t>for the treatment of anxiety.</w:t>
      </w:r>
    </w:p>
    <w:p w14:paraId="0690EB30" w14:textId="78D72484"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1E6D13">
        <w:rPr>
          <w:rFonts w:ascii="Calibri" w:hAnsi="Calibri" w:cs="Calibri"/>
          <w:sz w:val="20"/>
          <w:szCs w:val="20"/>
          <w:lang w:val="en-AU"/>
        </w:rPr>
        <w:t>Data from the</w:t>
      </w:r>
      <w:r w:rsidR="00DC11F3">
        <w:rPr>
          <w:rFonts w:ascii="Calibri" w:hAnsi="Calibri" w:cs="Calibri"/>
          <w:sz w:val="20"/>
          <w:szCs w:val="20"/>
          <w:lang w:val="en-AU"/>
        </w:rPr>
        <w:t xml:space="preserve"> TGA website for the </w:t>
      </w:r>
      <w:r w:rsidR="00DC6900" w:rsidRPr="000A6BA4">
        <w:rPr>
          <w:rFonts w:ascii="Calibri" w:hAnsi="Calibri" w:cs="Calibri"/>
          <w:sz w:val="20"/>
          <w:szCs w:val="20"/>
          <w:lang w:val="en-AU"/>
        </w:rPr>
        <w:t xml:space="preserve">SAS-B application pathway </w:t>
      </w:r>
      <w:r w:rsidR="00DC11F3">
        <w:rPr>
          <w:rFonts w:ascii="Calibri" w:hAnsi="Calibri" w:cs="Calibri"/>
          <w:sz w:val="20"/>
          <w:szCs w:val="20"/>
          <w:lang w:val="en-AU"/>
        </w:rPr>
        <w:t xml:space="preserve">for approved </w:t>
      </w:r>
      <w:r w:rsidR="00DC6900" w:rsidRPr="000A6BA4">
        <w:rPr>
          <w:rFonts w:ascii="Calibri" w:hAnsi="Calibri" w:cs="Calibri"/>
          <w:sz w:val="20"/>
          <w:szCs w:val="20"/>
          <w:lang w:val="en-AU"/>
        </w:rPr>
        <w:t>health practitioner</w:t>
      </w:r>
      <w:r w:rsidR="001E6D13">
        <w:rPr>
          <w:rFonts w:ascii="Calibri" w:hAnsi="Calibri" w:cs="Calibri"/>
          <w:sz w:val="20"/>
          <w:szCs w:val="20"/>
          <w:lang w:val="en-AU"/>
        </w:rPr>
        <w:t xml:space="preserve">s was extracted and </w:t>
      </w:r>
      <w:r w:rsidR="00DC6900" w:rsidRPr="000A6BA4">
        <w:rPr>
          <w:rFonts w:ascii="Calibri" w:hAnsi="Calibri" w:cs="Calibri"/>
          <w:sz w:val="20"/>
          <w:szCs w:val="20"/>
          <w:lang w:val="en-AU"/>
        </w:rPr>
        <w:t>prescrib</w:t>
      </w:r>
      <w:r w:rsidR="00DC11F3">
        <w:rPr>
          <w:rFonts w:ascii="Calibri" w:hAnsi="Calibri" w:cs="Calibri"/>
          <w:sz w:val="20"/>
          <w:szCs w:val="20"/>
          <w:lang w:val="en-AU"/>
        </w:rPr>
        <w:t xml:space="preserve">ing </w:t>
      </w:r>
      <w:r w:rsidR="003C187B">
        <w:rPr>
          <w:rFonts w:ascii="Calibri" w:hAnsi="Calibri" w:cs="Calibri"/>
          <w:sz w:val="20"/>
          <w:szCs w:val="20"/>
          <w:lang w:val="en-AU"/>
        </w:rPr>
        <w:t>outcomes</w:t>
      </w:r>
      <w:r w:rsidR="001E6D13">
        <w:rPr>
          <w:rFonts w:ascii="Calibri" w:hAnsi="Calibri" w:cs="Calibri"/>
          <w:sz w:val="20"/>
          <w:szCs w:val="20"/>
          <w:lang w:val="en-AU"/>
        </w:rPr>
        <w:t xml:space="preserve"> determined </w:t>
      </w:r>
      <w:r w:rsidR="00DC11F3">
        <w:rPr>
          <w:rFonts w:ascii="Calibri" w:hAnsi="Calibri" w:cs="Calibri"/>
          <w:sz w:val="20"/>
          <w:szCs w:val="20"/>
          <w:lang w:val="en-AU"/>
        </w:rPr>
        <w:t xml:space="preserve">for </w:t>
      </w:r>
      <w:r w:rsidR="00DC6900" w:rsidRPr="000A6BA4">
        <w:rPr>
          <w:rFonts w:ascii="Calibri" w:hAnsi="Calibri" w:cs="Calibri"/>
          <w:sz w:val="20"/>
          <w:szCs w:val="20"/>
          <w:lang w:val="en-AU"/>
        </w:rPr>
        <w:t xml:space="preserve">medicinal cannabis </w:t>
      </w:r>
      <w:r w:rsidR="00DC11F3">
        <w:rPr>
          <w:rFonts w:ascii="Calibri" w:hAnsi="Calibri" w:cs="Calibri"/>
          <w:sz w:val="20"/>
          <w:szCs w:val="20"/>
          <w:lang w:val="en-AU"/>
        </w:rPr>
        <w:t xml:space="preserve">products </w:t>
      </w:r>
      <w:r w:rsidR="001E6D13">
        <w:rPr>
          <w:rFonts w:ascii="Calibri" w:hAnsi="Calibri" w:cs="Calibri"/>
          <w:sz w:val="20"/>
          <w:szCs w:val="20"/>
          <w:lang w:val="en-AU"/>
        </w:rPr>
        <w:t>used in</w:t>
      </w:r>
      <w:r w:rsidR="00DC11F3">
        <w:rPr>
          <w:rFonts w:ascii="Calibri" w:hAnsi="Calibri" w:cs="Calibri"/>
          <w:sz w:val="20"/>
          <w:szCs w:val="20"/>
          <w:lang w:val="en-AU"/>
        </w:rPr>
        <w:t xml:space="preserve"> the treatment of anxiety with respect to age, gender, </w:t>
      </w:r>
      <w:r w:rsidR="00AA6AFB" w:rsidRPr="008971B6">
        <w:rPr>
          <w:rFonts w:ascii="Calibri" w:hAnsi="Calibri" w:cs="Calibri"/>
          <w:sz w:val="20"/>
          <w:szCs w:val="20"/>
          <w:lang w:val="en-AU"/>
        </w:rPr>
        <w:t>state of residence</w:t>
      </w:r>
      <w:r w:rsidR="00AA6AFB">
        <w:rPr>
          <w:rFonts w:ascii="Calibri" w:hAnsi="Calibri" w:cs="Calibri"/>
          <w:sz w:val="20"/>
          <w:szCs w:val="20"/>
          <w:lang w:val="en-AU"/>
        </w:rPr>
        <w:t xml:space="preserve"> </w:t>
      </w:r>
      <w:r w:rsidR="00DC11F3">
        <w:rPr>
          <w:rFonts w:ascii="Calibri" w:hAnsi="Calibri" w:cs="Calibri"/>
          <w:sz w:val="20"/>
          <w:szCs w:val="20"/>
          <w:lang w:val="en-AU"/>
        </w:rPr>
        <w:t xml:space="preserve">and products prescribed. </w:t>
      </w:r>
      <w:r w:rsidR="008971B6">
        <w:rPr>
          <w:rFonts w:ascii="Calibri" w:hAnsi="Calibri" w:cs="Calibri"/>
          <w:sz w:val="20"/>
          <w:szCs w:val="20"/>
          <w:lang w:val="en-AU"/>
        </w:rPr>
        <w:t xml:space="preserve">Published </w:t>
      </w:r>
      <w:r w:rsidR="00CA6353">
        <w:rPr>
          <w:rFonts w:ascii="Calibri" w:hAnsi="Calibri" w:cs="Calibri"/>
          <w:sz w:val="20"/>
          <w:szCs w:val="20"/>
          <w:lang w:val="en-AU"/>
        </w:rPr>
        <w:t>RCT</w:t>
      </w:r>
      <w:r w:rsidR="00CD3BC1">
        <w:rPr>
          <w:rFonts w:ascii="Calibri" w:hAnsi="Calibri" w:cs="Calibri"/>
          <w:sz w:val="20"/>
          <w:szCs w:val="20"/>
          <w:lang w:val="en-AU"/>
        </w:rPr>
        <w:t>s</w:t>
      </w:r>
      <w:r w:rsidR="00CA6353">
        <w:rPr>
          <w:rFonts w:ascii="Calibri" w:hAnsi="Calibri" w:cs="Calibri"/>
          <w:sz w:val="20"/>
          <w:szCs w:val="20"/>
          <w:lang w:val="en-AU"/>
        </w:rPr>
        <w:t xml:space="preserve"> </w:t>
      </w:r>
      <w:r w:rsidR="008971B6" w:rsidRPr="008971B6">
        <w:rPr>
          <w:rFonts w:ascii="Calibri" w:hAnsi="Calibri" w:cs="Calibri"/>
          <w:sz w:val="20"/>
          <w:szCs w:val="20"/>
          <w:lang w:val="en-AU"/>
        </w:rPr>
        <w:t>were sourced from various medical databases, including PubMed and Google Scholar.</w:t>
      </w:r>
    </w:p>
    <w:p w14:paraId="009B39F4" w14:textId="05840488"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0A6BA4" w:rsidRPr="000A6BA4">
        <w:rPr>
          <w:rFonts w:ascii="Calibri" w:hAnsi="Calibri" w:cs="Calibri"/>
          <w:sz w:val="20"/>
          <w:szCs w:val="20"/>
          <w:lang w:val="en-AU"/>
        </w:rPr>
        <w:t>The age range for the highest number of</w:t>
      </w:r>
      <w:r w:rsidR="00053DDC">
        <w:rPr>
          <w:rFonts w:ascii="Calibri" w:hAnsi="Calibri" w:cs="Calibri"/>
          <w:sz w:val="20"/>
          <w:szCs w:val="20"/>
          <w:lang w:val="en-AU"/>
        </w:rPr>
        <w:t xml:space="preserve"> TGA</w:t>
      </w:r>
      <w:r w:rsidR="000A6BA4" w:rsidRPr="000A6BA4">
        <w:rPr>
          <w:rFonts w:ascii="Calibri" w:hAnsi="Calibri" w:cs="Calibri"/>
          <w:sz w:val="20"/>
          <w:szCs w:val="20"/>
          <w:lang w:val="en-AU"/>
        </w:rPr>
        <w:t xml:space="preserve"> </w:t>
      </w:r>
      <w:r w:rsidR="003C187B">
        <w:rPr>
          <w:rFonts w:ascii="Calibri" w:hAnsi="Calibri" w:cs="Calibri"/>
          <w:sz w:val="20"/>
          <w:szCs w:val="20"/>
          <w:lang w:val="en-AU"/>
        </w:rPr>
        <w:t>a</w:t>
      </w:r>
      <w:r w:rsidR="000A6BA4" w:rsidRPr="000A6BA4">
        <w:rPr>
          <w:rFonts w:ascii="Calibri" w:hAnsi="Calibri" w:cs="Calibri"/>
          <w:sz w:val="20"/>
          <w:szCs w:val="20"/>
          <w:lang w:val="en-AU"/>
        </w:rPr>
        <w:t>pproved cannabis products for the treatment of anxiety was</w:t>
      </w:r>
      <w:r w:rsidR="003C187B">
        <w:rPr>
          <w:rFonts w:ascii="Calibri" w:hAnsi="Calibri" w:cs="Calibri"/>
          <w:sz w:val="20"/>
          <w:szCs w:val="20"/>
          <w:lang w:val="en-AU"/>
        </w:rPr>
        <w:t xml:space="preserve"> for</w:t>
      </w:r>
      <w:r w:rsidR="000A6BA4" w:rsidRPr="000A6BA4">
        <w:rPr>
          <w:rFonts w:ascii="Calibri" w:hAnsi="Calibri" w:cs="Calibri"/>
          <w:sz w:val="20"/>
          <w:szCs w:val="20"/>
          <w:lang w:val="en-AU"/>
        </w:rPr>
        <w:t xml:space="preserve"> the </w:t>
      </w:r>
      <w:proofErr w:type="gramStart"/>
      <w:r w:rsidR="000A6BA4" w:rsidRPr="000A6BA4">
        <w:rPr>
          <w:rFonts w:ascii="Calibri" w:hAnsi="Calibri" w:cs="Calibri"/>
          <w:sz w:val="20"/>
          <w:szCs w:val="20"/>
          <w:lang w:val="en-AU"/>
        </w:rPr>
        <w:t>18-44 year</w:t>
      </w:r>
      <w:proofErr w:type="gramEnd"/>
      <w:r w:rsidR="000A6BA4" w:rsidRPr="000A6BA4">
        <w:rPr>
          <w:rFonts w:ascii="Calibri" w:hAnsi="Calibri" w:cs="Calibri"/>
          <w:sz w:val="20"/>
          <w:szCs w:val="20"/>
          <w:lang w:val="en-AU"/>
        </w:rPr>
        <w:t xml:space="preserve"> age group (73.53%) with males the </w:t>
      </w:r>
      <w:r w:rsidR="001E6D13" w:rsidRPr="000A6BA4">
        <w:rPr>
          <w:rFonts w:ascii="Calibri" w:hAnsi="Calibri" w:cs="Calibri"/>
          <w:sz w:val="20"/>
          <w:szCs w:val="20"/>
          <w:lang w:val="en-AU"/>
        </w:rPr>
        <w:t>most approved</w:t>
      </w:r>
      <w:r w:rsidR="000A6BA4" w:rsidRPr="000A6BA4">
        <w:rPr>
          <w:rFonts w:ascii="Calibri" w:hAnsi="Calibri" w:cs="Calibri"/>
          <w:sz w:val="20"/>
          <w:szCs w:val="20"/>
          <w:lang w:val="en-AU"/>
        </w:rPr>
        <w:t xml:space="preserve"> gender (59.36%).  </w:t>
      </w:r>
      <w:r w:rsidR="001E6D13">
        <w:rPr>
          <w:rFonts w:ascii="Calibri" w:hAnsi="Calibri" w:cs="Calibri"/>
          <w:sz w:val="20"/>
          <w:szCs w:val="20"/>
          <w:lang w:val="en-AU"/>
        </w:rPr>
        <w:t>T</w:t>
      </w:r>
      <w:r w:rsidR="001E6D13" w:rsidRPr="000A6BA4">
        <w:rPr>
          <w:rFonts w:ascii="Calibri" w:hAnsi="Calibri" w:cs="Calibri"/>
          <w:sz w:val="20"/>
          <w:szCs w:val="20"/>
          <w:lang w:val="en-AU"/>
        </w:rPr>
        <w:t xml:space="preserve">etrahydrocannabinol </w:t>
      </w:r>
      <w:r w:rsidR="00802746">
        <w:rPr>
          <w:rFonts w:ascii="Calibri" w:hAnsi="Calibri" w:cs="Calibri"/>
          <w:sz w:val="20"/>
          <w:szCs w:val="20"/>
          <w:lang w:val="en-AU"/>
        </w:rPr>
        <w:t xml:space="preserve">(Category 5, </w:t>
      </w:r>
      <w:r w:rsidR="00802746" w:rsidRPr="000A6BA4">
        <w:rPr>
          <w:rFonts w:ascii="Calibri" w:hAnsi="Calibri" w:cs="Calibri"/>
          <w:sz w:val="20"/>
          <w:szCs w:val="20"/>
          <w:lang w:val="en-AU"/>
        </w:rPr>
        <w:t>&gt;98%</w:t>
      </w:r>
      <w:r w:rsidR="00802746">
        <w:rPr>
          <w:rFonts w:ascii="Calibri" w:hAnsi="Calibri" w:cs="Calibri"/>
          <w:sz w:val="20"/>
          <w:szCs w:val="20"/>
          <w:lang w:val="en-AU"/>
        </w:rPr>
        <w:t xml:space="preserve">) </w:t>
      </w:r>
      <w:r w:rsidR="003C187B">
        <w:rPr>
          <w:rFonts w:ascii="Calibri" w:hAnsi="Calibri" w:cs="Calibri"/>
          <w:sz w:val="20"/>
          <w:szCs w:val="20"/>
          <w:lang w:val="en-AU"/>
        </w:rPr>
        <w:t xml:space="preserve">based </w:t>
      </w:r>
      <w:r w:rsidR="00802746">
        <w:rPr>
          <w:rFonts w:ascii="Calibri" w:hAnsi="Calibri" w:cs="Calibri"/>
          <w:sz w:val="20"/>
          <w:szCs w:val="20"/>
          <w:lang w:val="en-AU"/>
        </w:rPr>
        <w:t>dosage forms</w:t>
      </w:r>
      <w:r w:rsidR="003C187B">
        <w:rPr>
          <w:rFonts w:ascii="Calibri" w:hAnsi="Calibri" w:cs="Calibri"/>
          <w:sz w:val="20"/>
          <w:szCs w:val="20"/>
          <w:lang w:val="en-AU"/>
        </w:rPr>
        <w:t xml:space="preserve"> were</w:t>
      </w:r>
      <w:r w:rsidR="001E6D13">
        <w:rPr>
          <w:rFonts w:ascii="Calibri" w:hAnsi="Calibri" w:cs="Calibri"/>
          <w:sz w:val="20"/>
          <w:szCs w:val="20"/>
          <w:lang w:val="en-AU"/>
        </w:rPr>
        <w:t xml:space="preserve"> th</w:t>
      </w:r>
      <w:r w:rsidR="000A6BA4" w:rsidRPr="000A6BA4">
        <w:rPr>
          <w:rFonts w:ascii="Calibri" w:hAnsi="Calibri" w:cs="Calibri"/>
          <w:sz w:val="20"/>
          <w:szCs w:val="20"/>
          <w:lang w:val="en-AU"/>
        </w:rPr>
        <w:t xml:space="preserve">e </w:t>
      </w:r>
      <w:proofErr w:type="gramStart"/>
      <w:r w:rsidR="000A6BA4" w:rsidRPr="000A6BA4">
        <w:rPr>
          <w:rFonts w:ascii="Calibri" w:hAnsi="Calibri" w:cs="Calibri"/>
          <w:sz w:val="20"/>
          <w:szCs w:val="20"/>
          <w:lang w:val="en-AU"/>
        </w:rPr>
        <w:t>most commonly approved</w:t>
      </w:r>
      <w:proofErr w:type="gramEnd"/>
      <w:r w:rsidR="00AF6C2F">
        <w:rPr>
          <w:rFonts w:ascii="Calibri" w:hAnsi="Calibri" w:cs="Calibri"/>
          <w:sz w:val="20"/>
          <w:szCs w:val="20"/>
          <w:lang w:val="en-AU"/>
        </w:rPr>
        <w:t xml:space="preserve"> medicinal cannabis products</w:t>
      </w:r>
      <w:r w:rsidR="003C187B">
        <w:rPr>
          <w:rFonts w:ascii="Calibri" w:hAnsi="Calibri" w:cs="Calibri"/>
          <w:sz w:val="20"/>
          <w:szCs w:val="20"/>
          <w:lang w:val="en-AU"/>
        </w:rPr>
        <w:t>,</w:t>
      </w:r>
      <w:r w:rsidR="000A6BA4" w:rsidRPr="000A6BA4">
        <w:rPr>
          <w:rFonts w:ascii="Calibri" w:hAnsi="Calibri" w:cs="Calibri"/>
          <w:sz w:val="20"/>
          <w:szCs w:val="20"/>
          <w:lang w:val="en-AU"/>
        </w:rPr>
        <w:t xml:space="preserve"> </w:t>
      </w:r>
      <w:r w:rsidR="003C187B">
        <w:rPr>
          <w:rFonts w:ascii="Calibri" w:hAnsi="Calibri" w:cs="Calibri"/>
          <w:sz w:val="20"/>
          <w:szCs w:val="20"/>
          <w:lang w:val="en-AU"/>
        </w:rPr>
        <w:t xml:space="preserve">in the form of </w:t>
      </w:r>
      <w:r w:rsidR="000A6BA4" w:rsidRPr="000A6BA4">
        <w:rPr>
          <w:rFonts w:ascii="Calibri" w:hAnsi="Calibri" w:cs="Calibri"/>
          <w:sz w:val="20"/>
          <w:szCs w:val="20"/>
          <w:lang w:val="en-AU"/>
        </w:rPr>
        <w:t>dried herbs</w:t>
      </w:r>
      <w:r w:rsidR="003C187B">
        <w:rPr>
          <w:rFonts w:ascii="Calibri" w:hAnsi="Calibri" w:cs="Calibri"/>
          <w:sz w:val="20"/>
          <w:szCs w:val="20"/>
          <w:lang w:val="en-AU"/>
        </w:rPr>
        <w:t>,</w:t>
      </w:r>
      <w:r w:rsidR="000A6BA4" w:rsidRPr="000A6BA4">
        <w:rPr>
          <w:rFonts w:ascii="Calibri" w:hAnsi="Calibri" w:cs="Calibri"/>
          <w:sz w:val="20"/>
          <w:szCs w:val="20"/>
          <w:lang w:val="en-AU"/>
        </w:rPr>
        <w:t xml:space="preserve"> closely followed by oral liquid.</w:t>
      </w:r>
      <w:r w:rsidR="00DC11F3" w:rsidRPr="00DC11F3">
        <w:rPr>
          <w:rFonts w:ascii="Calibri" w:hAnsi="Calibri" w:cs="Calibri"/>
          <w:sz w:val="20"/>
          <w:szCs w:val="20"/>
          <w:lang w:val="en-AU"/>
        </w:rPr>
        <w:t xml:space="preserve"> </w:t>
      </w:r>
      <w:r w:rsidR="00DC11F3" w:rsidRPr="000A6BA4">
        <w:rPr>
          <w:rFonts w:ascii="Calibri" w:hAnsi="Calibri" w:cs="Calibri"/>
          <w:sz w:val="20"/>
          <w:szCs w:val="20"/>
          <w:lang w:val="en-AU"/>
        </w:rPr>
        <w:t xml:space="preserve">A review of </w:t>
      </w:r>
      <w:r w:rsidR="000C2A3E">
        <w:rPr>
          <w:rFonts w:ascii="Calibri" w:hAnsi="Calibri" w:cs="Calibri"/>
          <w:sz w:val="20"/>
          <w:szCs w:val="20"/>
          <w:lang w:val="en-AU"/>
        </w:rPr>
        <w:t xml:space="preserve">16 </w:t>
      </w:r>
      <w:r w:rsidR="00CD3BC1">
        <w:rPr>
          <w:rFonts w:ascii="Calibri" w:hAnsi="Calibri" w:cs="Calibri"/>
          <w:sz w:val="20"/>
          <w:szCs w:val="20"/>
          <w:lang w:val="en-AU"/>
        </w:rPr>
        <w:t>RCT</w:t>
      </w:r>
      <w:r w:rsidR="00DC11F3" w:rsidRPr="000A6BA4">
        <w:rPr>
          <w:rFonts w:ascii="Calibri" w:hAnsi="Calibri" w:cs="Calibri"/>
          <w:sz w:val="20"/>
          <w:szCs w:val="20"/>
          <w:lang w:val="en-AU"/>
        </w:rPr>
        <w:t xml:space="preserve">s </w:t>
      </w:r>
      <w:r w:rsidR="003C187B">
        <w:rPr>
          <w:rFonts w:ascii="Calibri" w:hAnsi="Calibri" w:cs="Calibri"/>
          <w:sz w:val="20"/>
          <w:szCs w:val="20"/>
          <w:lang w:val="en-AU"/>
        </w:rPr>
        <w:t>reported</w:t>
      </w:r>
      <w:r w:rsidR="00DC11F3" w:rsidRPr="000A6BA4">
        <w:rPr>
          <w:rFonts w:ascii="Calibri" w:hAnsi="Calibri" w:cs="Calibri"/>
          <w:sz w:val="20"/>
          <w:szCs w:val="20"/>
          <w:lang w:val="en-AU"/>
        </w:rPr>
        <w:t xml:space="preserve"> that cannabidiol-dominant formulations </w:t>
      </w:r>
      <w:r w:rsidR="001E6D13">
        <w:rPr>
          <w:rFonts w:ascii="Calibri" w:hAnsi="Calibri" w:cs="Calibri"/>
          <w:sz w:val="20"/>
          <w:szCs w:val="20"/>
          <w:lang w:val="en-AU"/>
        </w:rPr>
        <w:t>showed</w:t>
      </w:r>
      <w:r w:rsidR="001E6D13" w:rsidRPr="000A6BA4">
        <w:rPr>
          <w:rFonts w:ascii="Calibri" w:hAnsi="Calibri" w:cs="Calibri"/>
          <w:sz w:val="20"/>
          <w:szCs w:val="20"/>
          <w:lang w:val="en-AU"/>
        </w:rPr>
        <w:t xml:space="preserve"> </w:t>
      </w:r>
      <w:r w:rsidR="00DC11F3" w:rsidRPr="000A6BA4">
        <w:rPr>
          <w:rFonts w:ascii="Calibri" w:hAnsi="Calibri" w:cs="Calibri"/>
          <w:sz w:val="20"/>
          <w:szCs w:val="20"/>
          <w:lang w:val="en-AU"/>
        </w:rPr>
        <w:t>potential in reducing the symptoms of anxiety</w:t>
      </w:r>
      <w:r w:rsidR="003C187B">
        <w:rPr>
          <w:rFonts w:ascii="Calibri" w:hAnsi="Calibri" w:cs="Calibri"/>
          <w:sz w:val="20"/>
          <w:szCs w:val="20"/>
          <w:lang w:val="en-AU"/>
        </w:rPr>
        <w:t>.</w:t>
      </w:r>
    </w:p>
    <w:p w14:paraId="0D050A57" w14:textId="7FAF0FC9" w:rsidR="00F97620"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1E6D13">
        <w:rPr>
          <w:rFonts w:ascii="Calibri" w:hAnsi="Calibri" w:cs="Calibri"/>
          <w:sz w:val="20"/>
          <w:szCs w:val="20"/>
          <w:lang w:val="en-AU"/>
        </w:rPr>
        <w:t xml:space="preserve">In Australia, TGA approvals for medicinal cannabis </w:t>
      </w:r>
      <w:r w:rsidR="00802746">
        <w:rPr>
          <w:rFonts w:ascii="Calibri" w:hAnsi="Calibri" w:cs="Calibri"/>
          <w:sz w:val="20"/>
          <w:szCs w:val="20"/>
          <w:lang w:val="en-AU"/>
        </w:rPr>
        <w:t xml:space="preserve">applications </w:t>
      </w:r>
      <w:r w:rsidR="003C187B">
        <w:rPr>
          <w:rFonts w:ascii="Calibri" w:hAnsi="Calibri" w:cs="Calibri"/>
          <w:sz w:val="20"/>
          <w:szCs w:val="20"/>
          <w:lang w:val="en-AU"/>
        </w:rPr>
        <w:t xml:space="preserve">for the treatment of anxiety mainly </w:t>
      </w:r>
      <w:r w:rsidR="00053DDC">
        <w:rPr>
          <w:rFonts w:ascii="Calibri" w:hAnsi="Calibri" w:cs="Calibri"/>
          <w:sz w:val="20"/>
          <w:szCs w:val="20"/>
          <w:lang w:val="en-AU"/>
        </w:rPr>
        <w:t xml:space="preserve">comprises </w:t>
      </w:r>
      <w:r w:rsidR="003C187B">
        <w:rPr>
          <w:rFonts w:ascii="Calibri" w:hAnsi="Calibri" w:cs="Calibri"/>
          <w:sz w:val="20"/>
          <w:szCs w:val="20"/>
          <w:lang w:val="en-AU"/>
        </w:rPr>
        <w:t>t</w:t>
      </w:r>
      <w:r w:rsidR="003C187B" w:rsidRPr="000A6BA4">
        <w:rPr>
          <w:rFonts w:ascii="Calibri" w:hAnsi="Calibri" w:cs="Calibri"/>
          <w:sz w:val="20"/>
          <w:szCs w:val="20"/>
          <w:lang w:val="en-AU"/>
        </w:rPr>
        <w:t>etrahydrocannabinol</w:t>
      </w:r>
      <w:r w:rsidR="003C187B">
        <w:rPr>
          <w:rFonts w:ascii="Calibri" w:hAnsi="Calibri" w:cs="Calibri"/>
          <w:sz w:val="20"/>
          <w:szCs w:val="20"/>
          <w:lang w:val="en-AU"/>
        </w:rPr>
        <w:t xml:space="preserve">-based products. </w:t>
      </w:r>
      <w:r w:rsidR="000A6BA4" w:rsidRPr="000A6BA4">
        <w:rPr>
          <w:rFonts w:ascii="Calibri" w:hAnsi="Calibri" w:cs="Calibri"/>
          <w:sz w:val="20"/>
          <w:szCs w:val="20"/>
          <w:lang w:val="en-AU"/>
        </w:rPr>
        <w:t xml:space="preserve">However, </w:t>
      </w:r>
      <w:r w:rsidR="00CA6353">
        <w:rPr>
          <w:rFonts w:ascii="Calibri" w:hAnsi="Calibri" w:cs="Calibri"/>
          <w:sz w:val="20"/>
          <w:szCs w:val="20"/>
          <w:lang w:val="en-AU"/>
        </w:rPr>
        <w:t xml:space="preserve">nearly </w:t>
      </w:r>
      <w:proofErr w:type="gramStart"/>
      <w:r w:rsidR="003C187B">
        <w:rPr>
          <w:rFonts w:ascii="Calibri" w:hAnsi="Calibri" w:cs="Calibri"/>
          <w:sz w:val="20"/>
          <w:szCs w:val="20"/>
          <w:lang w:val="en-AU"/>
        </w:rPr>
        <w:t>all of</w:t>
      </w:r>
      <w:proofErr w:type="gramEnd"/>
      <w:r w:rsidR="003C187B">
        <w:rPr>
          <w:rFonts w:ascii="Calibri" w:hAnsi="Calibri" w:cs="Calibri"/>
          <w:sz w:val="20"/>
          <w:szCs w:val="20"/>
          <w:lang w:val="en-AU"/>
        </w:rPr>
        <w:t xml:space="preserve"> the </w:t>
      </w:r>
      <w:r w:rsidR="00CA6353">
        <w:rPr>
          <w:rFonts w:ascii="Calibri" w:hAnsi="Calibri" w:cs="Calibri"/>
          <w:sz w:val="20"/>
          <w:szCs w:val="20"/>
          <w:lang w:val="en-AU"/>
        </w:rPr>
        <w:t>published RCTs</w:t>
      </w:r>
      <w:r w:rsidR="003C187B">
        <w:rPr>
          <w:rFonts w:ascii="Calibri" w:hAnsi="Calibri" w:cs="Calibri"/>
          <w:sz w:val="20"/>
          <w:szCs w:val="20"/>
          <w:lang w:val="en-AU"/>
        </w:rPr>
        <w:t xml:space="preserve"> used cannabidiol based compounds for their treatment groups. </w:t>
      </w:r>
      <w:r w:rsidR="00CA6353">
        <w:rPr>
          <w:rFonts w:ascii="Calibri" w:hAnsi="Calibri" w:cs="Calibri"/>
          <w:sz w:val="20"/>
          <w:szCs w:val="20"/>
          <w:lang w:val="en-AU"/>
        </w:rPr>
        <w:t>In the</w:t>
      </w:r>
      <w:r w:rsidR="00D70543">
        <w:rPr>
          <w:rFonts w:ascii="Calibri" w:hAnsi="Calibri" w:cs="Calibri"/>
          <w:sz w:val="20"/>
          <w:szCs w:val="20"/>
          <w:lang w:val="en-AU"/>
        </w:rPr>
        <w:t>se</w:t>
      </w:r>
      <w:r w:rsidR="00CA6353">
        <w:rPr>
          <w:rFonts w:ascii="Calibri" w:hAnsi="Calibri" w:cs="Calibri"/>
          <w:sz w:val="20"/>
          <w:szCs w:val="20"/>
          <w:lang w:val="en-AU"/>
        </w:rPr>
        <w:t xml:space="preserve"> reports, h</w:t>
      </w:r>
      <w:r w:rsidR="000A6BA4" w:rsidRPr="000A6BA4">
        <w:rPr>
          <w:rFonts w:ascii="Calibri" w:hAnsi="Calibri" w:cs="Calibri"/>
          <w:sz w:val="20"/>
          <w:szCs w:val="20"/>
          <w:lang w:val="en-AU"/>
        </w:rPr>
        <w:t xml:space="preserve">eterogeneity in </w:t>
      </w:r>
      <w:r w:rsidR="00CA6353">
        <w:rPr>
          <w:rFonts w:ascii="Calibri" w:hAnsi="Calibri" w:cs="Calibri"/>
          <w:sz w:val="20"/>
          <w:szCs w:val="20"/>
          <w:lang w:val="en-AU"/>
        </w:rPr>
        <w:t xml:space="preserve">RCT </w:t>
      </w:r>
      <w:r w:rsidR="000A6BA4" w:rsidRPr="000A6BA4">
        <w:rPr>
          <w:rFonts w:ascii="Calibri" w:hAnsi="Calibri" w:cs="Calibri"/>
          <w:sz w:val="20"/>
          <w:szCs w:val="20"/>
          <w:lang w:val="en-AU"/>
        </w:rPr>
        <w:t xml:space="preserve">study design, sample sizes, </w:t>
      </w:r>
      <w:r w:rsidR="003C187B">
        <w:rPr>
          <w:rFonts w:ascii="Calibri" w:hAnsi="Calibri" w:cs="Calibri"/>
          <w:sz w:val="20"/>
          <w:szCs w:val="20"/>
          <w:lang w:val="en-AU"/>
        </w:rPr>
        <w:t xml:space="preserve">tests for anxiety </w:t>
      </w:r>
      <w:r w:rsidR="000A6BA4" w:rsidRPr="000A6BA4">
        <w:rPr>
          <w:rFonts w:ascii="Calibri" w:hAnsi="Calibri" w:cs="Calibri"/>
          <w:sz w:val="20"/>
          <w:szCs w:val="20"/>
          <w:lang w:val="en-AU"/>
        </w:rPr>
        <w:t>and cannabis formulations</w:t>
      </w:r>
      <w:r w:rsidR="00CA6353">
        <w:rPr>
          <w:rFonts w:ascii="Calibri" w:hAnsi="Calibri" w:cs="Calibri"/>
          <w:sz w:val="20"/>
          <w:szCs w:val="20"/>
          <w:lang w:val="en-AU"/>
        </w:rPr>
        <w:t xml:space="preserve"> also</w:t>
      </w:r>
      <w:r w:rsidR="000A6BA4" w:rsidRPr="000A6BA4">
        <w:rPr>
          <w:rFonts w:ascii="Calibri" w:hAnsi="Calibri" w:cs="Calibri"/>
          <w:sz w:val="20"/>
          <w:szCs w:val="20"/>
          <w:lang w:val="en-AU"/>
        </w:rPr>
        <w:t xml:space="preserve"> limits the generalisability of findings. </w:t>
      </w:r>
      <w:r w:rsidR="00504BED" w:rsidRPr="00504BED">
        <w:rPr>
          <w:rFonts w:ascii="Calibri" w:hAnsi="Calibri" w:cs="Calibri"/>
          <w:sz w:val="20"/>
          <w:szCs w:val="20"/>
          <w:lang w:val="en-AU"/>
        </w:rPr>
        <w:t xml:space="preserve">  </w:t>
      </w: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53DDC"/>
    <w:rsid w:val="000A4FA6"/>
    <w:rsid w:val="000A6BA4"/>
    <w:rsid w:val="000C2A3E"/>
    <w:rsid w:val="000C78BC"/>
    <w:rsid w:val="001D4B31"/>
    <w:rsid w:val="001E6D13"/>
    <w:rsid w:val="002226BB"/>
    <w:rsid w:val="002272B0"/>
    <w:rsid w:val="002D48FF"/>
    <w:rsid w:val="002F6CCC"/>
    <w:rsid w:val="00300B92"/>
    <w:rsid w:val="003238D9"/>
    <w:rsid w:val="003557C2"/>
    <w:rsid w:val="00387491"/>
    <w:rsid w:val="003C187B"/>
    <w:rsid w:val="003E10A2"/>
    <w:rsid w:val="0041468F"/>
    <w:rsid w:val="00444224"/>
    <w:rsid w:val="00483B05"/>
    <w:rsid w:val="004E28B9"/>
    <w:rsid w:val="004E50FC"/>
    <w:rsid w:val="004E5450"/>
    <w:rsid w:val="00504BED"/>
    <w:rsid w:val="0059609A"/>
    <w:rsid w:val="00597659"/>
    <w:rsid w:val="005D1700"/>
    <w:rsid w:val="005E48A2"/>
    <w:rsid w:val="005E62BE"/>
    <w:rsid w:val="00677F7B"/>
    <w:rsid w:val="00711813"/>
    <w:rsid w:val="00724E3C"/>
    <w:rsid w:val="00743C46"/>
    <w:rsid w:val="00760B17"/>
    <w:rsid w:val="00802746"/>
    <w:rsid w:val="008145B4"/>
    <w:rsid w:val="00885303"/>
    <w:rsid w:val="008909C9"/>
    <w:rsid w:val="008971B6"/>
    <w:rsid w:val="008A3719"/>
    <w:rsid w:val="008E399D"/>
    <w:rsid w:val="00947B77"/>
    <w:rsid w:val="009862E7"/>
    <w:rsid w:val="009A6BF0"/>
    <w:rsid w:val="009E2228"/>
    <w:rsid w:val="009F06D6"/>
    <w:rsid w:val="00A266B4"/>
    <w:rsid w:val="00A71DEF"/>
    <w:rsid w:val="00AA6AFB"/>
    <w:rsid w:val="00AE2DA6"/>
    <w:rsid w:val="00AF6C2F"/>
    <w:rsid w:val="00BC5FCC"/>
    <w:rsid w:val="00BE38FA"/>
    <w:rsid w:val="00BE7C8F"/>
    <w:rsid w:val="00C132EC"/>
    <w:rsid w:val="00C60A71"/>
    <w:rsid w:val="00CA6353"/>
    <w:rsid w:val="00CD3BC1"/>
    <w:rsid w:val="00D55F3B"/>
    <w:rsid w:val="00D70543"/>
    <w:rsid w:val="00DA2731"/>
    <w:rsid w:val="00DC11F3"/>
    <w:rsid w:val="00DC6900"/>
    <w:rsid w:val="00DD5419"/>
    <w:rsid w:val="00E718FC"/>
    <w:rsid w:val="00EF12F3"/>
    <w:rsid w:val="00F02477"/>
    <w:rsid w:val="00F24559"/>
    <w:rsid w:val="00F90F73"/>
    <w:rsid w:val="00F97620"/>
    <w:rsid w:val="00FE18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0CEF9"/>
  <w15:chartTrackingRefBased/>
  <w15:docId w15:val="{63D4261D-1042-48BD-9AA4-DFBCE238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93100346-6625-451E-9429-C9EB1F812714}">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353</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2725</CharactersWithSpaces>
  <SharedDoc>false</SharedDoc>
  <HLinks>
    <vt:vector size="6" baseType="variant">
      <vt:variant>
        <vt:i4>4194423</vt:i4>
      </vt:variant>
      <vt:variant>
        <vt:i4>0</vt:i4>
      </vt:variant>
      <vt:variant>
        <vt:i4>0</vt:i4>
      </vt:variant>
      <vt:variant>
        <vt:i4>5</vt:i4>
      </vt:variant>
      <vt:variant>
        <vt:lpwstr>mailto:ascept-hypertensionau@expertevents.com.au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Roselyn Rose'Meyer</cp:lastModifiedBy>
  <cp:revision>15</cp:revision>
  <cp:lastPrinted>2013-06-13T05:15:00Z</cp:lastPrinted>
  <dcterms:created xsi:type="dcterms:W3CDTF">2025-09-15T04:03:00Z</dcterms:created>
  <dcterms:modified xsi:type="dcterms:W3CDTF">2025-09-15T10:08:00Z</dcterms:modified>
</cp:coreProperties>
</file>