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A1EFD" w14:textId="3685F448" w:rsidR="001B5E18" w:rsidRPr="00DD2ED6" w:rsidRDefault="001B5E18" w:rsidP="00C1433B">
      <w:pPr>
        <w:pStyle w:val="NWFTitel"/>
        <w:spacing w:after="0"/>
        <w:ind w:right="0"/>
        <w:rPr>
          <w:rFonts w:ascii="Times New Roman" w:hAnsi="Times New Roman" w:cs="Times New Roman"/>
          <w:color w:val="0D0D0D"/>
          <w:sz w:val="28"/>
          <w:szCs w:val="28"/>
          <w:shd w:val="clear" w:color="auto" w:fill="FFFFFF"/>
        </w:rPr>
      </w:pPr>
      <w:r w:rsidRPr="00DD2ED6">
        <w:rPr>
          <w:rFonts w:ascii="Times New Roman" w:hAnsi="Times New Roman" w:cs="Times New Roman"/>
          <w:color w:val="0D0D0D"/>
          <w:sz w:val="28"/>
          <w:szCs w:val="28"/>
          <w:shd w:val="clear" w:color="auto" w:fill="FFFFFF"/>
        </w:rPr>
        <w:t xml:space="preserve">Enhancing Lupin Seed Quality for </w:t>
      </w:r>
      <w:r w:rsidR="003D204E">
        <w:rPr>
          <w:rFonts w:ascii="Times New Roman" w:hAnsi="Times New Roman" w:cs="Times New Roman"/>
          <w:color w:val="0D0D0D"/>
          <w:sz w:val="28"/>
          <w:szCs w:val="28"/>
          <w:shd w:val="clear" w:color="auto" w:fill="FFFFFF"/>
        </w:rPr>
        <w:t>Food Market</w:t>
      </w:r>
      <w:r w:rsidR="00BB6E9E">
        <w:rPr>
          <w:rFonts w:ascii="Times New Roman" w:hAnsi="Times New Roman" w:cs="Times New Roman"/>
          <w:color w:val="0D0D0D"/>
          <w:sz w:val="28"/>
          <w:szCs w:val="28"/>
          <w:shd w:val="clear" w:color="auto" w:fill="FFFFFF"/>
        </w:rPr>
        <w:t xml:space="preserve">: </w:t>
      </w:r>
      <w:r w:rsidR="0065461E">
        <w:rPr>
          <w:rFonts w:ascii="Times New Roman" w:hAnsi="Times New Roman" w:cs="Times New Roman"/>
          <w:color w:val="0D0D0D"/>
          <w:sz w:val="28"/>
          <w:szCs w:val="28"/>
          <w:shd w:val="clear" w:color="auto" w:fill="FFFFFF"/>
        </w:rPr>
        <w:t xml:space="preserve">Integrated </w:t>
      </w:r>
      <w:r w:rsidRPr="00DD2ED6">
        <w:rPr>
          <w:rFonts w:ascii="Times New Roman" w:hAnsi="Times New Roman" w:cs="Times New Roman"/>
          <w:color w:val="0D0D0D"/>
          <w:sz w:val="28"/>
          <w:szCs w:val="28"/>
          <w:shd w:val="clear" w:color="auto" w:fill="FFFFFF"/>
        </w:rPr>
        <w:t xml:space="preserve">Multi-Omics </w:t>
      </w:r>
      <w:r w:rsidR="0065461E">
        <w:rPr>
          <w:rFonts w:ascii="Times New Roman" w:hAnsi="Times New Roman" w:cs="Times New Roman"/>
          <w:color w:val="0D0D0D"/>
          <w:sz w:val="28"/>
          <w:szCs w:val="28"/>
          <w:shd w:val="clear" w:color="auto" w:fill="FFFFFF"/>
        </w:rPr>
        <w:t xml:space="preserve">and Genetics </w:t>
      </w:r>
      <w:r w:rsidRPr="00DD2ED6">
        <w:rPr>
          <w:rFonts w:ascii="Times New Roman" w:hAnsi="Times New Roman" w:cs="Times New Roman"/>
          <w:color w:val="0D0D0D"/>
          <w:sz w:val="28"/>
          <w:szCs w:val="28"/>
          <w:shd w:val="clear" w:color="auto" w:fill="FFFFFF"/>
        </w:rPr>
        <w:t>Approach</w:t>
      </w:r>
      <w:r w:rsidR="0065461E">
        <w:rPr>
          <w:rFonts w:ascii="Times New Roman" w:hAnsi="Times New Roman" w:cs="Times New Roman"/>
          <w:color w:val="0D0D0D"/>
          <w:sz w:val="28"/>
          <w:szCs w:val="28"/>
          <w:shd w:val="clear" w:color="auto" w:fill="FFFFFF"/>
        </w:rPr>
        <w:t>es</w:t>
      </w:r>
    </w:p>
    <w:p w14:paraId="5F41EB41" w14:textId="12A3BB83" w:rsidR="00B0721C" w:rsidRDefault="00B0721C" w:rsidP="00C1433B">
      <w:pPr>
        <w:pStyle w:val="NWFTitel"/>
        <w:spacing w:after="0"/>
        <w:ind w:right="0"/>
        <w:rPr>
          <w:rFonts w:eastAsiaTheme="minorEastAsia"/>
          <w:b w:val="0"/>
          <w:sz w:val="22"/>
          <w:szCs w:val="22"/>
          <w:lang w:val="en-AU" w:eastAsia="zh-CN"/>
        </w:rPr>
      </w:pPr>
    </w:p>
    <w:p w14:paraId="132EA29B" w14:textId="011CA481" w:rsidR="00DD2ED6" w:rsidRPr="00B8566F" w:rsidRDefault="00BC2056" w:rsidP="00DD2ED6">
      <w:pPr>
        <w:spacing w:line="360" w:lineRule="auto"/>
        <w:rPr>
          <w:rFonts w:ascii="Times New Roman" w:hAnsi="Times New Roman" w:cs="Times New Roman"/>
          <w:sz w:val="24"/>
          <w:szCs w:val="24"/>
        </w:rPr>
      </w:pPr>
      <w:r w:rsidRPr="00FF6362">
        <w:rPr>
          <w:rFonts w:ascii="Times New Roman" w:hAnsi="Times New Roman" w:cs="Times New Roman"/>
          <w:sz w:val="24"/>
          <w:szCs w:val="24"/>
        </w:rPr>
        <w:t>Gao L</w:t>
      </w:r>
      <w:r w:rsidR="00C84625">
        <w:rPr>
          <w:rFonts w:ascii="Times New Roman" w:hAnsi="Times New Roman" w:cs="Times New Roman"/>
          <w:sz w:val="24"/>
          <w:szCs w:val="24"/>
        </w:rPr>
        <w:t>L</w:t>
      </w:r>
      <w:r w:rsidRPr="00FF6362">
        <w:rPr>
          <w:rFonts w:ascii="Times New Roman" w:hAnsi="Times New Roman" w:cs="Times New Roman"/>
          <w:sz w:val="24"/>
          <w:szCs w:val="24"/>
          <w:vertAlign w:val="superscript"/>
        </w:rPr>
        <w:t>1</w:t>
      </w:r>
      <w:r w:rsidRPr="00C84625">
        <w:rPr>
          <w:rFonts w:ascii="Times New Roman" w:hAnsi="Times New Roman" w:cs="Times New Roman"/>
          <w:sz w:val="24"/>
          <w:szCs w:val="24"/>
        </w:rPr>
        <w:t xml:space="preserve">, </w:t>
      </w:r>
      <w:r w:rsidR="00DD2ED6" w:rsidRPr="00C84625">
        <w:rPr>
          <w:rFonts w:ascii="Times New Roman" w:hAnsi="Times New Roman" w:cs="Times New Roman"/>
          <w:sz w:val="24"/>
          <w:szCs w:val="24"/>
        </w:rPr>
        <w:t>Tahmasian A</w:t>
      </w:r>
      <w:r w:rsidR="00DD2ED6" w:rsidRPr="00C84625">
        <w:rPr>
          <w:rFonts w:ascii="Times New Roman" w:hAnsi="Times New Roman" w:cs="Times New Roman"/>
          <w:sz w:val="24"/>
          <w:szCs w:val="24"/>
          <w:vertAlign w:val="superscript"/>
        </w:rPr>
        <w:t>1</w:t>
      </w:r>
      <w:r w:rsidR="00DD2ED6">
        <w:rPr>
          <w:rFonts w:ascii="Times New Roman" w:hAnsi="Times New Roman" w:cs="Times New Roman"/>
          <w:sz w:val="24"/>
          <w:szCs w:val="24"/>
          <w:vertAlign w:val="superscript"/>
        </w:rPr>
        <w:t>,2</w:t>
      </w:r>
      <w:r w:rsidR="00DD2ED6">
        <w:rPr>
          <w:rFonts w:ascii="Times New Roman" w:hAnsi="Times New Roman" w:cs="Times New Roman"/>
          <w:sz w:val="24"/>
          <w:szCs w:val="24"/>
        </w:rPr>
        <w:t xml:space="preserve">, </w:t>
      </w:r>
      <w:r>
        <w:rPr>
          <w:rFonts w:ascii="Times New Roman" w:hAnsi="Times New Roman" w:cs="Times New Roman"/>
          <w:sz w:val="24"/>
          <w:szCs w:val="24"/>
        </w:rPr>
        <w:t>Mwape V</w:t>
      </w:r>
      <w:r w:rsidRPr="00FF6362">
        <w:rPr>
          <w:rFonts w:ascii="Times New Roman" w:hAnsi="Times New Roman" w:cs="Times New Roman"/>
          <w:sz w:val="24"/>
          <w:szCs w:val="24"/>
          <w:vertAlign w:val="superscript"/>
        </w:rPr>
        <w:t>1</w:t>
      </w:r>
      <w:r>
        <w:rPr>
          <w:rFonts w:ascii="Times New Roman" w:hAnsi="Times New Roman" w:cs="Times New Roman"/>
          <w:sz w:val="24"/>
          <w:szCs w:val="24"/>
        </w:rPr>
        <w:t>, Lao H</w:t>
      </w:r>
      <w:r w:rsidR="00C84625">
        <w:rPr>
          <w:rFonts w:ascii="Times New Roman" w:hAnsi="Times New Roman" w:cs="Times New Roman"/>
          <w:sz w:val="24"/>
          <w:szCs w:val="24"/>
        </w:rPr>
        <w:t>H</w:t>
      </w:r>
      <w:r w:rsidRPr="00FF636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DD2ED6">
        <w:rPr>
          <w:rFonts w:ascii="Times New Roman" w:hAnsi="Times New Roman" w:cs="Times New Roman"/>
          <w:sz w:val="24"/>
          <w:szCs w:val="24"/>
        </w:rPr>
        <w:t>Fletcher N</w:t>
      </w:r>
      <w:r w:rsidR="00DD2ED6" w:rsidRPr="00FF6362">
        <w:rPr>
          <w:rFonts w:ascii="Times New Roman" w:hAnsi="Times New Roman" w:cs="Times New Roman"/>
          <w:sz w:val="24"/>
          <w:szCs w:val="24"/>
          <w:vertAlign w:val="superscript"/>
        </w:rPr>
        <w:t>1</w:t>
      </w:r>
      <w:r w:rsidR="00DD2ED6">
        <w:rPr>
          <w:rFonts w:ascii="Times New Roman" w:hAnsi="Times New Roman" w:cs="Times New Roman"/>
          <w:sz w:val="24"/>
          <w:szCs w:val="24"/>
        </w:rPr>
        <w:t xml:space="preserve">, </w:t>
      </w:r>
      <w:r w:rsidR="00DD2ED6" w:rsidRPr="00FF6362">
        <w:rPr>
          <w:rFonts w:ascii="Times New Roman" w:hAnsi="Times New Roman" w:cs="Times New Roman"/>
          <w:sz w:val="24"/>
          <w:szCs w:val="24"/>
        </w:rPr>
        <w:t>Casarotto H</w:t>
      </w:r>
      <w:r w:rsidRPr="00FF6362">
        <w:rPr>
          <w:rFonts w:ascii="Times New Roman" w:hAnsi="Times New Roman" w:cs="Times New Roman"/>
          <w:sz w:val="24"/>
          <w:szCs w:val="24"/>
          <w:vertAlign w:val="superscript"/>
        </w:rPr>
        <w:t>1</w:t>
      </w:r>
      <w:r w:rsidR="00DD2ED6" w:rsidRPr="00FF6362">
        <w:rPr>
          <w:rFonts w:ascii="Times New Roman" w:hAnsi="Times New Roman" w:cs="Times New Roman"/>
          <w:sz w:val="24"/>
          <w:szCs w:val="24"/>
        </w:rPr>
        <w:t xml:space="preserve">, </w:t>
      </w:r>
      <w:r w:rsidR="00C84625">
        <w:rPr>
          <w:rFonts w:ascii="Times New Roman" w:hAnsi="Times New Roman" w:cs="Times New Roman"/>
          <w:sz w:val="24"/>
          <w:szCs w:val="24"/>
        </w:rPr>
        <w:t>Jiang L</w:t>
      </w:r>
      <w:r w:rsidR="00C84625" w:rsidRPr="00FF6362">
        <w:rPr>
          <w:rFonts w:ascii="Times New Roman" w:hAnsi="Times New Roman" w:cs="Times New Roman"/>
          <w:sz w:val="24"/>
          <w:szCs w:val="24"/>
          <w:vertAlign w:val="superscript"/>
        </w:rPr>
        <w:t>1</w:t>
      </w:r>
      <w:r w:rsidR="00C84625">
        <w:rPr>
          <w:rFonts w:ascii="Times New Roman" w:hAnsi="Times New Roman" w:cs="Times New Roman"/>
          <w:sz w:val="24"/>
          <w:szCs w:val="24"/>
          <w:vertAlign w:val="superscript"/>
        </w:rPr>
        <w:t>,3</w:t>
      </w:r>
      <w:r w:rsidR="00C84625">
        <w:rPr>
          <w:rFonts w:ascii="Times New Roman" w:hAnsi="Times New Roman" w:cs="Times New Roman"/>
          <w:sz w:val="24"/>
          <w:szCs w:val="24"/>
        </w:rPr>
        <w:t>, M</w:t>
      </w:r>
      <w:r>
        <w:rPr>
          <w:rFonts w:ascii="Times New Roman" w:hAnsi="Times New Roman" w:cs="Times New Roman"/>
          <w:sz w:val="24"/>
          <w:szCs w:val="24"/>
        </w:rPr>
        <w:t>cElroy K</w:t>
      </w:r>
      <w:r w:rsidRPr="00FF6362">
        <w:rPr>
          <w:rFonts w:ascii="Times New Roman" w:hAnsi="Times New Roman" w:cs="Times New Roman"/>
          <w:sz w:val="24"/>
          <w:szCs w:val="24"/>
          <w:vertAlign w:val="superscript"/>
        </w:rPr>
        <w:t>1</w:t>
      </w:r>
      <w:r>
        <w:rPr>
          <w:rFonts w:ascii="Times New Roman" w:hAnsi="Times New Roman" w:cs="Times New Roman"/>
          <w:sz w:val="24"/>
          <w:szCs w:val="24"/>
        </w:rPr>
        <w:t>, Howitt K</w:t>
      </w:r>
      <w:r w:rsidRPr="00FF636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DD2ED6">
        <w:rPr>
          <w:rFonts w:ascii="Times New Roman" w:hAnsi="Times New Roman" w:cs="Times New Roman"/>
          <w:sz w:val="24"/>
          <w:szCs w:val="24"/>
        </w:rPr>
        <w:t>Colgrave ML</w:t>
      </w:r>
      <w:r>
        <w:rPr>
          <w:rFonts w:ascii="Times New Roman" w:hAnsi="Times New Roman" w:cs="Times New Roman"/>
          <w:sz w:val="24"/>
          <w:szCs w:val="24"/>
          <w:vertAlign w:val="superscript"/>
        </w:rPr>
        <w:t>1</w:t>
      </w:r>
      <w:r w:rsidR="00DD2ED6" w:rsidRPr="0012156C">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sidR="00DD2ED6">
        <w:rPr>
          <w:rFonts w:ascii="Times New Roman" w:hAnsi="Times New Roman" w:cs="Times New Roman"/>
          <w:sz w:val="24"/>
          <w:szCs w:val="24"/>
        </w:rPr>
        <w:t xml:space="preserve">, </w:t>
      </w:r>
      <w:r w:rsidRPr="00BC2056">
        <w:rPr>
          <w:rFonts w:ascii="Times New Roman" w:hAnsi="Times New Roman" w:cs="Times New Roman"/>
          <w:sz w:val="24"/>
          <w:szCs w:val="24"/>
          <w:lang w:val="en-US"/>
        </w:rPr>
        <w:t>Geijskes J</w:t>
      </w:r>
      <w:r>
        <w:rPr>
          <w:rFonts w:ascii="Times New Roman" w:hAnsi="Times New Roman" w:cs="Times New Roman"/>
          <w:sz w:val="24"/>
          <w:szCs w:val="24"/>
          <w:vertAlign w:val="superscript"/>
        </w:rPr>
        <w:t>1</w:t>
      </w:r>
    </w:p>
    <w:p w14:paraId="057A3A12" w14:textId="77777777" w:rsidR="00DD2ED6" w:rsidRDefault="00DD2ED6" w:rsidP="00C1433B">
      <w:pPr>
        <w:pStyle w:val="NWFAutoren"/>
        <w:rPr>
          <w:rFonts w:cstheme="minorHAnsi"/>
          <w:lang w:val="en-US"/>
        </w:rPr>
      </w:pPr>
    </w:p>
    <w:p w14:paraId="1A79052E" w14:textId="156E13C0" w:rsidR="00C1433B" w:rsidRPr="00BC2056" w:rsidRDefault="00BC2056" w:rsidP="00BC2056">
      <w:pPr>
        <w:spacing w:line="276" w:lineRule="auto"/>
        <w:rPr>
          <w:rFonts w:ascii="Times New Roman" w:hAnsi="Times New Roman" w:cs="Times New Roman"/>
          <w:i/>
          <w:sz w:val="24"/>
          <w:szCs w:val="24"/>
        </w:rPr>
      </w:pPr>
      <w:r w:rsidRPr="005C7608">
        <w:rPr>
          <w:rFonts w:ascii="Times New Roman" w:hAnsi="Times New Roman" w:cs="Times New Roman"/>
          <w:i/>
          <w:sz w:val="24"/>
          <w:szCs w:val="24"/>
        </w:rPr>
        <w:t>E-mail of corresponding author</w:t>
      </w:r>
      <w:r>
        <w:rPr>
          <w:rFonts w:ascii="Times New Roman" w:hAnsi="Times New Roman" w:cs="Times New Roman"/>
          <w:i/>
          <w:sz w:val="24"/>
          <w:szCs w:val="24"/>
        </w:rPr>
        <w:t xml:space="preserve">: </w:t>
      </w:r>
      <w:r w:rsidR="00C1433B" w:rsidRPr="00BC2056">
        <w:rPr>
          <w:rFonts w:ascii="Times New Roman" w:hAnsi="Times New Roman" w:cs="Times New Roman"/>
          <w:i/>
          <w:iCs/>
          <w:sz w:val="24"/>
          <w:szCs w:val="24"/>
          <w:lang w:val="en-US"/>
        </w:rPr>
        <w:t xml:space="preserve">Lingling.gao@csiro.au </w:t>
      </w:r>
    </w:p>
    <w:p w14:paraId="6CCD19BA" w14:textId="77777777" w:rsidR="00DD2ED6" w:rsidRDefault="00DD2ED6" w:rsidP="00DD2ED6">
      <w:pPr>
        <w:pStyle w:val="ICLGG201799Emptyrow"/>
        <w:ind w:firstLine="0"/>
        <w:rPr>
          <w:rFonts w:ascii="Times New Roman" w:hAnsi="Times New Roman" w:cs="Times New Roman"/>
          <w:lang w:val="en-AU"/>
        </w:rPr>
      </w:pPr>
    </w:p>
    <w:p w14:paraId="1360E232" w14:textId="42C59099" w:rsidR="00DD2ED6" w:rsidRPr="00C84625" w:rsidRDefault="00DD2ED6" w:rsidP="00DD2ED6">
      <w:pPr>
        <w:pStyle w:val="ICLGG201703Institutions"/>
        <w:rPr>
          <w:rFonts w:ascii="Times New Roman" w:hAnsi="Times New Roman" w:cs="Times New Roman"/>
          <w:sz w:val="24"/>
        </w:rPr>
      </w:pPr>
      <w:r w:rsidRPr="00C84625">
        <w:rPr>
          <w:rFonts w:ascii="Times New Roman" w:hAnsi="Times New Roman" w:cs="Times New Roman"/>
          <w:sz w:val="24"/>
          <w:szCs w:val="24"/>
          <w:vertAlign w:val="superscript"/>
          <w:lang w:val="en-AU"/>
        </w:rPr>
        <w:t>1</w:t>
      </w:r>
      <w:r w:rsidRPr="00C84625">
        <w:rPr>
          <w:rFonts w:ascii="Times New Roman" w:hAnsi="Times New Roman" w:cs="Times New Roman"/>
          <w:sz w:val="24"/>
          <w:szCs w:val="24"/>
          <w:lang w:val="en-AU"/>
        </w:rPr>
        <w:tab/>
      </w:r>
      <w:r w:rsidRPr="00C84625">
        <w:rPr>
          <w:rFonts w:ascii="Times New Roman" w:hAnsi="Times New Roman" w:cs="Times New Roman"/>
          <w:sz w:val="24"/>
        </w:rPr>
        <w:t>CSIRO Agriculture and Food, WA,</w:t>
      </w:r>
      <w:r w:rsidR="00C84625">
        <w:rPr>
          <w:rFonts w:ascii="Times New Roman" w:hAnsi="Times New Roman" w:cs="Times New Roman"/>
          <w:sz w:val="24"/>
        </w:rPr>
        <w:t xml:space="preserve"> Qld or Canberra,</w:t>
      </w:r>
      <w:r w:rsidRPr="00C84625">
        <w:rPr>
          <w:rFonts w:ascii="Times New Roman" w:hAnsi="Times New Roman" w:cs="Times New Roman"/>
          <w:sz w:val="24"/>
        </w:rPr>
        <w:t xml:space="preserve"> Australia.</w:t>
      </w:r>
    </w:p>
    <w:p w14:paraId="06D241C1" w14:textId="0DE6B12A" w:rsidR="00DD2ED6" w:rsidRPr="00C84625" w:rsidRDefault="00DD2ED6" w:rsidP="00DD2ED6">
      <w:pPr>
        <w:pStyle w:val="ICLGG201703Institutions"/>
        <w:ind w:left="426" w:hanging="426"/>
        <w:rPr>
          <w:rFonts w:ascii="Times New Roman" w:hAnsi="Times New Roman" w:cs="Times New Roman"/>
          <w:sz w:val="24"/>
          <w:szCs w:val="24"/>
          <w:lang w:val="en-AU"/>
        </w:rPr>
      </w:pPr>
      <w:r w:rsidRPr="00C84625">
        <w:rPr>
          <w:rFonts w:ascii="Times New Roman" w:hAnsi="Times New Roman" w:cs="Times New Roman"/>
          <w:sz w:val="24"/>
          <w:szCs w:val="24"/>
          <w:vertAlign w:val="superscript"/>
          <w:lang w:val="en-AU"/>
        </w:rPr>
        <w:t>2</w:t>
      </w:r>
      <w:r w:rsidRPr="00C84625">
        <w:rPr>
          <w:rFonts w:ascii="Times New Roman" w:hAnsi="Times New Roman" w:cs="Times New Roman"/>
          <w:sz w:val="24"/>
          <w:szCs w:val="24"/>
          <w:lang w:val="en-AU"/>
        </w:rPr>
        <w:tab/>
        <w:t xml:space="preserve">School of Science, Edith Cowan University, WA, Australia. </w:t>
      </w:r>
    </w:p>
    <w:p w14:paraId="4B313552" w14:textId="73C41E6B" w:rsidR="00DD2ED6" w:rsidRPr="00C84625" w:rsidRDefault="00DD2ED6" w:rsidP="00DD2ED6">
      <w:pPr>
        <w:pStyle w:val="ICLGG201703Institutions"/>
        <w:rPr>
          <w:rFonts w:ascii="Times New Roman" w:hAnsi="Times New Roman" w:cs="Times New Roman"/>
          <w:sz w:val="24"/>
        </w:rPr>
      </w:pPr>
      <w:r w:rsidRPr="00C84625">
        <w:rPr>
          <w:rFonts w:ascii="Times New Roman" w:hAnsi="Times New Roman" w:cs="Times New Roman"/>
          <w:i w:val="0"/>
          <w:sz w:val="24"/>
          <w:szCs w:val="24"/>
          <w:vertAlign w:val="superscript"/>
          <w:lang w:val="en-AU"/>
        </w:rPr>
        <w:t>3</w:t>
      </w:r>
      <w:r w:rsidRPr="00C84625">
        <w:rPr>
          <w:rFonts w:ascii="Times New Roman" w:hAnsi="Times New Roman" w:cs="Times New Roman"/>
          <w:i w:val="0"/>
          <w:sz w:val="24"/>
          <w:szCs w:val="24"/>
          <w:vertAlign w:val="superscript"/>
          <w:lang w:val="en-AU"/>
        </w:rPr>
        <w:tab/>
      </w:r>
      <w:r w:rsidR="00C84625">
        <w:rPr>
          <w:rFonts w:ascii="Times New Roman" w:hAnsi="Times New Roman" w:cs="Times New Roman"/>
          <w:sz w:val="24"/>
        </w:rPr>
        <w:t>Murdoch University</w:t>
      </w:r>
      <w:r w:rsidRPr="00C84625">
        <w:rPr>
          <w:rFonts w:ascii="Times New Roman" w:hAnsi="Times New Roman" w:cs="Times New Roman"/>
          <w:sz w:val="24"/>
        </w:rPr>
        <w:t xml:space="preserve">, </w:t>
      </w:r>
      <w:r w:rsidR="00C84625">
        <w:rPr>
          <w:rFonts w:ascii="Times New Roman" w:hAnsi="Times New Roman" w:cs="Times New Roman"/>
          <w:sz w:val="24"/>
        </w:rPr>
        <w:t>WA</w:t>
      </w:r>
      <w:r w:rsidRPr="00C84625">
        <w:rPr>
          <w:rFonts w:ascii="Times New Roman" w:hAnsi="Times New Roman" w:cs="Times New Roman"/>
          <w:sz w:val="24"/>
        </w:rPr>
        <w:t>, Australia.</w:t>
      </w:r>
    </w:p>
    <w:p w14:paraId="10D47C0B" w14:textId="77777777" w:rsidR="00DD2ED6" w:rsidRPr="00C84625" w:rsidRDefault="00DD2ED6">
      <w:pPr>
        <w:rPr>
          <w:rFonts w:ascii="Times New Roman" w:hAnsi="Times New Roman" w:cs="Times New Roman"/>
          <w:lang w:val="hu-HU"/>
        </w:rPr>
      </w:pPr>
    </w:p>
    <w:p w14:paraId="2A7F18FD" w14:textId="6C97D9DF" w:rsidR="00B0721C" w:rsidRPr="00B0721C" w:rsidRDefault="00B0721C">
      <w:pPr>
        <w:rPr>
          <w:rFonts w:ascii="Times New Roman" w:hAnsi="Times New Roman" w:cs="Times New Roman"/>
          <w:color w:val="0D0D0D"/>
          <w:sz w:val="24"/>
          <w:szCs w:val="24"/>
        </w:rPr>
      </w:pPr>
      <w:r w:rsidRPr="00B0721C">
        <w:rPr>
          <w:rFonts w:ascii="Times New Roman" w:hAnsi="Times New Roman" w:cs="Times New Roman"/>
          <w:color w:val="0D0D0D"/>
          <w:sz w:val="24"/>
          <w:szCs w:val="24"/>
        </w:rPr>
        <w:t xml:space="preserve">Current projections indicate that the global population, expected to reach 9.8 billion by 2050, will require approximately 70% more food. Plant-based protein is poised to fulfill over half of this protein demand. Narrow-leafed lupin (NLL) stands out as a prime candidate due to its high protein content (35-40%). Not only is it a valuable source of animal feed, but it's also gaining traction as a premium plant-based protein for human consumption. Lupins boast high fibre, low starch, low fat, and a low </w:t>
      </w:r>
      <w:proofErr w:type="spellStart"/>
      <w:r w:rsidRPr="00B0721C">
        <w:rPr>
          <w:rFonts w:ascii="Times New Roman" w:hAnsi="Times New Roman" w:cs="Times New Roman"/>
          <w:color w:val="0D0D0D"/>
          <w:sz w:val="24"/>
          <w:szCs w:val="24"/>
        </w:rPr>
        <w:t>glycemic</w:t>
      </w:r>
      <w:proofErr w:type="spellEnd"/>
      <w:r w:rsidRPr="00B0721C">
        <w:rPr>
          <w:rFonts w:ascii="Times New Roman" w:hAnsi="Times New Roman" w:cs="Times New Roman"/>
          <w:color w:val="0D0D0D"/>
          <w:sz w:val="24"/>
          <w:szCs w:val="24"/>
        </w:rPr>
        <w:t xml:space="preserve"> index, holding promise in addressing prevalent health concerns like diabetes, cardiovascular diseases, and obesity. However, current lupin varieties harbor undesirable traits such as thick seed coats, grain alkaloids, a beany </w:t>
      </w:r>
      <w:proofErr w:type="spellStart"/>
      <w:r w:rsidRPr="00B0721C">
        <w:rPr>
          <w:rFonts w:ascii="Times New Roman" w:hAnsi="Times New Roman" w:cs="Times New Roman"/>
          <w:color w:val="0D0D0D"/>
          <w:sz w:val="24"/>
          <w:szCs w:val="24"/>
        </w:rPr>
        <w:t>flavor</w:t>
      </w:r>
      <w:proofErr w:type="spellEnd"/>
      <w:r w:rsidRPr="00B0721C">
        <w:rPr>
          <w:rFonts w:ascii="Times New Roman" w:hAnsi="Times New Roman" w:cs="Times New Roman"/>
          <w:color w:val="0D0D0D"/>
          <w:sz w:val="24"/>
          <w:szCs w:val="24"/>
        </w:rPr>
        <w:t>, and specific seed storage proteins that can trigger food allergies in some individuals.</w:t>
      </w:r>
    </w:p>
    <w:p w14:paraId="29FB9475" w14:textId="7DDF1B54" w:rsidR="00B0721C" w:rsidRPr="00B0721C" w:rsidRDefault="00B0721C">
      <w:pPr>
        <w:rPr>
          <w:rFonts w:ascii="Times New Roman" w:hAnsi="Times New Roman" w:cs="Times New Roman"/>
          <w:sz w:val="24"/>
          <w:szCs w:val="24"/>
          <w:lang w:val="en-US"/>
        </w:rPr>
      </w:pPr>
      <w:r w:rsidRPr="00B0721C">
        <w:rPr>
          <w:rFonts w:ascii="Times New Roman" w:hAnsi="Times New Roman" w:cs="Times New Roman"/>
          <w:color w:val="0D0D0D"/>
          <w:sz w:val="24"/>
          <w:szCs w:val="24"/>
        </w:rPr>
        <w:t xml:space="preserve">CSIRO’s research </w:t>
      </w:r>
      <w:proofErr w:type="spellStart"/>
      <w:r w:rsidRPr="00B0721C">
        <w:rPr>
          <w:rFonts w:ascii="Times New Roman" w:hAnsi="Times New Roman" w:cs="Times New Roman"/>
          <w:color w:val="0D0D0D"/>
          <w:sz w:val="24"/>
          <w:szCs w:val="24"/>
        </w:rPr>
        <w:t>endeavors</w:t>
      </w:r>
      <w:proofErr w:type="spellEnd"/>
      <w:r w:rsidRPr="00B0721C">
        <w:rPr>
          <w:rFonts w:ascii="Times New Roman" w:hAnsi="Times New Roman" w:cs="Times New Roman"/>
          <w:color w:val="0D0D0D"/>
          <w:sz w:val="24"/>
          <w:szCs w:val="24"/>
        </w:rPr>
        <w:t xml:space="preserve"> to enhance seed quality by exploiting the intricate programming of seed development and composition in NLL. Toward this end, we have re-sequenced a diverse panel of wild and domesticated NLL germplasm, established </w:t>
      </w:r>
      <w:r>
        <w:rPr>
          <w:rFonts w:ascii="Times New Roman" w:hAnsi="Times New Roman" w:cs="Times New Roman"/>
          <w:color w:val="0D0D0D"/>
          <w:sz w:val="24"/>
          <w:szCs w:val="24"/>
        </w:rPr>
        <w:t xml:space="preserve">large </w:t>
      </w:r>
      <w:r w:rsidRPr="00B0721C">
        <w:rPr>
          <w:rFonts w:ascii="Times New Roman" w:hAnsi="Times New Roman" w:cs="Times New Roman"/>
          <w:color w:val="0D0D0D"/>
          <w:sz w:val="24"/>
          <w:szCs w:val="24"/>
        </w:rPr>
        <w:t>transcriptome and proteome datasets for lupin grain development, along with a reverse genetic (TILLING) platform. This integrated genetic and multi-omics approach enables us to delve into crucial developmental and biosynthetic pathways in seed biology, pinpointing targets for precision genome engineering to expedite future breeding efforts aimed at redesigning seed composition in lupins. It paves the way for the discovery of novel genes to remove or mitigate undesirable traits, thereby enhancing the suitability of lupins for plant-based protein food production.</w:t>
      </w:r>
    </w:p>
    <w:sectPr w:rsidR="00B0721C" w:rsidRPr="00B07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3B"/>
    <w:rsid w:val="00026EB8"/>
    <w:rsid w:val="000755B8"/>
    <w:rsid w:val="000A02ED"/>
    <w:rsid w:val="000F21E7"/>
    <w:rsid w:val="00136169"/>
    <w:rsid w:val="001A0027"/>
    <w:rsid w:val="001B5E18"/>
    <w:rsid w:val="002065E5"/>
    <w:rsid w:val="00246A3F"/>
    <w:rsid w:val="00253876"/>
    <w:rsid w:val="002E0A82"/>
    <w:rsid w:val="002F0A66"/>
    <w:rsid w:val="00306CE6"/>
    <w:rsid w:val="003756F0"/>
    <w:rsid w:val="0037755C"/>
    <w:rsid w:val="003A12E0"/>
    <w:rsid w:val="003B3E4D"/>
    <w:rsid w:val="003D204E"/>
    <w:rsid w:val="004070A7"/>
    <w:rsid w:val="0041615F"/>
    <w:rsid w:val="0045272D"/>
    <w:rsid w:val="0048568F"/>
    <w:rsid w:val="004D553D"/>
    <w:rsid w:val="004E43F7"/>
    <w:rsid w:val="00537732"/>
    <w:rsid w:val="00564B5E"/>
    <w:rsid w:val="00594484"/>
    <w:rsid w:val="005A5AB7"/>
    <w:rsid w:val="005C3C7B"/>
    <w:rsid w:val="005E0EAB"/>
    <w:rsid w:val="0065461E"/>
    <w:rsid w:val="00684B56"/>
    <w:rsid w:val="00710F8D"/>
    <w:rsid w:val="007334F8"/>
    <w:rsid w:val="00756E73"/>
    <w:rsid w:val="007715E7"/>
    <w:rsid w:val="00796F56"/>
    <w:rsid w:val="007B278B"/>
    <w:rsid w:val="00833FEA"/>
    <w:rsid w:val="008365A9"/>
    <w:rsid w:val="008A0C90"/>
    <w:rsid w:val="00932CE2"/>
    <w:rsid w:val="009369EA"/>
    <w:rsid w:val="0094144B"/>
    <w:rsid w:val="0095675E"/>
    <w:rsid w:val="009B7A43"/>
    <w:rsid w:val="009C274C"/>
    <w:rsid w:val="009C35A1"/>
    <w:rsid w:val="009C5A06"/>
    <w:rsid w:val="00A636D0"/>
    <w:rsid w:val="00A92EA4"/>
    <w:rsid w:val="00B0721C"/>
    <w:rsid w:val="00B806E9"/>
    <w:rsid w:val="00BB6E9E"/>
    <w:rsid w:val="00BC2056"/>
    <w:rsid w:val="00BF23DC"/>
    <w:rsid w:val="00C1433B"/>
    <w:rsid w:val="00C30196"/>
    <w:rsid w:val="00C32D81"/>
    <w:rsid w:val="00C54C03"/>
    <w:rsid w:val="00C769BB"/>
    <w:rsid w:val="00C84625"/>
    <w:rsid w:val="00CA1712"/>
    <w:rsid w:val="00D27434"/>
    <w:rsid w:val="00D368B2"/>
    <w:rsid w:val="00DD2ED6"/>
    <w:rsid w:val="00E2001C"/>
    <w:rsid w:val="00E35E9D"/>
    <w:rsid w:val="00E92A21"/>
    <w:rsid w:val="00EB6701"/>
    <w:rsid w:val="00F17450"/>
    <w:rsid w:val="00F32491"/>
    <w:rsid w:val="00FB4C82"/>
    <w:rsid w:val="00FD676F"/>
    <w:rsid w:val="00FE6D4B"/>
    <w:rsid w:val="102076DB"/>
    <w:rsid w:val="1AD71D69"/>
    <w:rsid w:val="1E9D8219"/>
    <w:rsid w:val="38F6740D"/>
    <w:rsid w:val="3B0A1DFD"/>
    <w:rsid w:val="41952AC3"/>
    <w:rsid w:val="58146F8B"/>
    <w:rsid w:val="62AB8DAB"/>
    <w:rsid w:val="6AE7EA02"/>
    <w:rsid w:val="6B711209"/>
    <w:rsid w:val="6F7F1F7C"/>
    <w:rsid w:val="741FCDA8"/>
    <w:rsid w:val="76D347C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9636"/>
  <w15:chartTrackingRefBased/>
  <w15:docId w15:val="{35E7AA5A-0B57-47F1-9BF8-CCA8F2EC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FTitel">
    <w:name w:val="NWF Titel"/>
    <w:basedOn w:val="Normal"/>
    <w:link w:val="NWFTitelZchn"/>
    <w:qFormat/>
    <w:rsid w:val="00C1433B"/>
    <w:pPr>
      <w:spacing w:after="200" w:line="240" w:lineRule="auto"/>
      <w:ind w:right="-284"/>
    </w:pPr>
    <w:rPr>
      <w:rFonts w:eastAsiaTheme="minorHAnsi"/>
      <w:b/>
      <w:sz w:val="44"/>
      <w:szCs w:val="44"/>
      <w:lang w:val="de-DE" w:eastAsia="en-US"/>
    </w:rPr>
  </w:style>
  <w:style w:type="paragraph" w:customStyle="1" w:styleId="NWFAutoren">
    <w:name w:val="NWF Autoren"/>
    <w:basedOn w:val="Normal"/>
    <w:link w:val="NWFAutorenZchn"/>
    <w:qFormat/>
    <w:rsid w:val="00C1433B"/>
    <w:pPr>
      <w:spacing w:after="0" w:line="240" w:lineRule="auto"/>
      <w:outlineLvl w:val="0"/>
    </w:pPr>
    <w:rPr>
      <w:rFonts w:eastAsiaTheme="minorHAnsi"/>
      <w:sz w:val="20"/>
      <w:szCs w:val="20"/>
      <w:lang w:val="de-DE" w:eastAsia="en-US"/>
    </w:rPr>
  </w:style>
  <w:style w:type="character" w:customStyle="1" w:styleId="NWFTitelZchn">
    <w:name w:val="NWF Titel Zchn"/>
    <w:basedOn w:val="DefaultParagraphFont"/>
    <w:link w:val="NWFTitel"/>
    <w:rsid w:val="00C1433B"/>
    <w:rPr>
      <w:rFonts w:eastAsiaTheme="minorHAnsi"/>
      <w:b/>
      <w:sz w:val="44"/>
      <w:szCs w:val="44"/>
      <w:lang w:val="de-DE" w:eastAsia="en-US"/>
    </w:rPr>
  </w:style>
  <w:style w:type="character" w:customStyle="1" w:styleId="NWFAutorenZchn">
    <w:name w:val="NWF Autoren Zchn"/>
    <w:basedOn w:val="DefaultParagraphFont"/>
    <w:link w:val="NWFAutoren"/>
    <w:rsid w:val="00C1433B"/>
    <w:rPr>
      <w:rFonts w:eastAsiaTheme="minorHAnsi"/>
      <w:sz w:val="20"/>
      <w:szCs w:val="20"/>
      <w:lang w:val="de-DE" w:eastAsia="en-US"/>
    </w:rPr>
  </w:style>
  <w:style w:type="character" w:customStyle="1" w:styleId="normaltextrun">
    <w:name w:val="normaltextrun"/>
    <w:basedOn w:val="DefaultParagraphFont"/>
    <w:rsid w:val="00C1433B"/>
  </w:style>
  <w:style w:type="paragraph" w:styleId="BodyText">
    <w:name w:val="Body Text"/>
    <w:basedOn w:val="Normal"/>
    <w:link w:val="BodyTextChar"/>
    <w:rsid w:val="00C1433B"/>
    <w:pPr>
      <w:spacing w:after="0" w:line="240" w:lineRule="auto"/>
      <w:jc w:val="both"/>
    </w:pPr>
    <w:rPr>
      <w:rFonts w:ascii="Verdana" w:eastAsia="Times New Roman" w:hAnsi="Verdana" w:cs="Times New Roman"/>
      <w:sz w:val="20"/>
      <w:szCs w:val="24"/>
      <w:lang w:val="fr-FR" w:eastAsia="de-DE"/>
    </w:rPr>
  </w:style>
  <w:style w:type="character" w:customStyle="1" w:styleId="BodyTextChar">
    <w:name w:val="Body Text Char"/>
    <w:basedOn w:val="DefaultParagraphFont"/>
    <w:link w:val="BodyText"/>
    <w:rsid w:val="00C1433B"/>
    <w:rPr>
      <w:rFonts w:ascii="Verdana" w:eastAsia="Times New Roman" w:hAnsi="Verdana" w:cs="Times New Roman"/>
      <w:sz w:val="20"/>
      <w:szCs w:val="24"/>
      <w:lang w:val="fr-FR" w:eastAsia="de-DE"/>
    </w:rPr>
  </w:style>
  <w:style w:type="character" w:styleId="Hyperlink">
    <w:name w:val="Hyperlink"/>
    <w:basedOn w:val="DefaultParagraphFont"/>
    <w:uiPriority w:val="99"/>
    <w:semiHidden/>
    <w:unhideWhenUsed/>
    <w:rsid w:val="00253876"/>
    <w:rPr>
      <w:color w:val="0000FF"/>
      <w:u w:val="single"/>
    </w:rPr>
  </w:style>
  <w:style w:type="paragraph" w:styleId="NormalWeb">
    <w:name w:val="Normal (Web)"/>
    <w:basedOn w:val="Normal"/>
    <w:uiPriority w:val="99"/>
    <w:semiHidden/>
    <w:unhideWhenUsed/>
    <w:rsid w:val="00796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D2ED6"/>
    <w:rPr>
      <w:rFonts w:ascii="Segoe UI" w:hAnsi="Segoe UI" w:cs="Segoe UI" w:hint="default"/>
      <w:color w:val="262626"/>
      <w:sz w:val="36"/>
      <w:szCs w:val="36"/>
    </w:rPr>
  </w:style>
  <w:style w:type="paragraph" w:customStyle="1" w:styleId="ICLGG201702Authors">
    <w:name w:val="ICLGG 2017 02 Authors"/>
    <w:basedOn w:val="Normal"/>
    <w:qFormat/>
    <w:rsid w:val="00DD2ED6"/>
    <w:pPr>
      <w:spacing w:after="0" w:line="240" w:lineRule="auto"/>
    </w:pPr>
    <w:rPr>
      <w:rFonts w:ascii="Garamond" w:eastAsiaTheme="minorHAnsi" w:hAnsi="Garamond" w:cstheme="minorHAnsi"/>
      <w:sz w:val="26"/>
      <w:szCs w:val="26"/>
      <w:lang w:val="hu-HU" w:eastAsia="en-US"/>
      <w14:ligatures w14:val="standardContextual"/>
    </w:rPr>
  </w:style>
  <w:style w:type="paragraph" w:customStyle="1" w:styleId="ICLGG201703Institutions">
    <w:name w:val="ICLGG 2017 03 Institutions"/>
    <w:basedOn w:val="ICLGG201702Authors"/>
    <w:qFormat/>
    <w:rsid w:val="00DD2ED6"/>
    <w:pPr>
      <w:tabs>
        <w:tab w:val="left" w:pos="426"/>
      </w:tabs>
    </w:pPr>
    <w:rPr>
      <w:i/>
    </w:rPr>
  </w:style>
  <w:style w:type="paragraph" w:customStyle="1" w:styleId="ICLGG201799Emptyrow">
    <w:name w:val="ICLGG 2017 99 Empty row"/>
    <w:basedOn w:val="Normal"/>
    <w:qFormat/>
    <w:rsid w:val="00DD2ED6"/>
    <w:pPr>
      <w:spacing w:after="0" w:line="240" w:lineRule="auto"/>
      <w:ind w:firstLine="142"/>
      <w:jc w:val="both"/>
    </w:pPr>
    <w:rPr>
      <w:rFonts w:ascii="Garamond" w:eastAsiaTheme="minorHAnsi" w:hAnsi="Garamond" w:cstheme="minorHAnsi"/>
      <w:lang w:val="hu-HU" w:eastAsia="en-US"/>
      <w14:ligatures w14:val="standardContextual"/>
    </w:rPr>
  </w:style>
  <w:style w:type="character" w:styleId="CommentReference">
    <w:name w:val="annotation reference"/>
    <w:basedOn w:val="DefaultParagraphFont"/>
    <w:uiPriority w:val="99"/>
    <w:semiHidden/>
    <w:unhideWhenUsed/>
    <w:rsid w:val="00DD2ED6"/>
    <w:rPr>
      <w:sz w:val="16"/>
      <w:szCs w:val="16"/>
    </w:rPr>
  </w:style>
  <w:style w:type="paragraph" w:styleId="CommentText">
    <w:name w:val="annotation text"/>
    <w:basedOn w:val="Normal"/>
    <w:link w:val="CommentTextChar"/>
    <w:uiPriority w:val="99"/>
    <w:unhideWhenUsed/>
    <w:rsid w:val="00DD2ED6"/>
    <w:pPr>
      <w:spacing w:after="0" w:line="240" w:lineRule="auto"/>
      <w:jc w:val="both"/>
    </w:pPr>
    <w:rPr>
      <w:rFonts w:eastAsiaTheme="minorHAnsi" w:cstheme="minorHAnsi"/>
      <w:sz w:val="20"/>
      <w:szCs w:val="20"/>
      <w:lang w:val="hu-HU" w:eastAsia="en-US"/>
      <w14:ligatures w14:val="standardContextual"/>
    </w:rPr>
  </w:style>
  <w:style w:type="character" w:customStyle="1" w:styleId="CommentTextChar">
    <w:name w:val="Comment Text Char"/>
    <w:basedOn w:val="DefaultParagraphFont"/>
    <w:link w:val="CommentText"/>
    <w:uiPriority w:val="99"/>
    <w:rsid w:val="00DD2ED6"/>
    <w:rPr>
      <w:rFonts w:eastAsiaTheme="minorHAnsi" w:cstheme="minorHAnsi"/>
      <w:sz w:val="20"/>
      <w:szCs w:val="20"/>
      <w:lang w:val="hu-H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Lingling (A&amp;F, Floreat)</dc:creator>
  <cp:keywords/>
  <dc:description/>
  <cp:lastModifiedBy>Gao, Lingling (A&amp;F, Floreat)</cp:lastModifiedBy>
  <cp:revision>10</cp:revision>
  <dcterms:created xsi:type="dcterms:W3CDTF">2024-05-05T10:29:00Z</dcterms:created>
  <dcterms:modified xsi:type="dcterms:W3CDTF">2024-05-05T12:34:00Z</dcterms:modified>
</cp:coreProperties>
</file>