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CC" w:rsidRDefault="00E93276" w:rsidP="00285576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AM</w:t>
      </w:r>
      <w:r w:rsidRPr="001F23CC">
        <w:rPr>
          <w:b/>
          <w:sz w:val="20"/>
          <w:szCs w:val="20"/>
        </w:rPr>
        <w:t>-1241</w:t>
      </w:r>
      <w:r>
        <w:rPr>
          <w:b/>
          <w:sz w:val="20"/>
          <w:szCs w:val="20"/>
        </w:rPr>
        <w:t xml:space="preserve"> </w:t>
      </w:r>
      <w:r w:rsidRPr="001F23CC">
        <w:rPr>
          <w:b/>
          <w:sz w:val="20"/>
          <w:szCs w:val="20"/>
        </w:rPr>
        <w:t>p</w:t>
      </w:r>
      <w:r w:rsidR="001F23CC" w:rsidRPr="001F23CC">
        <w:rPr>
          <w:b/>
          <w:sz w:val="20"/>
          <w:szCs w:val="20"/>
        </w:rPr>
        <w:t>ostconditioning</w:t>
      </w:r>
      <w:r w:rsidR="001F23C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attenuates MIRI</w:t>
      </w:r>
      <w:r w:rsidR="001F6FA6">
        <w:rPr>
          <w:b/>
          <w:sz w:val="20"/>
          <w:szCs w:val="20"/>
        </w:rPr>
        <w:t xml:space="preserve"> through </w:t>
      </w:r>
      <w:r w:rsidRPr="001F23CC">
        <w:rPr>
          <w:b/>
          <w:sz w:val="20"/>
          <w:szCs w:val="20"/>
        </w:rPr>
        <w:t>inflam</w:t>
      </w:r>
      <w:r w:rsidR="0064369F">
        <w:rPr>
          <w:b/>
          <w:sz w:val="20"/>
          <w:szCs w:val="20"/>
        </w:rPr>
        <w:t>matory</w:t>
      </w:r>
      <w:r>
        <w:rPr>
          <w:b/>
          <w:sz w:val="20"/>
          <w:szCs w:val="20"/>
        </w:rPr>
        <w:t xml:space="preserve">, fibrosis, apoptotic, </w:t>
      </w:r>
      <w:r w:rsidRPr="001F23CC">
        <w:rPr>
          <w:b/>
          <w:sz w:val="20"/>
          <w:szCs w:val="20"/>
        </w:rPr>
        <w:t>autophagy pathway</w:t>
      </w:r>
      <w:r w:rsidR="0064369F">
        <w:rPr>
          <w:b/>
          <w:sz w:val="20"/>
          <w:szCs w:val="20"/>
        </w:rPr>
        <w:t xml:space="preserve">s </w:t>
      </w:r>
      <w:r w:rsidRPr="001F23CC">
        <w:rPr>
          <w:b/>
          <w:sz w:val="20"/>
          <w:szCs w:val="20"/>
        </w:rPr>
        <w:t xml:space="preserve">in rats </w:t>
      </w:r>
    </w:p>
    <w:p w:rsidR="00487BDB" w:rsidRDefault="00285576" w:rsidP="00487BDB">
      <w:pPr>
        <w:spacing w:after="0" w:line="240" w:lineRule="auto"/>
        <w:jc w:val="both"/>
        <w:rPr>
          <w:rStyle w:val="Strong"/>
          <w:b w:val="0"/>
          <w:sz w:val="20"/>
          <w:szCs w:val="20"/>
        </w:rPr>
      </w:pPr>
      <w:r>
        <w:rPr>
          <w:bCs/>
          <w:sz w:val="20"/>
          <w:szCs w:val="20"/>
        </w:rPr>
        <w:t xml:space="preserve">Kuldeep </w:t>
      </w:r>
      <w:r w:rsidRPr="00285576">
        <w:rPr>
          <w:bCs/>
          <w:sz w:val="20"/>
          <w:szCs w:val="20"/>
        </w:rPr>
        <w:t>Kumar</w:t>
      </w:r>
      <w:r w:rsidRPr="00285576">
        <w:rPr>
          <w:bCs/>
          <w:sz w:val="20"/>
          <w:szCs w:val="20"/>
          <w:vertAlign w:val="superscript"/>
        </w:rPr>
        <w:t>1,2</w:t>
      </w:r>
      <w:r>
        <w:rPr>
          <w:bCs/>
          <w:sz w:val="20"/>
          <w:szCs w:val="20"/>
        </w:rPr>
        <w:t xml:space="preserve">, Harlokesh N. </w:t>
      </w:r>
      <w:r w:rsidRPr="00285576">
        <w:rPr>
          <w:bCs/>
          <w:sz w:val="20"/>
          <w:szCs w:val="20"/>
        </w:rPr>
        <w:t>Yadav</w:t>
      </w:r>
      <w:r w:rsidRPr="00285576">
        <w:rPr>
          <w:bCs/>
          <w:sz w:val="20"/>
          <w:szCs w:val="20"/>
          <w:vertAlign w:val="superscript"/>
        </w:rPr>
        <w:t>2</w:t>
      </w:r>
      <w:r w:rsidRPr="00285576">
        <w:rPr>
          <w:bCs/>
          <w:sz w:val="20"/>
          <w:szCs w:val="20"/>
        </w:rPr>
        <w:t>, Nirmal Singh</w:t>
      </w:r>
      <w:r w:rsidRPr="00285576">
        <w:rPr>
          <w:bCs/>
          <w:sz w:val="20"/>
          <w:szCs w:val="20"/>
          <w:vertAlign w:val="superscript"/>
        </w:rPr>
        <w:t>1</w:t>
      </w:r>
      <w:r w:rsidR="00345332">
        <w:rPr>
          <w:bCs/>
          <w:sz w:val="20"/>
          <w:szCs w:val="20"/>
        </w:rPr>
        <w:t>. CVS Research Lab, Department of Pharmaceutical Sciences and Drug Research, Punjabi University</w:t>
      </w:r>
      <w:r w:rsidR="00345332" w:rsidRPr="00345332">
        <w:rPr>
          <w:bCs/>
          <w:sz w:val="20"/>
          <w:szCs w:val="20"/>
          <w:vertAlign w:val="superscript"/>
        </w:rPr>
        <w:t>1</w:t>
      </w:r>
      <w:r w:rsidR="00345332">
        <w:rPr>
          <w:bCs/>
          <w:sz w:val="20"/>
          <w:szCs w:val="20"/>
        </w:rPr>
        <w:t>, Patiala, Punjab, India; Cardiovascular Research Lab, Department of Pharmacology, All India Institute of Medical Sciences (AIIMS)</w:t>
      </w:r>
      <w:r w:rsidR="00345332" w:rsidRPr="00345332">
        <w:rPr>
          <w:bCs/>
          <w:sz w:val="20"/>
          <w:szCs w:val="20"/>
          <w:vertAlign w:val="superscript"/>
        </w:rPr>
        <w:t>2</w:t>
      </w:r>
      <w:r w:rsidR="00345332">
        <w:rPr>
          <w:bCs/>
          <w:sz w:val="20"/>
          <w:szCs w:val="20"/>
        </w:rPr>
        <w:t xml:space="preserve">, New Delhi, New Delhi, India. </w:t>
      </w:r>
    </w:p>
    <w:p w:rsidR="001C3ED1" w:rsidRDefault="00AD449B" w:rsidP="00AD449B">
      <w:pPr>
        <w:pStyle w:val="NormalWeb"/>
        <w:spacing w:before="0" w:beforeAutospacing="0" w:after="0" w:afterAutospacing="0"/>
        <w:jc w:val="both"/>
        <w:rPr>
          <w:rStyle w:val="Strong"/>
          <w:rFonts w:asciiTheme="minorHAnsi" w:hAnsiTheme="minorHAnsi"/>
          <w:b w:val="0"/>
          <w:sz w:val="20"/>
          <w:szCs w:val="20"/>
        </w:rPr>
      </w:pPr>
      <w:r w:rsidRPr="00FC6A37">
        <w:rPr>
          <w:rStyle w:val="Strong"/>
          <w:rFonts w:asciiTheme="minorHAnsi" w:hAnsiTheme="minorHAnsi"/>
          <w:b w:val="0"/>
          <w:sz w:val="20"/>
          <w:szCs w:val="20"/>
        </w:rPr>
        <w:t>Introduction</w:t>
      </w:r>
      <w:r w:rsidR="00232BEE" w:rsidRPr="00FC6A37">
        <w:rPr>
          <w:rStyle w:val="Strong"/>
          <w:rFonts w:asciiTheme="minorHAnsi" w:hAnsiTheme="minorHAnsi"/>
          <w:b w:val="0"/>
          <w:sz w:val="20"/>
          <w:szCs w:val="20"/>
        </w:rPr>
        <w:t>:</w:t>
      </w:r>
      <w:r w:rsidR="00E77545" w:rsidRPr="00FC6A37">
        <w:rPr>
          <w:rFonts w:asciiTheme="minorHAnsi" w:hAnsiTheme="minorHAnsi"/>
          <w:sz w:val="20"/>
          <w:szCs w:val="20"/>
        </w:rPr>
        <w:t xml:space="preserve"> </w:t>
      </w:r>
      <w:r w:rsidR="001C3ED1" w:rsidRPr="00FC6A37">
        <w:rPr>
          <w:rFonts w:asciiTheme="minorHAnsi" w:hAnsiTheme="minorHAnsi"/>
          <w:sz w:val="20"/>
          <w:szCs w:val="20"/>
        </w:rPr>
        <w:t>Pharmacological postconditioning (PostC) is a promising cardioprotective approach against myocardial ischemia-reperfusion injury</w:t>
      </w:r>
      <w:r w:rsidR="00E77545" w:rsidRPr="00FC6A37">
        <w:rPr>
          <w:rFonts w:asciiTheme="minorHAnsi" w:hAnsiTheme="minorHAnsi"/>
          <w:sz w:val="20"/>
          <w:szCs w:val="20"/>
        </w:rPr>
        <w:t xml:space="preserve"> (MIRI). </w:t>
      </w:r>
      <w:r w:rsidR="001C3ED1" w:rsidRPr="00FC6A37">
        <w:rPr>
          <w:rFonts w:asciiTheme="minorHAnsi" w:hAnsiTheme="minorHAnsi"/>
          <w:sz w:val="20"/>
          <w:szCs w:val="20"/>
        </w:rPr>
        <w:t>AM</w:t>
      </w:r>
      <w:r w:rsidR="007B644F" w:rsidRPr="00FC6A37">
        <w:rPr>
          <w:rFonts w:asciiTheme="minorHAnsi" w:hAnsiTheme="minorHAnsi"/>
          <w:sz w:val="20"/>
          <w:szCs w:val="20"/>
        </w:rPr>
        <w:t xml:space="preserve">-1241, a </w:t>
      </w:r>
      <w:r w:rsidR="00E77545" w:rsidRPr="00FC6A37">
        <w:rPr>
          <w:rFonts w:asciiTheme="minorHAnsi" w:hAnsiTheme="minorHAnsi"/>
          <w:sz w:val="20"/>
          <w:szCs w:val="20"/>
        </w:rPr>
        <w:t>selective cannabinoid B</w:t>
      </w:r>
      <w:r w:rsidR="00E77545" w:rsidRPr="00FC6A37">
        <w:rPr>
          <w:rFonts w:asciiTheme="minorHAnsi" w:hAnsiTheme="minorHAnsi"/>
          <w:sz w:val="20"/>
          <w:szCs w:val="20"/>
          <w:vertAlign w:val="subscript"/>
        </w:rPr>
        <w:t xml:space="preserve">2 </w:t>
      </w:r>
      <w:r w:rsidR="00E77545" w:rsidRPr="00FC6A37">
        <w:rPr>
          <w:rFonts w:asciiTheme="minorHAnsi" w:hAnsiTheme="minorHAnsi"/>
          <w:sz w:val="20"/>
          <w:szCs w:val="20"/>
        </w:rPr>
        <w:t>receptor (CB</w:t>
      </w:r>
      <w:r w:rsidR="00E77545" w:rsidRPr="00FC6A37">
        <w:rPr>
          <w:rFonts w:asciiTheme="minorHAnsi" w:hAnsiTheme="minorHAnsi"/>
          <w:sz w:val="20"/>
          <w:szCs w:val="20"/>
          <w:vertAlign w:val="subscript"/>
        </w:rPr>
        <w:t>2</w:t>
      </w:r>
      <w:r w:rsidR="00E77545" w:rsidRPr="00FC6A37">
        <w:rPr>
          <w:rFonts w:asciiTheme="minorHAnsi" w:hAnsiTheme="minorHAnsi"/>
          <w:sz w:val="20"/>
          <w:szCs w:val="20"/>
        </w:rPr>
        <w:t xml:space="preserve">R) </w:t>
      </w:r>
      <w:r w:rsidR="001C3ED1" w:rsidRPr="00FC6A37">
        <w:rPr>
          <w:rFonts w:asciiTheme="minorHAnsi" w:hAnsiTheme="minorHAnsi"/>
          <w:sz w:val="20"/>
          <w:szCs w:val="20"/>
        </w:rPr>
        <w:t>ag</w:t>
      </w:r>
      <w:r w:rsidR="00FC6A37" w:rsidRPr="00FC6A37">
        <w:rPr>
          <w:rFonts w:asciiTheme="minorHAnsi" w:hAnsiTheme="minorHAnsi"/>
          <w:sz w:val="20"/>
          <w:szCs w:val="20"/>
        </w:rPr>
        <w:t>onist, exerts anti-oxidant, anti-</w:t>
      </w:r>
      <w:r w:rsidR="001C3ED1" w:rsidRPr="00FC6A37">
        <w:rPr>
          <w:rFonts w:asciiTheme="minorHAnsi" w:hAnsiTheme="minorHAnsi"/>
          <w:sz w:val="20"/>
          <w:szCs w:val="20"/>
        </w:rPr>
        <w:t>inflammatory, anti-apoptotic, and cardioprotective actions, highlighting its potential in cardiovascular protection.</w:t>
      </w:r>
      <w:r w:rsidR="00232BEE" w:rsidRPr="00FC6A37">
        <w:rPr>
          <w:rStyle w:val="Strong"/>
          <w:rFonts w:asciiTheme="minorHAnsi" w:hAnsiTheme="minorHAnsi"/>
          <w:b w:val="0"/>
          <w:sz w:val="20"/>
          <w:szCs w:val="20"/>
        </w:rPr>
        <w:t xml:space="preserve"> </w:t>
      </w:r>
    </w:p>
    <w:p w:rsidR="0086627C" w:rsidRDefault="00232BEE" w:rsidP="0086627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Aim: The current study was undertaken to investigate the cardioprotective potential of AM-1241 postconditioning</w:t>
      </w:r>
      <w:r w:rsidR="00197451">
        <w:rPr>
          <w:rFonts w:asciiTheme="minorHAnsi" w:hAnsiTheme="minorHAnsi"/>
          <w:sz w:val="20"/>
          <w:szCs w:val="20"/>
        </w:rPr>
        <w:t xml:space="preserve"> in rat model of MIRI.</w:t>
      </w:r>
    </w:p>
    <w:p w:rsidR="00784E55" w:rsidRDefault="0086627C" w:rsidP="00784E55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86627C">
        <w:rPr>
          <w:rFonts w:asciiTheme="minorHAnsi" w:hAnsiTheme="minorHAnsi"/>
          <w:sz w:val="20"/>
          <w:szCs w:val="20"/>
        </w:rPr>
        <w:t>Methods: MIRI was induced in isolated Wistar rat hearts using the Langendorff Power Lab system by subjecting them to 30 minutes of global ischemia followed by 120 minutes of reperfusion. AM-1241 PostC (3 μM and 6 μM) was given through four cycles of 30-second ischemia and reperfusion (stoppage/free flow of the drug, respectively) before the p</w:t>
      </w:r>
      <w:r w:rsidR="002E3B4C">
        <w:rPr>
          <w:rFonts w:asciiTheme="minorHAnsi" w:hAnsiTheme="minorHAnsi"/>
          <w:sz w:val="20"/>
          <w:szCs w:val="20"/>
        </w:rPr>
        <w:t>rolonged 120-minute reperfusion.</w:t>
      </w:r>
    </w:p>
    <w:p w:rsidR="002E3B4C" w:rsidRPr="005176E2" w:rsidRDefault="00784E55" w:rsidP="0086240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5176E2">
        <w:rPr>
          <w:rFonts w:asciiTheme="minorHAnsi" w:hAnsiTheme="minorHAnsi"/>
          <w:sz w:val="20"/>
          <w:szCs w:val="20"/>
        </w:rPr>
        <w:t>Results</w:t>
      </w:r>
      <w:r w:rsidR="005176E2" w:rsidRPr="005176E2">
        <w:rPr>
          <w:rFonts w:asciiTheme="minorHAnsi" w:hAnsiTheme="minorHAnsi"/>
          <w:sz w:val="20"/>
          <w:szCs w:val="20"/>
        </w:rPr>
        <w:t xml:space="preserve">: </w:t>
      </w:r>
      <w:r w:rsidR="002E3B4C" w:rsidRPr="005176E2">
        <w:rPr>
          <w:rFonts w:asciiTheme="minorHAnsi" w:hAnsiTheme="minorHAnsi"/>
          <w:sz w:val="20"/>
          <w:szCs w:val="20"/>
        </w:rPr>
        <w:t xml:space="preserve">MIRI caused increased infarct size, </w:t>
      </w:r>
      <w:r w:rsidR="00012EB8" w:rsidRPr="005176E2">
        <w:rPr>
          <w:rFonts w:asciiTheme="minorHAnsi" w:hAnsiTheme="minorHAnsi"/>
          <w:sz w:val="20"/>
          <w:szCs w:val="20"/>
        </w:rPr>
        <w:t>cardiac markers (LDH-1, CK-MB, C-tPn</w:t>
      </w:r>
      <w:r w:rsidR="002E3B4C" w:rsidRPr="005176E2">
        <w:rPr>
          <w:rFonts w:asciiTheme="minorHAnsi" w:hAnsiTheme="minorHAnsi"/>
          <w:sz w:val="20"/>
          <w:szCs w:val="20"/>
        </w:rPr>
        <w:t>-I), impaired hemodynamics</w:t>
      </w:r>
      <w:r w:rsidR="00480627" w:rsidRPr="005176E2">
        <w:rPr>
          <w:rFonts w:asciiTheme="minorHAnsi" w:hAnsiTheme="minorHAnsi"/>
          <w:sz w:val="20"/>
          <w:szCs w:val="20"/>
        </w:rPr>
        <w:t xml:space="preserve"> (HR, CFR, LVDP, </w:t>
      </w:r>
      <w:r w:rsidR="00012EB8" w:rsidRPr="005176E2">
        <w:rPr>
          <w:rFonts w:asciiTheme="minorHAnsi" w:hAnsiTheme="minorHAnsi"/>
          <w:sz w:val="20"/>
          <w:szCs w:val="20"/>
        </w:rPr>
        <w:t>DPP, +dp/dt</w:t>
      </w:r>
      <w:r w:rsidR="00012EB8" w:rsidRPr="005176E2">
        <w:rPr>
          <w:rFonts w:asciiTheme="minorHAnsi" w:hAnsiTheme="minorHAnsi"/>
          <w:sz w:val="20"/>
          <w:szCs w:val="20"/>
          <w:vertAlign w:val="subscript"/>
        </w:rPr>
        <w:t>max</w:t>
      </w:r>
      <w:r w:rsidR="00012EB8" w:rsidRPr="005176E2">
        <w:rPr>
          <w:rFonts w:asciiTheme="minorHAnsi" w:hAnsiTheme="minorHAnsi"/>
          <w:sz w:val="20"/>
          <w:szCs w:val="20"/>
        </w:rPr>
        <w:t>, -dp/dt</w:t>
      </w:r>
      <w:r w:rsidR="00012EB8" w:rsidRPr="005176E2">
        <w:rPr>
          <w:rFonts w:asciiTheme="minorHAnsi" w:hAnsiTheme="minorHAnsi"/>
          <w:sz w:val="20"/>
          <w:szCs w:val="20"/>
          <w:vertAlign w:val="subscript"/>
        </w:rPr>
        <w:t>min</w:t>
      </w:r>
      <w:r w:rsidR="005176E2" w:rsidRPr="005176E2">
        <w:rPr>
          <w:rFonts w:asciiTheme="minorHAnsi" w:hAnsiTheme="minorHAnsi"/>
          <w:sz w:val="20"/>
          <w:szCs w:val="20"/>
        </w:rPr>
        <w:t xml:space="preserve">), </w:t>
      </w:r>
      <w:r w:rsidR="002E3B4C" w:rsidRPr="005176E2">
        <w:rPr>
          <w:rFonts w:asciiTheme="minorHAnsi" w:hAnsiTheme="minorHAnsi"/>
          <w:sz w:val="20"/>
          <w:szCs w:val="20"/>
        </w:rPr>
        <w:t>elevated TBARS, TNF-α, TGF-β, Bax, caspase-3</w:t>
      </w:r>
      <w:r w:rsidR="005176E2" w:rsidRPr="005176E2">
        <w:rPr>
          <w:rFonts w:asciiTheme="minorHAnsi" w:hAnsiTheme="minorHAnsi"/>
          <w:sz w:val="20"/>
          <w:szCs w:val="20"/>
        </w:rPr>
        <w:t xml:space="preserve">, and reduced GSH and catalase. </w:t>
      </w:r>
      <w:r w:rsidR="002E3B4C" w:rsidRPr="005176E2">
        <w:rPr>
          <w:rFonts w:asciiTheme="minorHAnsi" w:hAnsiTheme="minorHAnsi"/>
          <w:sz w:val="20"/>
          <w:szCs w:val="20"/>
        </w:rPr>
        <w:t>AM-1241 PostC improved these parameters, bu</w:t>
      </w:r>
      <w:r w:rsidR="005176E2" w:rsidRPr="005176E2">
        <w:rPr>
          <w:rFonts w:asciiTheme="minorHAnsi" w:hAnsiTheme="minorHAnsi"/>
          <w:sz w:val="20"/>
          <w:szCs w:val="20"/>
        </w:rPr>
        <w:t xml:space="preserve">t its effects were abolished by </w:t>
      </w:r>
      <w:r w:rsidR="002E3B4C" w:rsidRPr="005176E2">
        <w:rPr>
          <w:rFonts w:asciiTheme="minorHAnsi" w:hAnsiTheme="minorHAnsi"/>
          <w:sz w:val="20"/>
          <w:szCs w:val="20"/>
        </w:rPr>
        <w:t>CB</w:t>
      </w:r>
      <w:r w:rsidR="002E3B4C" w:rsidRPr="005176E2">
        <w:rPr>
          <w:rFonts w:asciiTheme="minorHAnsi" w:hAnsiTheme="minorHAnsi"/>
          <w:sz w:val="20"/>
          <w:szCs w:val="20"/>
          <w:vertAlign w:val="subscript"/>
        </w:rPr>
        <w:t>2</w:t>
      </w:r>
      <w:r w:rsidR="005176E2" w:rsidRPr="005176E2">
        <w:rPr>
          <w:rFonts w:asciiTheme="minorHAnsi" w:hAnsiTheme="minorHAnsi"/>
          <w:sz w:val="20"/>
          <w:szCs w:val="20"/>
        </w:rPr>
        <w:t xml:space="preserve">R antagonist </w:t>
      </w:r>
      <w:r w:rsidR="002E3B4C" w:rsidRPr="005176E2">
        <w:rPr>
          <w:rFonts w:asciiTheme="minorHAnsi" w:hAnsiTheme="minorHAnsi"/>
          <w:sz w:val="20"/>
          <w:szCs w:val="20"/>
        </w:rPr>
        <w:t>AM-630 and AMPK inhibitor BML-275, confirming receptor-mediated protection.</w:t>
      </w:r>
    </w:p>
    <w:p w:rsidR="00FA51FA" w:rsidRPr="00170BEE" w:rsidRDefault="00211992" w:rsidP="00170BE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  <w:sz w:val="20"/>
          <w:szCs w:val="20"/>
          <w:highlight w:val="yellow"/>
        </w:rPr>
      </w:pPr>
      <w:r w:rsidRPr="00F74E6E">
        <w:rPr>
          <w:rFonts w:asciiTheme="minorHAnsi" w:hAnsiTheme="minorHAnsi"/>
          <w:sz w:val="20"/>
          <w:szCs w:val="20"/>
        </w:rPr>
        <w:t>Discussion:</w:t>
      </w:r>
      <w:r w:rsidR="006218A9" w:rsidRPr="00F74E6E">
        <w:rPr>
          <w:rFonts w:asciiTheme="minorHAnsi" w:hAnsiTheme="minorHAnsi"/>
          <w:sz w:val="20"/>
          <w:szCs w:val="20"/>
        </w:rPr>
        <w:t xml:space="preserve"> </w:t>
      </w:r>
      <w:r w:rsidR="005E46A4" w:rsidRPr="00F74E6E">
        <w:rPr>
          <w:rFonts w:asciiTheme="minorHAnsi" w:hAnsiTheme="minorHAnsi"/>
          <w:sz w:val="20"/>
          <w:szCs w:val="20"/>
        </w:rPr>
        <w:t xml:space="preserve">AM-1241 postconditioning significantly limited myocardial injury by reducing infarct size, cardiac biomarkers, oxidative stress, inflammation, apoptosis, and fibrosis while </w:t>
      </w:r>
      <w:r w:rsidR="006218A9" w:rsidRPr="00F74E6E">
        <w:rPr>
          <w:rFonts w:asciiTheme="minorHAnsi" w:hAnsiTheme="minorHAnsi"/>
          <w:sz w:val="20"/>
          <w:szCs w:val="20"/>
        </w:rPr>
        <w:t xml:space="preserve">improving cardiac function. The </w:t>
      </w:r>
      <w:r w:rsidR="005E46A4" w:rsidRPr="00F74E6E">
        <w:rPr>
          <w:rFonts w:asciiTheme="minorHAnsi" w:hAnsiTheme="minorHAnsi"/>
          <w:sz w:val="20"/>
          <w:szCs w:val="20"/>
        </w:rPr>
        <w:t>los</w:t>
      </w:r>
      <w:r w:rsidR="00AA1F1C" w:rsidRPr="00F74E6E">
        <w:rPr>
          <w:rFonts w:asciiTheme="minorHAnsi" w:hAnsiTheme="minorHAnsi"/>
          <w:sz w:val="20"/>
          <w:szCs w:val="20"/>
        </w:rPr>
        <w:t xml:space="preserve">s of protection with AM-630 </w:t>
      </w:r>
      <w:r w:rsidR="00F35A62" w:rsidRPr="00F74E6E">
        <w:rPr>
          <w:rFonts w:asciiTheme="minorHAnsi" w:hAnsiTheme="minorHAnsi"/>
          <w:sz w:val="20"/>
          <w:szCs w:val="20"/>
        </w:rPr>
        <w:t xml:space="preserve">and </w:t>
      </w:r>
      <w:r w:rsidR="005E46A4" w:rsidRPr="00F74E6E">
        <w:rPr>
          <w:rFonts w:asciiTheme="minorHAnsi" w:hAnsiTheme="minorHAnsi"/>
          <w:sz w:val="20"/>
          <w:szCs w:val="20"/>
        </w:rPr>
        <w:t>BML-275 confirms</w:t>
      </w:r>
      <w:r w:rsidR="00F75308" w:rsidRPr="00F74E6E">
        <w:rPr>
          <w:rFonts w:asciiTheme="minorHAnsi" w:hAnsiTheme="minorHAnsi"/>
          <w:sz w:val="20"/>
          <w:szCs w:val="20"/>
        </w:rPr>
        <w:t xml:space="preserve"> i</w:t>
      </w:r>
      <w:r w:rsidR="00C012BB" w:rsidRPr="00F74E6E">
        <w:rPr>
          <w:rFonts w:asciiTheme="minorHAnsi" w:hAnsiTheme="minorHAnsi"/>
          <w:sz w:val="20"/>
          <w:szCs w:val="20"/>
        </w:rPr>
        <w:t xml:space="preserve">nvolvement of </w:t>
      </w:r>
      <w:r w:rsidR="00F75308" w:rsidRPr="00F74E6E">
        <w:rPr>
          <w:rFonts w:asciiTheme="minorHAnsi" w:hAnsiTheme="minorHAnsi"/>
          <w:sz w:val="20"/>
          <w:szCs w:val="20"/>
        </w:rPr>
        <w:t>CB</w:t>
      </w:r>
      <w:r w:rsidR="00F75308" w:rsidRPr="00F74E6E">
        <w:rPr>
          <w:rFonts w:asciiTheme="minorHAnsi" w:hAnsiTheme="minorHAnsi"/>
          <w:sz w:val="20"/>
          <w:szCs w:val="20"/>
          <w:vertAlign w:val="subscript"/>
        </w:rPr>
        <w:t>2</w:t>
      </w:r>
      <w:r w:rsidR="00F75308" w:rsidRPr="00F74E6E">
        <w:rPr>
          <w:rFonts w:asciiTheme="minorHAnsi" w:hAnsiTheme="minorHAnsi"/>
          <w:sz w:val="20"/>
          <w:szCs w:val="20"/>
        </w:rPr>
        <w:t xml:space="preserve">R </w:t>
      </w:r>
      <w:r w:rsidR="00F74E6E" w:rsidRPr="00F74E6E">
        <w:rPr>
          <w:rFonts w:asciiTheme="minorHAnsi" w:hAnsiTheme="minorHAnsi"/>
          <w:sz w:val="20"/>
          <w:szCs w:val="20"/>
        </w:rPr>
        <w:t xml:space="preserve">activation and AMPK signaling. </w:t>
      </w:r>
      <w:r w:rsidR="005E46A4" w:rsidRPr="00F74E6E">
        <w:rPr>
          <w:rFonts w:asciiTheme="minorHAnsi" w:hAnsiTheme="minorHAnsi"/>
          <w:sz w:val="20"/>
          <w:szCs w:val="20"/>
        </w:rPr>
        <w:t>These findings support AM-1241 as a potential cardioprotective strategy against reperfusion injury</w:t>
      </w:r>
      <w:r w:rsidR="005176E2">
        <w:rPr>
          <w:rFonts w:asciiTheme="minorHAnsi" w:hAnsiTheme="minorHAnsi"/>
          <w:sz w:val="20"/>
          <w:szCs w:val="20"/>
        </w:rPr>
        <w:t>.</w:t>
      </w:r>
    </w:p>
    <w:sectPr w:rsidR="00FA51FA" w:rsidRPr="00170BEE" w:rsidSect="00E93276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33186"/>
    <w:multiLevelType w:val="hybridMultilevel"/>
    <w:tmpl w:val="75828366"/>
    <w:lvl w:ilvl="0" w:tplc="7CBA83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FA51FA"/>
    <w:rsid w:val="00012EB8"/>
    <w:rsid w:val="00057A62"/>
    <w:rsid w:val="001111D5"/>
    <w:rsid w:val="00170BEE"/>
    <w:rsid w:val="00197451"/>
    <w:rsid w:val="001C3ED1"/>
    <w:rsid w:val="001D6844"/>
    <w:rsid w:val="001F23CC"/>
    <w:rsid w:val="001F6FA6"/>
    <w:rsid w:val="00211992"/>
    <w:rsid w:val="00232BEE"/>
    <w:rsid w:val="00285576"/>
    <w:rsid w:val="002C3DE8"/>
    <w:rsid w:val="002D6ABD"/>
    <w:rsid w:val="002E3B4C"/>
    <w:rsid w:val="00345332"/>
    <w:rsid w:val="00480627"/>
    <w:rsid w:val="00487BDB"/>
    <w:rsid w:val="004E0904"/>
    <w:rsid w:val="004E0F0B"/>
    <w:rsid w:val="005106D0"/>
    <w:rsid w:val="005176E2"/>
    <w:rsid w:val="005E46A4"/>
    <w:rsid w:val="006218A9"/>
    <w:rsid w:val="0064369F"/>
    <w:rsid w:val="00784E55"/>
    <w:rsid w:val="007B644F"/>
    <w:rsid w:val="0086240A"/>
    <w:rsid w:val="0086627C"/>
    <w:rsid w:val="00875F88"/>
    <w:rsid w:val="00947F51"/>
    <w:rsid w:val="0096304C"/>
    <w:rsid w:val="00AA1F1C"/>
    <w:rsid w:val="00AD449B"/>
    <w:rsid w:val="00BD7602"/>
    <w:rsid w:val="00C012BB"/>
    <w:rsid w:val="00D16E1F"/>
    <w:rsid w:val="00D55083"/>
    <w:rsid w:val="00E77545"/>
    <w:rsid w:val="00E93276"/>
    <w:rsid w:val="00F10636"/>
    <w:rsid w:val="00F35A62"/>
    <w:rsid w:val="00F74E6E"/>
    <w:rsid w:val="00F75308"/>
    <w:rsid w:val="00FA51FA"/>
    <w:rsid w:val="00FC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51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51F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A5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51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</dc:creator>
  <cp:keywords/>
  <dc:description/>
  <cp:lastModifiedBy>kuldeep</cp:lastModifiedBy>
  <cp:revision>47</cp:revision>
  <dcterms:created xsi:type="dcterms:W3CDTF">2025-09-02T04:18:00Z</dcterms:created>
  <dcterms:modified xsi:type="dcterms:W3CDTF">2025-09-03T04:57:00Z</dcterms:modified>
</cp:coreProperties>
</file>