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00D6D" w14:textId="6B16C022" w:rsidR="00DB0355" w:rsidRPr="00C315D2" w:rsidRDefault="00DB0355" w:rsidP="00DB0355">
      <w:pPr>
        <w:spacing w:after="0" w:line="240" w:lineRule="auto"/>
        <w:rPr>
          <w:rFonts w:ascii="Arial" w:eastAsia="Calibri" w:hAnsi="Arial" w:cs="Calibri"/>
          <w:b/>
          <w:bCs/>
          <w:kern w:val="0"/>
          <w:lang w:val="en-US"/>
          <w14:ligatures w14:val="none"/>
        </w:rPr>
      </w:pPr>
      <w:r w:rsidRPr="00DB0355">
        <w:rPr>
          <w:rFonts w:ascii="Arial" w:eastAsia="Calibri" w:hAnsi="Arial" w:cs="Calibri"/>
          <w:b/>
          <w:bCs/>
          <w:kern w:val="0"/>
          <w:lang w:val="en-US"/>
          <w14:ligatures w14:val="none"/>
        </w:rPr>
        <w:t>Pilot Implementation of Pharmacist-Led Prescription Review in Clinical Departments at a Central Hospital</w:t>
      </w:r>
    </w:p>
    <w:p w14:paraId="0B907F33" w14:textId="791EB15B" w:rsidR="00DB0355" w:rsidRDefault="00DB0355" w:rsidP="00DB0355">
      <w:pPr>
        <w:spacing w:after="0" w:line="240" w:lineRule="auto"/>
        <w:rPr>
          <w:rFonts w:ascii="Arial" w:eastAsia="Calibri" w:hAnsi="Arial" w:cs="Calibri"/>
          <w:bCs/>
          <w:kern w:val="0"/>
          <w:sz w:val="20"/>
          <w:szCs w:val="20"/>
          <w14:ligatures w14:val="none"/>
        </w:rPr>
      </w:pPr>
      <w:r w:rsidRPr="00DB0355">
        <w:rPr>
          <w:rFonts w:ascii="Arial" w:eastAsia="Calibri" w:hAnsi="Arial" w:cs="Calibri"/>
          <w:kern w:val="0"/>
          <w:sz w:val="20"/>
          <w:szCs w:val="20"/>
          <w14:ligatures w14:val="none"/>
        </w:rPr>
        <w:t xml:space="preserve">Ha </w:t>
      </w:r>
      <w:r w:rsidR="00F73989" w:rsidRPr="00DB0355">
        <w:rPr>
          <w:rFonts w:ascii="Arial" w:eastAsia="Calibri" w:hAnsi="Arial" w:cs="Calibri"/>
          <w:kern w:val="0"/>
          <w:sz w:val="20"/>
          <w:szCs w:val="20"/>
          <w14:ligatures w14:val="none"/>
        </w:rPr>
        <w:t>Trung</w:t>
      </w:r>
      <w:r w:rsidR="00F73989" w:rsidRPr="00DB0355">
        <w:rPr>
          <w:rFonts w:ascii="Arial" w:eastAsia="Calibri" w:hAnsi="Arial" w:cs="Calibri"/>
          <w:kern w:val="0"/>
          <w:sz w:val="20"/>
          <w:szCs w:val="20"/>
          <w14:ligatures w14:val="none"/>
        </w:rPr>
        <w:t xml:space="preserve"> </w:t>
      </w:r>
      <w:r w:rsidRPr="00DB0355">
        <w:rPr>
          <w:rFonts w:ascii="Arial" w:eastAsia="Calibri" w:hAnsi="Arial" w:cs="Calibri"/>
          <w:kern w:val="0"/>
          <w:sz w:val="20"/>
          <w:szCs w:val="20"/>
          <w14:ligatures w14:val="none"/>
        </w:rPr>
        <w:t>Nguyen</w:t>
      </w:r>
      <w:r w:rsidRPr="00DB0355">
        <w:rPr>
          <w:rFonts w:ascii="Arial" w:eastAsia="Calibri" w:hAnsi="Arial" w:cs="Calibri"/>
          <w:kern w:val="0"/>
          <w:sz w:val="20"/>
          <w:szCs w:val="20"/>
          <w:vertAlign w:val="superscript"/>
          <w14:ligatures w14:val="none"/>
        </w:rPr>
        <w:t>1</w:t>
      </w:r>
      <w:r w:rsidRPr="00DB0355">
        <w:rPr>
          <w:rFonts w:ascii="Arial" w:eastAsia="Calibri" w:hAnsi="Arial" w:cs="Calibri"/>
          <w:bCs/>
          <w:kern w:val="0"/>
          <w:sz w:val="20"/>
          <w:szCs w:val="20"/>
          <w14:ligatures w14:val="none"/>
        </w:rPr>
        <w:t xml:space="preserve">, </w:t>
      </w:r>
      <w:r w:rsidRPr="00DB0355">
        <w:rPr>
          <w:rFonts w:ascii="Arial" w:eastAsia="Calibri" w:hAnsi="Arial" w:cs="Calibri"/>
          <w:b/>
          <w:kern w:val="0"/>
          <w:sz w:val="20"/>
          <w:szCs w:val="20"/>
          <w:u w:val="single"/>
          <w14:ligatures w14:val="none"/>
        </w:rPr>
        <w:t xml:space="preserve">Huyen </w:t>
      </w:r>
      <w:r w:rsidR="00F73989">
        <w:rPr>
          <w:rFonts w:ascii="Arial" w:eastAsia="Calibri" w:hAnsi="Arial" w:cs="Calibri"/>
          <w:b/>
          <w:kern w:val="0"/>
          <w:sz w:val="20"/>
          <w:szCs w:val="20"/>
          <w:u w:val="single"/>
          <w14:ligatures w14:val="none"/>
        </w:rPr>
        <w:t>Khanh</w:t>
      </w:r>
      <w:r w:rsidRPr="00DB0355">
        <w:rPr>
          <w:rFonts w:ascii="Arial" w:eastAsia="Calibri" w:hAnsi="Arial" w:cs="Calibri"/>
          <w:b/>
          <w:kern w:val="0"/>
          <w:sz w:val="20"/>
          <w:szCs w:val="20"/>
          <w:u w:val="single"/>
          <w14:ligatures w14:val="none"/>
        </w:rPr>
        <w:t xml:space="preserve"> </w:t>
      </w:r>
      <w:r w:rsidR="00F73989">
        <w:rPr>
          <w:rFonts w:ascii="Arial" w:eastAsia="Calibri" w:hAnsi="Arial" w:cs="Calibri"/>
          <w:b/>
          <w:kern w:val="0"/>
          <w:sz w:val="20"/>
          <w:szCs w:val="20"/>
          <w:u w:val="single"/>
          <w14:ligatures w14:val="none"/>
        </w:rPr>
        <w:t>Nguyen</w:t>
      </w:r>
      <w:r w:rsidRPr="00DB0355">
        <w:rPr>
          <w:rFonts w:ascii="Arial" w:eastAsia="Calibri" w:hAnsi="Arial" w:cs="Calibri"/>
          <w:b/>
          <w:kern w:val="0"/>
          <w:sz w:val="20"/>
          <w:szCs w:val="20"/>
          <w:u w:val="single"/>
          <w:vertAlign w:val="superscript"/>
          <w14:ligatures w14:val="none"/>
        </w:rPr>
        <w:t>1</w:t>
      </w:r>
      <w:r w:rsidRPr="00DB0355">
        <w:rPr>
          <w:rFonts w:ascii="Arial" w:eastAsia="Calibri" w:hAnsi="Arial" w:cs="Calibri"/>
          <w:bCs/>
          <w:kern w:val="0"/>
          <w:sz w:val="20"/>
          <w:szCs w:val="20"/>
          <w14:ligatures w14:val="none"/>
        </w:rPr>
        <w:t>, Thang Xuan</w:t>
      </w:r>
      <w:r w:rsidR="00F73989" w:rsidRPr="00DB0355">
        <w:rPr>
          <w:rFonts w:ascii="Arial" w:eastAsia="Calibri" w:hAnsi="Arial" w:cs="Calibri"/>
          <w:bCs/>
          <w:kern w:val="0"/>
          <w:sz w:val="20"/>
          <w:szCs w:val="20"/>
          <w14:ligatures w14:val="none"/>
        </w:rPr>
        <w:t xml:space="preserve"> Do</w:t>
      </w:r>
      <w:r w:rsidRPr="00C315D2">
        <w:rPr>
          <w:rFonts w:ascii="Arial" w:eastAsia="Calibri" w:hAnsi="Arial" w:cs="Calibri"/>
          <w:bCs/>
          <w:kern w:val="0"/>
          <w:sz w:val="20"/>
          <w:szCs w:val="20"/>
          <w:vertAlign w:val="superscript"/>
          <w14:ligatures w14:val="none"/>
        </w:rPr>
        <w:t>2</w:t>
      </w:r>
      <w:r w:rsidRPr="00DB0355">
        <w:rPr>
          <w:rFonts w:ascii="Arial" w:eastAsia="Calibri" w:hAnsi="Arial" w:cs="Calibri"/>
          <w:bCs/>
          <w:kern w:val="0"/>
          <w:sz w:val="20"/>
          <w:szCs w:val="20"/>
          <w14:ligatures w14:val="none"/>
        </w:rPr>
        <w:t>, Huy Van</w:t>
      </w:r>
      <w:r w:rsidR="00F73989" w:rsidRPr="00DB0355">
        <w:rPr>
          <w:rFonts w:ascii="Arial" w:eastAsia="Calibri" w:hAnsi="Arial" w:cs="Calibri"/>
          <w:bCs/>
          <w:kern w:val="0"/>
          <w:sz w:val="20"/>
          <w:szCs w:val="20"/>
          <w14:ligatures w14:val="none"/>
        </w:rPr>
        <w:t xml:space="preserve"> Pham</w:t>
      </w:r>
      <w:r w:rsidRPr="00C315D2">
        <w:rPr>
          <w:rFonts w:ascii="Arial" w:eastAsia="Calibri" w:hAnsi="Arial" w:cs="Calibri"/>
          <w:bCs/>
          <w:kern w:val="0"/>
          <w:sz w:val="20"/>
          <w:szCs w:val="20"/>
          <w:vertAlign w:val="superscript"/>
          <w14:ligatures w14:val="none"/>
        </w:rPr>
        <w:t>1</w:t>
      </w:r>
      <w:r w:rsidRPr="00DB0355">
        <w:rPr>
          <w:rFonts w:ascii="Arial" w:eastAsia="Calibri" w:hAnsi="Arial" w:cs="Calibri"/>
          <w:bCs/>
          <w:kern w:val="0"/>
          <w:sz w:val="20"/>
          <w:szCs w:val="20"/>
          <w14:ligatures w14:val="none"/>
        </w:rPr>
        <w:t>, Trung Duc</w:t>
      </w:r>
      <w:r w:rsidR="00F73989" w:rsidRPr="00F73989">
        <w:rPr>
          <w:rFonts w:ascii="Arial" w:eastAsia="Calibri" w:hAnsi="Arial" w:cs="Calibri"/>
          <w:bCs/>
          <w:kern w:val="0"/>
          <w:sz w:val="20"/>
          <w:szCs w:val="20"/>
          <w14:ligatures w14:val="none"/>
        </w:rPr>
        <w:t xml:space="preserve"> </w:t>
      </w:r>
      <w:r w:rsidR="00F73989" w:rsidRPr="00DB0355">
        <w:rPr>
          <w:rFonts w:ascii="Arial" w:eastAsia="Calibri" w:hAnsi="Arial" w:cs="Calibri"/>
          <w:bCs/>
          <w:kern w:val="0"/>
          <w:sz w:val="20"/>
          <w:szCs w:val="20"/>
          <w14:ligatures w14:val="none"/>
        </w:rPr>
        <w:t>Nguyen</w:t>
      </w:r>
      <w:r w:rsidRPr="00C315D2">
        <w:rPr>
          <w:rFonts w:ascii="Arial" w:eastAsia="Calibri" w:hAnsi="Arial" w:cs="Calibri"/>
          <w:bCs/>
          <w:kern w:val="0"/>
          <w:sz w:val="20"/>
          <w:szCs w:val="20"/>
          <w:vertAlign w:val="superscript"/>
          <w14:ligatures w14:val="none"/>
        </w:rPr>
        <w:t>1</w:t>
      </w:r>
    </w:p>
    <w:p w14:paraId="649F95CD" w14:textId="334C2768" w:rsidR="00DB0355" w:rsidRPr="00DB0355" w:rsidRDefault="00DB0355" w:rsidP="00DB0355">
      <w:pPr>
        <w:spacing w:after="0" w:line="240" w:lineRule="auto"/>
        <w:rPr>
          <w:rFonts w:ascii="Arial" w:eastAsia="Calibri" w:hAnsi="Arial" w:cs="Calibri"/>
          <w:bCs/>
          <w:kern w:val="0"/>
          <w:sz w:val="20"/>
          <w:szCs w:val="20"/>
          <w14:ligatures w14:val="none"/>
        </w:rPr>
      </w:pPr>
      <w:r w:rsidRPr="00DB0355">
        <w:rPr>
          <w:rFonts w:ascii="Arial" w:eastAsia="Calibri" w:hAnsi="Arial" w:cs="Calibri"/>
          <w:bCs/>
          <w:kern w:val="0"/>
          <w:sz w:val="20"/>
          <w:szCs w:val="20"/>
          <w14:ligatures w14:val="none"/>
        </w:rPr>
        <w:t>108 Military Central Hospital</w:t>
      </w:r>
      <w:r w:rsidRPr="00C315D2">
        <w:rPr>
          <w:rFonts w:ascii="Arial" w:eastAsia="Calibri" w:hAnsi="Arial" w:cs="Calibri"/>
          <w:bCs/>
          <w:kern w:val="0"/>
          <w:sz w:val="20"/>
          <w:szCs w:val="20"/>
          <w:vertAlign w:val="superscript"/>
          <w14:ligatures w14:val="none"/>
        </w:rPr>
        <w:t>1</w:t>
      </w:r>
      <w:r w:rsidRPr="00DB0355">
        <w:rPr>
          <w:rFonts w:ascii="Arial" w:eastAsia="Calibri" w:hAnsi="Arial" w:cs="Calibri"/>
          <w:bCs/>
          <w:kern w:val="0"/>
          <w:sz w:val="20"/>
          <w:szCs w:val="20"/>
          <w14:ligatures w14:val="none"/>
        </w:rPr>
        <w:t>, Hanoi, Vietnam</w:t>
      </w:r>
    </w:p>
    <w:p w14:paraId="665FEB5B" w14:textId="11A684C1" w:rsidR="00DB0355" w:rsidRPr="00C315D2" w:rsidRDefault="00DB0355" w:rsidP="00DB0355">
      <w:pPr>
        <w:spacing w:after="0" w:line="240" w:lineRule="auto"/>
        <w:rPr>
          <w:rFonts w:ascii="Arial" w:eastAsia="Calibri" w:hAnsi="Arial" w:cs="Calibri"/>
          <w:bCs/>
          <w:kern w:val="0"/>
          <w:sz w:val="20"/>
          <w:szCs w:val="20"/>
          <w14:ligatures w14:val="none"/>
        </w:rPr>
      </w:pPr>
      <w:r w:rsidRPr="00DB0355">
        <w:rPr>
          <w:rFonts w:ascii="Arial" w:eastAsia="Calibri" w:hAnsi="Arial" w:cs="Calibri"/>
          <w:bCs/>
          <w:kern w:val="0"/>
          <w:sz w:val="20"/>
          <w:szCs w:val="20"/>
          <w14:ligatures w14:val="none"/>
        </w:rPr>
        <w:t>Hanoi University of Pharmacy</w:t>
      </w:r>
      <w:r w:rsidRPr="00C315D2">
        <w:rPr>
          <w:rFonts w:ascii="Arial" w:eastAsia="Calibri" w:hAnsi="Arial" w:cs="Calibri"/>
          <w:bCs/>
          <w:kern w:val="0"/>
          <w:sz w:val="20"/>
          <w:szCs w:val="20"/>
          <w:vertAlign w:val="superscript"/>
          <w14:ligatures w14:val="none"/>
        </w:rPr>
        <w:t>2</w:t>
      </w:r>
      <w:r w:rsidRPr="00DB0355">
        <w:rPr>
          <w:rFonts w:ascii="Arial" w:eastAsia="Calibri" w:hAnsi="Arial" w:cs="Calibri"/>
          <w:bCs/>
          <w:kern w:val="0"/>
          <w:sz w:val="20"/>
          <w:szCs w:val="20"/>
          <w14:ligatures w14:val="none"/>
        </w:rPr>
        <w:t>, Hanoi, Vietnam</w:t>
      </w:r>
    </w:p>
    <w:p w14:paraId="4252BF6F" w14:textId="77777777" w:rsidR="00DB0355" w:rsidRDefault="00DB0355" w:rsidP="00DB0355">
      <w:pPr>
        <w:spacing w:after="0" w:line="240" w:lineRule="auto"/>
        <w:jc w:val="both"/>
        <w:rPr>
          <w:rFonts w:ascii="Arial" w:eastAsia="Calibri" w:hAnsi="Arial" w:cs="Calibri"/>
          <w:b/>
          <w:kern w:val="0"/>
          <w:sz w:val="20"/>
          <w:szCs w:val="20"/>
          <w14:ligatures w14:val="none"/>
        </w:rPr>
      </w:pPr>
    </w:p>
    <w:p w14:paraId="73CEEB99" w14:textId="46F78DD4" w:rsidR="00DB0355" w:rsidRPr="00C315D2" w:rsidRDefault="00DB0355"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Pr="00DB0355">
        <w:rPr>
          <w:rFonts w:ascii="Arial" w:eastAsia="Calibri" w:hAnsi="Arial" w:cs="Calibri"/>
          <w:bCs/>
          <w:kern w:val="0"/>
          <w:sz w:val="20"/>
          <w:szCs w:val="20"/>
          <w14:ligatures w14:val="none"/>
        </w:rPr>
        <w:t>In modern healthcare, hospital pharmacists are increasingly recognized as integral members of the clinical care team, contributing directly to safe, effective, and rational medication use. Their role has expanded from traditional dispensing functions to active involvement in prescription evaluation within clinical settings. This pilot study, conducted at a leading tertiary hospital in Vietnam, aimed to design, implement, and evaluate a pharmacist-led prescription review model. The primary objective was to assess its effectiveness in improving medication safety and explore its potential for broader implementation across the hospital system.</w:t>
      </w:r>
    </w:p>
    <w:p w14:paraId="643151A7" w14:textId="77777777" w:rsidR="00DB0355" w:rsidRPr="00C315D2" w:rsidRDefault="00DB0355" w:rsidP="00DB0355">
      <w:pPr>
        <w:spacing w:after="0" w:line="240" w:lineRule="auto"/>
        <w:jc w:val="both"/>
        <w:rPr>
          <w:rFonts w:ascii="Arial" w:eastAsia="Calibri" w:hAnsi="Arial" w:cs="Calibri"/>
          <w:b/>
          <w:kern w:val="0"/>
          <w:sz w:val="20"/>
          <w:szCs w:val="20"/>
          <w14:ligatures w14:val="none"/>
        </w:rPr>
      </w:pPr>
    </w:p>
    <w:p w14:paraId="53166449" w14:textId="3D144991" w:rsidR="00DB0355" w:rsidRPr="00C315D2" w:rsidRDefault="00DB0355" w:rsidP="00DB0355">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2E2EF5" w:rsidRPr="002E2EF5">
        <w:rPr>
          <w:rFonts w:ascii="Arial" w:eastAsia="Calibri" w:hAnsi="Arial" w:cs="Calibri"/>
          <w:bCs/>
          <w:kern w:val="0"/>
          <w:sz w:val="20"/>
          <w:szCs w:val="20"/>
          <w14:ligatures w14:val="none"/>
        </w:rPr>
        <w:t>The study was conducted in two phases</w:t>
      </w:r>
      <w:r w:rsidR="002E2EF5">
        <w:rPr>
          <w:rFonts w:ascii="Arial" w:eastAsia="Calibri" w:hAnsi="Arial" w:cs="Calibri"/>
          <w:bCs/>
          <w:kern w:val="0"/>
          <w:sz w:val="20"/>
          <w:szCs w:val="20"/>
          <w14:ligatures w14:val="none"/>
        </w:rPr>
        <w:t>: (1)</w:t>
      </w:r>
      <w:r w:rsidR="002E2EF5" w:rsidRPr="002E2EF5">
        <w:rPr>
          <w:rFonts w:ascii="Arial" w:eastAsia="Calibri" w:hAnsi="Arial" w:cs="Calibri"/>
          <w:bCs/>
          <w:kern w:val="0"/>
          <w:sz w:val="20"/>
          <w:szCs w:val="20"/>
          <w14:ligatures w14:val="none"/>
        </w:rPr>
        <w:t xml:space="preserve"> a qualitative investigation involving direct observations and semi-structured interviews with nine healthcare professionals was used to identify limitations in the existing prescription review process and to develop a structured intervention protocol</w:t>
      </w:r>
      <w:r w:rsidR="002E2EF5">
        <w:rPr>
          <w:rFonts w:ascii="Arial" w:eastAsia="Calibri" w:hAnsi="Arial" w:cs="Calibri"/>
          <w:bCs/>
          <w:kern w:val="0"/>
          <w:sz w:val="20"/>
          <w:szCs w:val="20"/>
          <w14:ligatures w14:val="none"/>
        </w:rPr>
        <w:t>; (2)</w:t>
      </w:r>
      <w:r w:rsidR="002E2EF5" w:rsidRPr="002E2EF5">
        <w:rPr>
          <w:rFonts w:ascii="Arial" w:eastAsia="Calibri" w:hAnsi="Arial" w:cs="Calibri"/>
          <w:bCs/>
          <w:kern w:val="0"/>
          <w:sz w:val="20"/>
          <w:szCs w:val="20"/>
          <w14:ligatures w14:val="none"/>
        </w:rPr>
        <w:t xml:space="preserve"> a prospective pilot was carried out, applying the newly designed model to analyze 830 prescription orders from 181 inpatient records.</w:t>
      </w:r>
    </w:p>
    <w:p w14:paraId="1D121E96" w14:textId="77777777" w:rsidR="00DB0355" w:rsidRPr="00C315D2" w:rsidRDefault="00DB0355" w:rsidP="00DB0355">
      <w:pPr>
        <w:spacing w:after="0" w:line="240" w:lineRule="auto"/>
        <w:jc w:val="both"/>
        <w:rPr>
          <w:rFonts w:ascii="Calibri" w:eastAsia="Calibri" w:hAnsi="Calibri" w:cs="Times New Roman"/>
          <w:b/>
          <w:bCs/>
          <w:kern w:val="0"/>
          <w:lang w:val="en-GB"/>
          <w14:ligatures w14:val="none"/>
        </w:rPr>
      </w:pPr>
    </w:p>
    <w:p w14:paraId="5BF3C885" w14:textId="0438EF7B" w:rsidR="00DB0355" w:rsidRPr="00DB0355" w:rsidRDefault="00DB0355" w:rsidP="00DB0355">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Pr="00C315D2">
        <w:rPr>
          <w:rFonts w:ascii="Calibri" w:eastAsia="Calibri" w:hAnsi="Calibri" w:cs="Times New Roman"/>
          <w:kern w:val="0"/>
          <w:lang w:val="en-GB"/>
          <w14:ligatures w14:val="none"/>
        </w:rPr>
        <w:t xml:space="preserve"> </w:t>
      </w:r>
      <w:r w:rsidR="002E2EF5" w:rsidRPr="002E2EF5">
        <w:rPr>
          <w:rFonts w:ascii="Arial" w:eastAsia="Calibri" w:hAnsi="Arial" w:cs="Calibri"/>
          <w:kern w:val="0"/>
          <w:sz w:val="20"/>
          <w:szCs w:val="20"/>
          <w:lang w:val="en-US"/>
          <w14:ligatures w14:val="none"/>
        </w:rPr>
        <w:t>Key system deficiencies identified included limited pharmacist staffing, inadequate coordination between departments, and the absence of IT infrastructure. The new model, which placed clinical pharmacists directly in departments for real-time, on-site review, led to a twelve-fold increase in review time (from 20 to 240 minutes/day). A total of 93.3% of prescriptions were reviewed before dispensing, with pharmacist interventions required in 6.5% of cases</w:t>
      </w:r>
      <w:r w:rsidR="00BC335E">
        <w:rPr>
          <w:rFonts w:ascii="Arial" w:eastAsia="Calibri" w:hAnsi="Arial" w:cs="Calibri"/>
          <w:kern w:val="0"/>
          <w:sz w:val="20"/>
          <w:szCs w:val="20"/>
          <w:lang w:val="en-US"/>
          <w14:ligatures w14:val="none"/>
        </w:rPr>
        <w:t xml:space="preserve"> - </w:t>
      </w:r>
      <w:r w:rsidR="002E2EF5" w:rsidRPr="002E2EF5">
        <w:rPr>
          <w:rFonts w:ascii="Arial" w:eastAsia="Calibri" w:hAnsi="Arial" w:cs="Calibri"/>
          <w:kern w:val="0"/>
          <w:sz w:val="20"/>
          <w:szCs w:val="20"/>
          <w:lang w:val="en-US"/>
          <w14:ligatures w14:val="none"/>
        </w:rPr>
        <w:t>primarily due to inappropriate drug choices (74.1%) and dosing errors (25.9%). Physicians accepted 94.4% of pharmacist recommendations. Gastrointestinal and anti-infective drugs were the most frequently intervened categories.</w:t>
      </w:r>
    </w:p>
    <w:p w14:paraId="383FE5C4" w14:textId="77777777" w:rsidR="00DB0355" w:rsidRDefault="00DB0355" w:rsidP="00DB0355">
      <w:pPr>
        <w:spacing w:after="0" w:line="240" w:lineRule="auto"/>
        <w:jc w:val="both"/>
        <w:rPr>
          <w:rFonts w:ascii="Arial" w:eastAsia="Calibri" w:hAnsi="Arial" w:cs="Calibri"/>
          <w:b/>
          <w:kern w:val="0"/>
          <w:sz w:val="20"/>
          <w:szCs w:val="20"/>
          <w14:ligatures w14:val="none"/>
        </w:rPr>
      </w:pPr>
    </w:p>
    <w:p w14:paraId="065E5AFC" w14:textId="0DBF7F86" w:rsidR="00DB0355" w:rsidRPr="00C315D2" w:rsidRDefault="00DB0355"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w:t>
      </w:r>
      <w:r w:rsidRPr="00C315D2">
        <w:rPr>
          <w:rFonts w:ascii="Arial" w:eastAsia="Calibri" w:hAnsi="Arial" w:cs="Calibri"/>
          <w:bCs/>
          <w:kern w:val="0"/>
          <w:sz w:val="20"/>
          <w:szCs w:val="20"/>
          <w14:ligatures w14:val="none"/>
        </w:rPr>
        <w:t xml:space="preserve"> </w:t>
      </w:r>
      <w:r w:rsidRPr="00DB0355">
        <w:rPr>
          <w:rFonts w:ascii="Arial" w:eastAsia="Calibri" w:hAnsi="Arial" w:cs="Calibri"/>
          <w:bCs/>
          <w:kern w:val="0"/>
          <w:sz w:val="20"/>
          <w:szCs w:val="20"/>
          <w14:ligatures w14:val="none"/>
        </w:rPr>
        <w:t>The updated model promoted safer medication practices, better prescribing accuracy, and stronger interdisciplinary collaboration. Assigning pharmacists to specific departments and enabling on-the-spot prescription assessments were critical to success. The outcomes support broader application across hospitals and underline the need for enhanced staffing and IT systems to sustain the approach.</w:t>
      </w:r>
    </w:p>
    <w:p w14:paraId="6CD533A9" w14:textId="77777777" w:rsidR="00DB0355" w:rsidRPr="00C315D2" w:rsidRDefault="00DB0355" w:rsidP="00DB0355">
      <w:pPr>
        <w:spacing w:after="0" w:line="240" w:lineRule="auto"/>
        <w:jc w:val="both"/>
        <w:rPr>
          <w:rFonts w:ascii="Arial" w:eastAsia="Calibri" w:hAnsi="Arial" w:cs="Calibri"/>
          <w:b/>
          <w:kern w:val="0"/>
          <w:sz w:val="20"/>
          <w:szCs w:val="20"/>
          <w14:ligatures w14:val="none"/>
        </w:rPr>
      </w:pPr>
    </w:p>
    <w:p w14:paraId="4A2BCA7D" w14:textId="0DAAC940" w:rsidR="00DB0355" w:rsidRPr="00C315D2" w:rsidRDefault="00DB0355" w:rsidP="00DB0355">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2AD74924" w14:textId="35185996" w:rsidR="00065095" w:rsidRDefault="00065095"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(1) </w:t>
      </w:r>
      <w:r w:rsidRPr="00065095">
        <w:rPr>
          <w:rFonts w:ascii="Arial" w:eastAsia="Calibri" w:hAnsi="Arial" w:cs="Calibri"/>
          <w:bCs/>
          <w:kern w:val="0"/>
          <w:sz w:val="20"/>
          <w:szCs w:val="20"/>
          <w:lang w:val="en-US"/>
          <w14:ligatures w14:val="none"/>
        </w:rPr>
        <w:t>Al Rahbi HA, Al-Sabri RM, Chitme HR.</w:t>
      </w:r>
      <w:r>
        <w:rPr>
          <w:rFonts w:ascii="Arial" w:eastAsia="Calibri" w:hAnsi="Arial" w:cs="Calibri"/>
          <w:bCs/>
          <w:kern w:val="0"/>
          <w:sz w:val="20"/>
          <w:szCs w:val="20"/>
          <w:lang w:val="en-US"/>
          <w14:ligatures w14:val="none"/>
        </w:rPr>
        <w:t xml:space="preserve"> (2014)</w:t>
      </w:r>
      <w:r w:rsidRPr="00065095">
        <w:rPr>
          <w:rFonts w:ascii="Arial" w:eastAsia="Calibri" w:hAnsi="Arial" w:cs="Calibri"/>
          <w:bCs/>
          <w:kern w:val="0"/>
          <w:sz w:val="20"/>
          <w:szCs w:val="20"/>
          <w:lang w:val="en-US"/>
          <w14:ligatures w14:val="none"/>
        </w:rPr>
        <w:t xml:space="preserve"> Interventions by pharmacists in out-patient pharmaceutical care. Saudi Pharm J. 22(2):101-6. doi: 10.1016/j.jsps.2013.04.001. </w:t>
      </w:r>
    </w:p>
    <w:p w14:paraId="436B53E2" w14:textId="4424D30C" w:rsidR="00065095" w:rsidRDefault="00065095"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(2) </w:t>
      </w:r>
      <w:r w:rsidRPr="00065095">
        <w:rPr>
          <w:rFonts w:ascii="Arial" w:eastAsia="Calibri" w:hAnsi="Arial" w:cs="Calibri"/>
          <w:bCs/>
          <w:kern w:val="0"/>
          <w:sz w:val="20"/>
          <w:szCs w:val="20"/>
          <w:lang w:val="en-US"/>
          <w14:ligatures w14:val="none"/>
        </w:rPr>
        <w:t>Zhou, L., Gu, X., Tan, F., Li, Y., Duanmu, W., Che, H., Yang, F., &amp; Yin, W. (2025). Establishment, maintenance and application effect analysis of the prescription pre-review system in a tertiary hospital in China. BMC health services research, 25(1), 853. https://doi.org/10.1186/s12913-025-12901-8</w:t>
      </w:r>
    </w:p>
    <w:p w14:paraId="37ECA405" w14:textId="297D8449" w:rsidR="00065095" w:rsidRDefault="00065095"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(3) </w:t>
      </w:r>
      <w:r w:rsidRPr="00065095">
        <w:rPr>
          <w:rFonts w:ascii="Arial" w:eastAsia="Calibri" w:hAnsi="Arial" w:cs="Calibri"/>
          <w:bCs/>
          <w:kern w:val="0"/>
          <w:sz w:val="20"/>
          <w:szCs w:val="20"/>
          <w:lang w:val="en-US"/>
          <w14:ligatures w14:val="none"/>
        </w:rPr>
        <w:t xml:space="preserve">Billstein-Leber, M., Carrillo, C. J. D., Cassano, A. T., Moline, K., &amp; Robertson, J. J. (2018). ASHP Guidelines on Preventing Medication Errors in Hospitals. American journal of health-system pharmacy : AJHP : official journal of the American Society of Health-System Pharmacists, 75(19), 1493–1517. </w:t>
      </w:r>
      <w:hyperlink r:id="rId8" w:history="1">
        <w:r w:rsidRPr="005633FE">
          <w:rPr>
            <w:rStyle w:val="Hyperlink"/>
            <w:rFonts w:ascii="Arial" w:eastAsia="Calibri" w:hAnsi="Arial" w:cs="Calibri"/>
            <w:bCs/>
            <w:kern w:val="0"/>
            <w:sz w:val="20"/>
            <w:szCs w:val="20"/>
            <w:lang w:val="en-US"/>
            <w14:ligatures w14:val="none"/>
          </w:rPr>
          <w:t>https://doi.org/10.2146/ajhp170811</w:t>
        </w:r>
      </w:hyperlink>
    </w:p>
    <w:p w14:paraId="7155AAAB" w14:textId="0E41B090" w:rsidR="00065095" w:rsidRDefault="00F73989"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(4) </w:t>
      </w:r>
      <w:r w:rsidRPr="00F73989">
        <w:rPr>
          <w:rFonts w:ascii="Arial" w:eastAsia="Calibri" w:hAnsi="Arial" w:cs="Calibri"/>
          <w:bCs/>
          <w:kern w:val="0"/>
          <w:sz w:val="20"/>
          <w:szCs w:val="20"/>
          <w:lang w:val="en-US"/>
          <w14:ligatures w14:val="none"/>
        </w:rPr>
        <w:t>Durand, A., Gillibert, A., Membre, S., Mondet, L., Lenglet, A., &amp; Mary, A. (2022). Acceptance Factors for In-Hospital Pharmacist Interventions in Daily Practice: A Retrospective Study. Frontiers in pharmacology, 13, 811289. https://doi.org/10.3389/fphar.2022.811289</w:t>
      </w:r>
    </w:p>
    <w:p w14:paraId="039C9EA8" w14:textId="369301BF" w:rsidR="00F73989" w:rsidRDefault="00F73989"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(5) </w:t>
      </w:r>
      <w:r w:rsidRPr="00F73989">
        <w:rPr>
          <w:rFonts w:ascii="Arial" w:eastAsia="Calibri" w:hAnsi="Arial" w:cs="Calibri"/>
          <w:bCs/>
          <w:kern w:val="0"/>
          <w:sz w:val="20"/>
          <w:szCs w:val="20"/>
          <w:lang w:val="en-US"/>
          <w14:ligatures w14:val="none"/>
        </w:rPr>
        <w:t xml:space="preserve">Alzahrani, A. A., Alwhaibi, M. M., Asiri, Y. A., Kamal, K. M., &amp; Alhawassi, T. M. (2021). Description of pharmacists' reported interventions to prevent prescribing errors among in hospital inpatients: a cross sectional retrospective study. BMC health services research, 21(1), 432. </w:t>
      </w:r>
      <w:hyperlink r:id="rId9" w:history="1">
        <w:r w:rsidRPr="005633FE">
          <w:rPr>
            <w:rStyle w:val="Hyperlink"/>
            <w:rFonts w:ascii="Arial" w:eastAsia="Calibri" w:hAnsi="Arial" w:cs="Calibri"/>
            <w:bCs/>
            <w:kern w:val="0"/>
            <w:sz w:val="20"/>
            <w:szCs w:val="20"/>
            <w:lang w:val="en-US"/>
            <w14:ligatures w14:val="none"/>
          </w:rPr>
          <w:t>https://doi.org/10.1186/s12913-021-06418-z</w:t>
        </w:r>
      </w:hyperlink>
    </w:p>
    <w:p w14:paraId="1DA568B3" w14:textId="5ED4432F" w:rsidR="00F73989" w:rsidRDefault="00F73989"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(6) </w:t>
      </w:r>
      <w:r w:rsidRPr="00F73989">
        <w:rPr>
          <w:rFonts w:ascii="Arial" w:eastAsia="Calibri" w:hAnsi="Arial" w:cs="Calibri"/>
          <w:bCs/>
          <w:kern w:val="0"/>
          <w:sz w:val="20"/>
          <w:szCs w:val="20"/>
          <w:lang w:val="en-US"/>
          <w14:ligatures w14:val="none"/>
        </w:rPr>
        <w:t xml:space="preserve">Ooi, P. L., Zainal, H., Lean, Q. Y., Ming, L. C., &amp; Ibrahim, B. (2021). Pharmacists' Interventions on Electronic Prescriptions from Various Specialty Wards in a Malaysian Public Hospital: A Cross-Sectional Study. Pharmacy (Basel, Switzerland), 9(4), 161. </w:t>
      </w:r>
      <w:hyperlink r:id="rId10" w:history="1">
        <w:r w:rsidRPr="005633FE">
          <w:rPr>
            <w:rStyle w:val="Hyperlink"/>
            <w:rFonts w:ascii="Arial" w:eastAsia="Calibri" w:hAnsi="Arial" w:cs="Calibri"/>
            <w:bCs/>
            <w:kern w:val="0"/>
            <w:sz w:val="20"/>
            <w:szCs w:val="20"/>
            <w:lang w:val="en-US"/>
            <w14:ligatures w14:val="none"/>
          </w:rPr>
          <w:t>https://doi.org/10.3390/pharmacy9040161</w:t>
        </w:r>
      </w:hyperlink>
    </w:p>
    <w:p w14:paraId="0A3C8A03" w14:textId="0B44718E" w:rsidR="00F73989" w:rsidRDefault="00F73989" w:rsidP="00DB0355">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(7) </w:t>
      </w:r>
      <w:r w:rsidRPr="00F73989">
        <w:rPr>
          <w:rFonts w:ascii="Arial" w:eastAsia="Calibri" w:hAnsi="Arial" w:cs="Calibri"/>
          <w:bCs/>
          <w:kern w:val="0"/>
          <w:sz w:val="20"/>
          <w:szCs w:val="20"/>
          <w:lang w:val="en-US"/>
          <w14:ligatures w14:val="none"/>
        </w:rPr>
        <w:t>Babelghaith, S. D., Wajid, S., Alrabiah, Z., Othiq, M. A. M., Alghadeer, S., Alhossan, A., Al-Arifi, M., &amp; Attafi, I. M. (2020). Drug-Related Problems and Pharmacist Intervention at a General Hospital in the Jazan Region, Saudi Arabia. Risk management and healthcare policy, 13, 373–378. https://doi.org/10.2147/RMHP.S247686</w:t>
      </w:r>
    </w:p>
    <w:p w14:paraId="71840697" w14:textId="77777777" w:rsidR="00F73989" w:rsidRDefault="00F73989" w:rsidP="00DB0355">
      <w:pPr>
        <w:spacing w:after="0" w:line="240" w:lineRule="auto"/>
        <w:jc w:val="both"/>
        <w:rPr>
          <w:rFonts w:ascii="Arial" w:eastAsia="Calibri" w:hAnsi="Arial" w:cs="Calibri"/>
          <w:bCs/>
          <w:kern w:val="0"/>
          <w:sz w:val="20"/>
          <w:szCs w:val="20"/>
          <w:lang w:val="en-US"/>
          <w14:ligatures w14:val="none"/>
        </w:rPr>
      </w:pPr>
    </w:p>
    <w:p w14:paraId="544A3F1E" w14:textId="5727B9E8" w:rsidR="00113BB7" w:rsidRPr="009B1CBB" w:rsidRDefault="00113BB7" w:rsidP="000F67D7">
      <w:pPr>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65095"/>
    <w:rsid w:val="000F67D7"/>
    <w:rsid w:val="00107368"/>
    <w:rsid w:val="00113BB7"/>
    <w:rsid w:val="002017E6"/>
    <w:rsid w:val="00294059"/>
    <w:rsid w:val="002E2EF5"/>
    <w:rsid w:val="003206E4"/>
    <w:rsid w:val="003A6D5C"/>
    <w:rsid w:val="004A51B6"/>
    <w:rsid w:val="00510CF8"/>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9F18AA"/>
    <w:rsid w:val="00A0516D"/>
    <w:rsid w:val="00A63EE4"/>
    <w:rsid w:val="00B4721D"/>
    <w:rsid w:val="00B8473A"/>
    <w:rsid w:val="00BC335E"/>
    <w:rsid w:val="00C21815"/>
    <w:rsid w:val="00C315D2"/>
    <w:rsid w:val="00C353D8"/>
    <w:rsid w:val="00CF5A91"/>
    <w:rsid w:val="00D02BB1"/>
    <w:rsid w:val="00D45A74"/>
    <w:rsid w:val="00D7428F"/>
    <w:rsid w:val="00DB0355"/>
    <w:rsid w:val="00EC3746"/>
    <w:rsid w:val="00F539FB"/>
    <w:rsid w:val="00F73989"/>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Hyperlink">
    <w:name w:val="Hyperlink"/>
    <w:basedOn w:val="DefaultParagraphFont"/>
    <w:uiPriority w:val="99"/>
    <w:unhideWhenUsed/>
    <w:rsid w:val="00065095"/>
    <w:rPr>
      <w:color w:val="467886" w:themeColor="hyperlink"/>
      <w:u w:val="single"/>
    </w:rPr>
  </w:style>
  <w:style w:type="character" w:styleId="UnresolvedMention">
    <w:name w:val="Unresolved Mention"/>
    <w:basedOn w:val="DefaultParagraphFont"/>
    <w:uiPriority w:val="99"/>
    <w:semiHidden/>
    <w:unhideWhenUsed/>
    <w:rsid w:val="0006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46/ajhp17081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3390/pharmacy9040161" TargetMode="External"/><Relationship Id="rId4" Type="http://schemas.openxmlformats.org/officeDocument/2006/relationships/numbering" Target="numbering.xml"/><Relationship Id="rId9" Type="http://schemas.openxmlformats.org/officeDocument/2006/relationships/hyperlink" Target="https://doi.org/10.1186/s12913-021-06418-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.~WRD0001</Template>
  <TotalTime>16</TotalTime>
  <Pages>1</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Khánh Huyền</cp:lastModifiedBy>
  <cp:revision>5</cp:revision>
  <dcterms:created xsi:type="dcterms:W3CDTF">2025-03-11T02:17:00Z</dcterms:created>
  <dcterms:modified xsi:type="dcterms:W3CDTF">2025-07-29T03:32:00Z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