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5B7D2" w14:textId="1A22D7E1" w:rsidR="0081239B" w:rsidRPr="000D2A99" w:rsidRDefault="00AF3863" w:rsidP="0081239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Clinical, transcriptional, and genomic predictors of</w:t>
      </w:r>
      <w:r w:rsidR="00CA4D29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81239B">
        <w:rPr>
          <w:rFonts w:ascii="Calibri" w:hAnsi="Calibri" w:cs="Calibri"/>
          <w:b/>
          <w:bCs/>
          <w:sz w:val="20"/>
          <w:szCs w:val="20"/>
          <w:lang w:val="en-AU"/>
        </w:rPr>
        <w:t xml:space="preserve">5-fluorouracil </w:t>
      </w:r>
      <w:r w:rsidR="004D6715">
        <w:rPr>
          <w:rFonts w:ascii="Calibri" w:hAnsi="Calibri" w:cs="Calibri"/>
          <w:b/>
          <w:bCs/>
          <w:sz w:val="20"/>
          <w:szCs w:val="20"/>
          <w:lang w:val="en-AU"/>
        </w:rPr>
        <w:t>exposure</w:t>
      </w:r>
      <w:r w:rsidR="00CC54B7">
        <w:rPr>
          <w:rFonts w:ascii="Calibri" w:hAnsi="Calibri" w:cs="Calibri"/>
          <w:b/>
          <w:bCs/>
          <w:sz w:val="20"/>
          <w:szCs w:val="20"/>
          <w:lang w:val="en-AU"/>
        </w:rPr>
        <w:t xml:space="preserve"> in cancer patients</w:t>
      </w:r>
    </w:p>
    <w:p w14:paraId="14B0F404" w14:textId="50758A87" w:rsidR="0081239B" w:rsidRDefault="0081239B" w:rsidP="005D0D52">
      <w:pPr>
        <w:jc w:val="both"/>
        <w:rPr>
          <w:rStyle w:val="CommentReference"/>
        </w:rPr>
      </w:pPr>
      <w:r>
        <w:rPr>
          <w:rFonts w:ascii="Calibri" w:hAnsi="Calibri" w:cs="Calibri"/>
          <w:sz w:val="20"/>
          <w:szCs w:val="20"/>
          <w:lang w:val="en-AU"/>
        </w:rPr>
        <w:t>Elizabeth Cui</w:t>
      </w:r>
      <w:r w:rsidR="00486A8D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Samantha Medwid</w:t>
      </w:r>
      <w:r w:rsidR="003A7DAA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17E14">
        <w:rPr>
          <w:rFonts w:ascii="Calibri" w:hAnsi="Calibri" w:cs="Calibri"/>
          <w:sz w:val="20"/>
          <w:szCs w:val="20"/>
          <w:lang w:val="en-AU"/>
        </w:rPr>
        <w:t xml:space="preserve">&amp; </w:t>
      </w:r>
      <w:r>
        <w:rPr>
          <w:rFonts w:ascii="Calibri" w:hAnsi="Calibri" w:cs="Calibri"/>
          <w:sz w:val="20"/>
          <w:szCs w:val="20"/>
          <w:lang w:val="en-AU"/>
        </w:rPr>
        <w:t>Richard B Kim</w:t>
      </w:r>
      <w:r w:rsidR="00213FDF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63386C">
        <w:rPr>
          <w:rFonts w:ascii="Calibri" w:hAnsi="Calibri" w:cs="Calibri"/>
          <w:sz w:val="20"/>
          <w:szCs w:val="20"/>
          <w:vertAlign w:val="superscript"/>
          <w:lang w:val="en-AU"/>
        </w:rPr>
        <w:t>,3</w:t>
      </w:r>
      <w:r w:rsidR="00213FDF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C690F">
        <w:rPr>
          <w:rFonts w:ascii="Calibri" w:hAnsi="Calibri" w:cs="Calibri"/>
          <w:sz w:val="20"/>
          <w:szCs w:val="20"/>
          <w:lang w:val="en-AU"/>
        </w:rPr>
        <w:t xml:space="preserve">Dept of Physiol </w:t>
      </w:r>
      <w:r w:rsidR="00944994">
        <w:rPr>
          <w:rFonts w:ascii="Calibri" w:hAnsi="Calibri" w:cs="Calibri"/>
          <w:sz w:val="20"/>
          <w:szCs w:val="20"/>
          <w:lang w:val="en-AU"/>
        </w:rPr>
        <w:t>&amp;</w:t>
      </w:r>
      <w:r w:rsidR="009C690F">
        <w:rPr>
          <w:rFonts w:ascii="Calibri" w:hAnsi="Calibri" w:cs="Calibri"/>
          <w:sz w:val="20"/>
          <w:szCs w:val="20"/>
          <w:lang w:val="en-AU"/>
        </w:rPr>
        <w:t xml:space="preserve"> Pharmacol</w:t>
      </w:r>
      <w:r w:rsidR="003A7DA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815A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17E14">
        <w:rPr>
          <w:rFonts w:ascii="Calibri" w:hAnsi="Calibri" w:cs="Calibri"/>
          <w:sz w:val="20"/>
          <w:szCs w:val="20"/>
          <w:lang w:val="en-AU"/>
        </w:rPr>
        <w:t xml:space="preserve">Western Univ, London, ON, Canada; </w:t>
      </w:r>
      <w:r w:rsidR="003A7DAA">
        <w:rPr>
          <w:rFonts w:ascii="Calibri" w:hAnsi="Calibri" w:cs="Calibri"/>
          <w:sz w:val="20"/>
          <w:szCs w:val="20"/>
          <w:lang w:val="en-AU"/>
        </w:rPr>
        <w:t>Dep</w:t>
      </w:r>
      <w:r w:rsidR="00A17E14">
        <w:rPr>
          <w:rFonts w:ascii="Calibri" w:hAnsi="Calibri" w:cs="Calibri"/>
          <w:sz w:val="20"/>
          <w:szCs w:val="20"/>
          <w:lang w:val="en-AU"/>
        </w:rPr>
        <w:t xml:space="preserve">t </w:t>
      </w:r>
      <w:r w:rsidR="003A7DAA">
        <w:rPr>
          <w:rFonts w:ascii="Calibri" w:hAnsi="Calibri" w:cs="Calibri"/>
          <w:sz w:val="20"/>
          <w:szCs w:val="20"/>
          <w:lang w:val="en-AU"/>
        </w:rPr>
        <w:t>of Med</w:t>
      </w:r>
      <w:r w:rsidR="003A7DAA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3A7DAA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3815A8">
        <w:rPr>
          <w:rFonts w:ascii="Calibri" w:hAnsi="Calibri" w:cs="Calibri"/>
          <w:sz w:val="20"/>
          <w:szCs w:val="20"/>
          <w:lang w:val="en-AU"/>
        </w:rPr>
        <w:t>Western Univ</w:t>
      </w:r>
      <w:r w:rsidR="00A17E14">
        <w:rPr>
          <w:rFonts w:ascii="Calibri" w:hAnsi="Calibri" w:cs="Calibri"/>
          <w:sz w:val="20"/>
          <w:szCs w:val="20"/>
          <w:lang w:val="en-AU"/>
        </w:rPr>
        <w:t>, London, ON, Canada</w:t>
      </w:r>
      <w:r w:rsidR="00207B06">
        <w:rPr>
          <w:rFonts w:ascii="Calibri" w:hAnsi="Calibri" w:cs="Calibri"/>
          <w:sz w:val="20"/>
          <w:szCs w:val="20"/>
          <w:lang w:val="en-AU"/>
        </w:rPr>
        <w:t>; London Health Sci Centre Res Inst</w:t>
      </w:r>
      <w:r w:rsidR="00207B06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207B06">
        <w:rPr>
          <w:rFonts w:ascii="Calibri" w:hAnsi="Calibri" w:cs="Calibri"/>
          <w:sz w:val="20"/>
          <w:szCs w:val="20"/>
          <w:lang w:val="en-AU"/>
        </w:rPr>
        <w:t>, London, ON, Canada.</w:t>
      </w:r>
    </w:p>
    <w:p w14:paraId="25B921F4" w14:textId="77777777" w:rsidR="005D0D52" w:rsidRDefault="005D0D52" w:rsidP="005D0D52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638DEF94" w14:textId="438C9A23" w:rsidR="0081239B" w:rsidRPr="00850B92" w:rsidRDefault="0081239B" w:rsidP="0081239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7E1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5-fluorouracil (5-FU) remains among the most widely used cancer drugs; however, 5-FU dose individualization to achieve optimal efficacy while minimizing toxicity remains complex due to its narrow therapeutic index and high int</w:t>
      </w:r>
      <w:r w:rsidR="00352339" w:rsidRPr="00850B92">
        <w:rPr>
          <w:rFonts w:ascii="Calibri" w:hAnsi="Calibri" w:cs="Calibri"/>
          <w:sz w:val="20"/>
          <w:szCs w:val="20"/>
          <w:lang w:val="en-AU"/>
        </w:rPr>
        <w:t>er</w:t>
      </w:r>
      <w:r w:rsidRPr="00850B92">
        <w:rPr>
          <w:rFonts w:ascii="Calibri" w:hAnsi="Calibri" w:cs="Calibri"/>
          <w:sz w:val="20"/>
          <w:szCs w:val="20"/>
          <w:lang w:val="en-AU"/>
        </w:rPr>
        <w:t>patient</w:t>
      </w:r>
      <w:r w:rsidR="00352339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variability. Understanding the factors associated with 5-FU exposure (i.e. AUC) is crucial to improve treatment outcomes and tolerability. </w:t>
      </w:r>
      <w:r w:rsidR="003B75D2" w:rsidRPr="00850B92">
        <w:rPr>
          <w:rFonts w:ascii="Calibri" w:hAnsi="Calibri" w:cs="Calibri"/>
          <w:sz w:val="20"/>
          <w:szCs w:val="20"/>
          <w:lang w:val="en-AU"/>
        </w:rPr>
        <w:t>M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any </w:t>
      </w:r>
      <w:r w:rsidR="006525F9" w:rsidRPr="00850B92">
        <w:rPr>
          <w:rFonts w:ascii="Calibri" w:hAnsi="Calibri" w:cs="Calibri"/>
          <w:sz w:val="20"/>
          <w:szCs w:val="20"/>
          <w:lang w:val="en-AU"/>
        </w:rPr>
        <w:t>variables</w:t>
      </w:r>
      <w:r w:rsidR="003B75D2" w:rsidRPr="00850B92">
        <w:rPr>
          <w:rFonts w:ascii="Calibri" w:hAnsi="Calibri" w:cs="Calibri"/>
          <w:sz w:val="20"/>
          <w:szCs w:val="20"/>
          <w:lang w:val="en-AU"/>
        </w:rPr>
        <w:t xml:space="preserve"> contribute to 5-FU AUC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 xml:space="preserve"> including</w:t>
      </w:r>
      <w:r w:rsidR="00F74E92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86A26" w:rsidRPr="00850B92">
        <w:rPr>
          <w:rFonts w:ascii="Calibri" w:hAnsi="Calibri" w:cs="Calibri"/>
          <w:sz w:val="20"/>
          <w:szCs w:val="20"/>
          <w:lang w:val="en-AU"/>
        </w:rPr>
        <w:t>drug dose,</w:t>
      </w:r>
      <w:r w:rsidR="003B75D2" w:rsidRPr="00850B92">
        <w:rPr>
          <w:rFonts w:ascii="Calibri" w:hAnsi="Calibri" w:cs="Calibri"/>
          <w:sz w:val="20"/>
          <w:szCs w:val="20"/>
          <w:lang w:val="en-AU"/>
        </w:rPr>
        <w:t xml:space="preserve"> age</w:t>
      </w:r>
      <w:r w:rsidR="00F74E92" w:rsidRPr="00850B92">
        <w:rPr>
          <w:rFonts w:ascii="Calibri" w:hAnsi="Calibri" w:cs="Calibri"/>
          <w:sz w:val="20"/>
          <w:szCs w:val="20"/>
          <w:lang w:val="en-AU"/>
        </w:rPr>
        <w:t>,</w:t>
      </w:r>
      <w:r w:rsidR="003B75D2" w:rsidRPr="00850B92">
        <w:rPr>
          <w:rFonts w:ascii="Calibri" w:hAnsi="Calibri" w:cs="Calibri"/>
          <w:sz w:val="20"/>
          <w:szCs w:val="20"/>
          <w:lang w:val="en-AU"/>
        </w:rPr>
        <w:t xml:space="preserve"> sex, dihydropyrimidine dehydrogenase (DPD, gene </w:t>
      </w:r>
      <w:r w:rsidR="003B75D2" w:rsidRPr="00850B92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="003B75D2" w:rsidRPr="00850B92">
        <w:rPr>
          <w:rFonts w:ascii="Calibri" w:hAnsi="Calibri" w:cs="Calibri"/>
          <w:sz w:val="20"/>
          <w:szCs w:val="20"/>
          <w:lang w:val="en-AU"/>
        </w:rPr>
        <w:t xml:space="preserve">) activity, and </w:t>
      </w:r>
      <w:r w:rsidR="003B75D2" w:rsidRPr="002E5D1F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="003B75D2" w:rsidRPr="00850B92">
        <w:rPr>
          <w:rFonts w:ascii="Calibri" w:hAnsi="Calibri" w:cs="Calibri"/>
          <w:sz w:val="20"/>
          <w:szCs w:val="20"/>
          <w:lang w:val="en-AU"/>
        </w:rPr>
        <w:t xml:space="preserve"> regulation. DPD 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is the rate-limiting enzyme in 5-FU catabolism and its pharmacogenetic </w:t>
      </w:r>
      <w:r w:rsidR="00AF3863">
        <w:rPr>
          <w:rFonts w:ascii="Calibri" w:hAnsi="Calibri" w:cs="Calibri"/>
          <w:sz w:val="20"/>
          <w:szCs w:val="20"/>
          <w:lang w:val="en-AU"/>
        </w:rPr>
        <w:t>impact to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5-FU toxicity is well known. </w:t>
      </w:r>
      <w:r w:rsidR="003B75D2" w:rsidRPr="002E5D1F">
        <w:rPr>
          <w:rFonts w:ascii="Calibri" w:hAnsi="Calibri" w:cs="Calibri"/>
          <w:i/>
          <w:iCs/>
          <w:sz w:val="20"/>
          <w:szCs w:val="20"/>
          <w:lang w:val="en-AU"/>
        </w:rPr>
        <w:t>MiR2</w:t>
      </w:r>
      <w:r w:rsidRPr="002E5D1F">
        <w:rPr>
          <w:rFonts w:ascii="Calibri" w:hAnsi="Calibri" w:cs="Calibri"/>
          <w:i/>
          <w:iCs/>
          <w:sz w:val="20"/>
          <w:szCs w:val="20"/>
          <w:lang w:val="en-AU"/>
        </w:rPr>
        <w:t>7A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is a regulator of DPD activity; common </w:t>
      </w:r>
      <w:r w:rsidRPr="00AF3863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variant rs895819 has been linked to increased risk of 5-FU toxicity</w:t>
      </w:r>
      <w:r w:rsidR="00F74E92" w:rsidRPr="00850B92">
        <w:rPr>
          <w:rFonts w:ascii="Calibri" w:hAnsi="Calibri" w:cs="Calibri"/>
          <w:sz w:val="20"/>
          <w:szCs w:val="20"/>
          <w:lang w:val="en-AU"/>
        </w:rPr>
        <w:t>.</w:t>
      </w:r>
    </w:p>
    <w:p w14:paraId="572CEE76" w14:textId="0401F893" w:rsidR="0081239B" w:rsidRPr="00850B92" w:rsidRDefault="0081239B" w:rsidP="0081239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7E14">
        <w:rPr>
          <w:rFonts w:ascii="Calibri" w:hAnsi="Calibri" w:cs="Calibri"/>
          <w:b/>
          <w:bCs/>
          <w:sz w:val="20"/>
          <w:szCs w:val="20"/>
          <w:lang w:val="en-AU"/>
        </w:rPr>
        <w:t>Aims.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B86A26" w:rsidRPr="00850B92">
        <w:rPr>
          <w:rFonts w:ascii="Calibri" w:hAnsi="Calibri" w:cs="Calibri"/>
          <w:sz w:val="20"/>
          <w:szCs w:val="20"/>
          <w:lang w:val="en-AU"/>
        </w:rPr>
        <w:t>assess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A12F1" w:rsidRPr="00850B92">
        <w:rPr>
          <w:rFonts w:ascii="Calibri" w:hAnsi="Calibri" w:cs="Calibri"/>
          <w:sz w:val="20"/>
          <w:szCs w:val="20"/>
          <w:lang w:val="en-AU"/>
        </w:rPr>
        <w:t>factors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6454A" w:rsidRPr="00850B92">
        <w:rPr>
          <w:rFonts w:ascii="Calibri" w:hAnsi="Calibri" w:cs="Calibri"/>
          <w:sz w:val="20"/>
          <w:szCs w:val="20"/>
          <w:lang w:val="en-AU"/>
        </w:rPr>
        <w:t xml:space="preserve">age, sex, 5-FU dose, </w:t>
      </w:r>
      <w:r w:rsidR="00A77857" w:rsidRPr="00850B9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96454A" w:rsidRPr="00AF3863">
        <w:rPr>
          <w:rFonts w:ascii="Calibri" w:hAnsi="Calibri" w:cs="Calibri"/>
          <w:i/>
          <w:iCs/>
          <w:sz w:val="20"/>
          <w:szCs w:val="20"/>
          <w:lang w:val="en-AU"/>
        </w:rPr>
        <w:t>DP</w:t>
      </w:r>
      <w:r w:rsidR="00AF3863" w:rsidRPr="00AF3863">
        <w:rPr>
          <w:rFonts w:ascii="Calibri" w:hAnsi="Calibri" w:cs="Calibri"/>
          <w:i/>
          <w:iCs/>
          <w:sz w:val="20"/>
          <w:szCs w:val="20"/>
          <w:lang w:val="en-AU"/>
        </w:rPr>
        <w:t>Y</w:t>
      </w:r>
      <w:r w:rsidR="0096454A" w:rsidRPr="00AF3863">
        <w:rPr>
          <w:rFonts w:ascii="Calibri" w:hAnsi="Calibri" w:cs="Calibri"/>
          <w:i/>
          <w:iCs/>
          <w:sz w:val="20"/>
          <w:szCs w:val="20"/>
          <w:lang w:val="en-AU"/>
        </w:rPr>
        <w:t>D</w:t>
      </w:r>
      <w:r w:rsidR="0096454A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7857" w:rsidRPr="00850B92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A77857" w:rsidRPr="00AF3863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="00A77857" w:rsidRPr="00850B92">
        <w:rPr>
          <w:rFonts w:ascii="Calibri" w:hAnsi="Calibri" w:cs="Calibri"/>
          <w:sz w:val="20"/>
          <w:szCs w:val="20"/>
          <w:lang w:val="en-AU"/>
        </w:rPr>
        <w:t xml:space="preserve"> expression and genotype </w:t>
      </w:r>
      <w:r w:rsidR="00B86A26" w:rsidRPr="00850B92">
        <w:rPr>
          <w:rFonts w:ascii="Calibri" w:hAnsi="Calibri" w:cs="Calibri"/>
          <w:sz w:val="20"/>
          <w:szCs w:val="20"/>
          <w:lang w:val="en-AU"/>
        </w:rPr>
        <w:t xml:space="preserve">for association </w:t>
      </w:r>
      <w:r w:rsidRPr="00850B92">
        <w:rPr>
          <w:rFonts w:ascii="Calibri" w:hAnsi="Calibri" w:cs="Calibri"/>
          <w:sz w:val="20"/>
          <w:szCs w:val="20"/>
          <w:lang w:val="en-AU"/>
        </w:rPr>
        <w:t>with 5-FU AUC</w:t>
      </w:r>
      <w:r w:rsidR="00926C24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77857" w:rsidRPr="00850B92">
        <w:rPr>
          <w:rFonts w:ascii="Calibri" w:hAnsi="Calibri" w:cs="Calibri"/>
          <w:sz w:val="20"/>
          <w:szCs w:val="20"/>
          <w:lang w:val="en-AU"/>
        </w:rPr>
        <w:t xml:space="preserve">in a prospective </w:t>
      </w:r>
      <w:r w:rsidR="000D2DBB">
        <w:rPr>
          <w:rFonts w:ascii="Calibri" w:hAnsi="Calibri" w:cs="Calibri"/>
          <w:sz w:val="20"/>
          <w:szCs w:val="20"/>
          <w:lang w:val="en-AU"/>
        </w:rPr>
        <w:t xml:space="preserve">cohort of 29 </w:t>
      </w:r>
      <w:r w:rsidR="00A77857" w:rsidRPr="00850B92">
        <w:rPr>
          <w:rFonts w:ascii="Calibri" w:hAnsi="Calibri" w:cs="Calibri"/>
          <w:sz w:val="20"/>
          <w:szCs w:val="20"/>
          <w:lang w:val="en-AU"/>
        </w:rPr>
        <w:t>5-FU-treated cancer patient</w:t>
      </w:r>
      <w:r w:rsidR="000D2DBB">
        <w:rPr>
          <w:rFonts w:ascii="Calibri" w:hAnsi="Calibri" w:cs="Calibri"/>
          <w:sz w:val="20"/>
          <w:szCs w:val="20"/>
          <w:lang w:val="en-AU"/>
        </w:rPr>
        <w:t>s</w:t>
      </w:r>
      <w:r w:rsidR="00A77857" w:rsidRPr="00850B92">
        <w:rPr>
          <w:rFonts w:ascii="Calibri" w:hAnsi="Calibri" w:cs="Calibri"/>
          <w:sz w:val="20"/>
          <w:szCs w:val="20"/>
          <w:lang w:val="en-AU"/>
        </w:rPr>
        <w:t>.</w:t>
      </w:r>
    </w:p>
    <w:p w14:paraId="71C4FBB5" w14:textId="46A75EA2" w:rsidR="0081239B" w:rsidRPr="00850B92" w:rsidRDefault="0081239B" w:rsidP="0081239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7E14">
        <w:rPr>
          <w:rFonts w:ascii="Calibri" w:hAnsi="Calibri" w:cs="Calibri"/>
          <w:b/>
          <w:bCs/>
          <w:sz w:val="20"/>
          <w:szCs w:val="20"/>
          <w:lang w:val="en-AU"/>
        </w:rPr>
        <w:t>Methods.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>AUC</w:t>
      </w:r>
      <w:r w:rsidR="00AA392F">
        <w:rPr>
          <w:rFonts w:ascii="Calibri" w:hAnsi="Calibri" w:cs="Calibri"/>
          <w:sz w:val="20"/>
          <w:szCs w:val="20"/>
          <w:lang w:val="en-AU"/>
        </w:rPr>
        <w:t>s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 xml:space="preserve"> w</w:t>
      </w:r>
      <w:r w:rsidR="00AA392F">
        <w:rPr>
          <w:rFonts w:ascii="Calibri" w:hAnsi="Calibri" w:cs="Calibri"/>
          <w:sz w:val="20"/>
          <w:szCs w:val="20"/>
          <w:lang w:val="en-AU"/>
        </w:rPr>
        <w:t>ere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 xml:space="preserve"> determined from</w:t>
      </w:r>
      <w:r w:rsidR="00C95289">
        <w:rPr>
          <w:rFonts w:ascii="Calibri" w:hAnsi="Calibri" w:cs="Calibri"/>
          <w:sz w:val="20"/>
          <w:szCs w:val="20"/>
          <w:lang w:val="en-AU"/>
        </w:rPr>
        <w:t xml:space="preserve"> plasma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 xml:space="preserve"> s</w:t>
      </w:r>
      <w:r w:rsidRPr="00850B92">
        <w:rPr>
          <w:rFonts w:ascii="Calibri" w:hAnsi="Calibri" w:cs="Calibri"/>
          <w:sz w:val="20"/>
          <w:szCs w:val="20"/>
          <w:lang w:val="en-AU"/>
        </w:rPr>
        <w:t>teady-state 5-FU concentration</w:t>
      </w:r>
      <w:r w:rsidR="00352339" w:rsidRPr="00850B92">
        <w:rPr>
          <w:rFonts w:ascii="Calibri" w:hAnsi="Calibri" w:cs="Calibri"/>
          <w:sz w:val="20"/>
          <w:szCs w:val="20"/>
          <w:lang w:val="en-AU"/>
        </w:rPr>
        <w:t>s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(C</w:t>
      </w:r>
      <w:r w:rsidRPr="00850B92">
        <w:rPr>
          <w:rFonts w:ascii="Calibri" w:hAnsi="Calibri" w:cs="Calibri"/>
          <w:sz w:val="20"/>
          <w:szCs w:val="20"/>
          <w:vertAlign w:val="subscript"/>
          <w:lang w:val="en-AU"/>
        </w:rPr>
        <w:t>ss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) measured by LC-MS/MS. DNA extracted from whole blood was used to determine </w:t>
      </w:r>
      <w:r w:rsidRPr="00850B92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Pr="00AF3863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genotype by Sanger sequencing. RNA from whole blood was used to quantify </w:t>
      </w:r>
      <w:r w:rsidRPr="00850B92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mRNA and </w:t>
      </w:r>
      <w:r w:rsidRPr="002E5D1F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expression levels. </w:t>
      </w:r>
    </w:p>
    <w:p w14:paraId="11B60FE3" w14:textId="07C54A21" w:rsidR="00CF19B8" w:rsidRPr="00850B92" w:rsidRDefault="0081239B" w:rsidP="0081239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7E1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C296E" w:rsidRPr="00850B92">
        <w:rPr>
          <w:rFonts w:ascii="Calibri" w:hAnsi="Calibri" w:cs="Calibri"/>
          <w:sz w:val="20"/>
          <w:szCs w:val="20"/>
          <w:lang w:val="en-AU"/>
        </w:rPr>
        <w:t xml:space="preserve">Independently, 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5-FU AUC </w:t>
      </w:r>
      <w:r w:rsidR="00EE0811" w:rsidRPr="00850B92">
        <w:rPr>
          <w:rFonts w:ascii="Calibri" w:hAnsi="Calibri" w:cs="Calibri"/>
          <w:sz w:val="20"/>
          <w:szCs w:val="20"/>
          <w:lang w:val="en-AU"/>
        </w:rPr>
        <w:t>correlated with 5-FU dose (R</w:t>
      </w:r>
      <w:r w:rsidR="00EE0811" w:rsidRPr="00850B9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EE0811" w:rsidRPr="00850B92">
        <w:rPr>
          <w:rFonts w:ascii="Calibri" w:hAnsi="Calibri" w:cs="Calibri"/>
          <w:sz w:val="20"/>
          <w:szCs w:val="20"/>
          <w:lang w:val="en-AU"/>
        </w:rPr>
        <w:t>=0.</w:t>
      </w:r>
      <w:r w:rsidR="004121DB" w:rsidRPr="00850B92">
        <w:rPr>
          <w:rFonts w:ascii="Calibri" w:hAnsi="Calibri" w:cs="Calibri"/>
          <w:sz w:val="20"/>
          <w:szCs w:val="20"/>
          <w:lang w:val="en-AU"/>
        </w:rPr>
        <w:t>150</w:t>
      </w:r>
      <w:r w:rsidR="00EE0811" w:rsidRPr="00850B92">
        <w:rPr>
          <w:rFonts w:ascii="Calibri" w:hAnsi="Calibri" w:cs="Calibri"/>
          <w:sz w:val="20"/>
          <w:szCs w:val="20"/>
          <w:lang w:val="en-AU"/>
        </w:rPr>
        <w:t>, p=0.0</w:t>
      </w:r>
      <w:r w:rsidR="004121DB" w:rsidRPr="00850B92">
        <w:rPr>
          <w:rFonts w:ascii="Calibri" w:hAnsi="Calibri" w:cs="Calibri"/>
          <w:sz w:val="20"/>
          <w:szCs w:val="20"/>
          <w:lang w:val="en-AU"/>
        </w:rPr>
        <w:t>38</w:t>
      </w:r>
      <w:r w:rsidR="00EE0811" w:rsidRPr="00850B92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242E1F" w:rsidRPr="00850B92">
        <w:rPr>
          <w:rFonts w:ascii="Calibri" w:hAnsi="Calibri" w:cs="Calibri"/>
          <w:sz w:val="20"/>
          <w:szCs w:val="20"/>
          <w:lang w:val="en-AU"/>
        </w:rPr>
        <w:t xml:space="preserve">but 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did not correlate with </w:t>
      </w:r>
      <w:r w:rsidR="007C296E" w:rsidRPr="00850B92">
        <w:rPr>
          <w:rFonts w:ascii="Calibri" w:hAnsi="Calibri" w:cs="Calibri"/>
          <w:sz w:val="20"/>
          <w:szCs w:val="20"/>
          <w:lang w:val="en-AU"/>
        </w:rPr>
        <w:t>age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 (</w:t>
      </w:r>
      <w:bookmarkStart w:id="0" w:name="OLE_LINK1"/>
      <w:r w:rsidR="00F8382F" w:rsidRPr="00850B92">
        <w:rPr>
          <w:rFonts w:ascii="Calibri" w:hAnsi="Calibri" w:cs="Calibri"/>
          <w:sz w:val="20"/>
          <w:szCs w:val="20"/>
          <w:lang w:val="en-AU"/>
        </w:rPr>
        <w:t>R</w:t>
      </w:r>
      <w:r w:rsidR="00F8382F" w:rsidRPr="00850B9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>=0</w:t>
      </w:r>
      <w:bookmarkEnd w:id="0"/>
      <w:r w:rsidR="00F8382F" w:rsidRPr="00850B92">
        <w:rPr>
          <w:rFonts w:ascii="Calibri" w:hAnsi="Calibri" w:cs="Calibri"/>
          <w:sz w:val="20"/>
          <w:szCs w:val="20"/>
          <w:lang w:val="en-AU"/>
        </w:rPr>
        <w:t>.001, p=0.869)</w:t>
      </w:r>
      <w:r w:rsidR="007C296E" w:rsidRPr="00850B9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C296E" w:rsidRPr="00850B92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="007C296E" w:rsidRPr="00850B92">
        <w:rPr>
          <w:rFonts w:ascii="Calibri" w:hAnsi="Calibri" w:cs="Calibri"/>
          <w:sz w:val="20"/>
          <w:szCs w:val="20"/>
          <w:lang w:val="en-AU"/>
        </w:rPr>
        <w:t xml:space="preserve"> mRNA 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>(R</w:t>
      </w:r>
      <w:r w:rsidR="00F8382F" w:rsidRPr="00850B9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>=0.006, p=0.69</w:t>
      </w:r>
      <w:r w:rsidR="00B57A49" w:rsidRPr="00850B92">
        <w:rPr>
          <w:rFonts w:ascii="Calibri" w:hAnsi="Calibri" w:cs="Calibri"/>
          <w:sz w:val="20"/>
          <w:szCs w:val="20"/>
          <w:lang w:val="en-AU"/>
        </w:rPr>
        <w:t>3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007C296E" w:rsidRPr="00AF3863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="007C296E" w:rsidRPr="00850B92">
        <w:rPr>
          <w:rFonts w:ascii="Calibri" w:hAnsi="Calibri" w:cs="Calibri"/>
          <w:sz w:val="20"/>
          <w:szCs w:val="20"/>
          <w:lang w:val="en-AU"/>
        </w:rPr>
        <w:t xml:space="preserve"> expression levels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 (R</w:t>
      </w:r>
      <w:r w:rsidR="00F8382F" w:rsidRPr="00850B9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>=0.015, p=0.527). No significant difference in AUC was observed between males and females (p=0.1</w:t>
      </w:r>
      <w:r w:rsidR="0077513B" w:rsidRPr="00850B92">
        <w:rPr>
          <w:rFonts w:ascii="Calibri" w:hAnsi="Calibri" w:cs="Calibri"/>
          <w:sz w:val="20"/>
          <w:szCs w:val="20"/>
          <w:lang w:val="en-AU"/>
        </w:rPr>
        <w:t>08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), 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>or between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8382F" w:rsidRPr="00AF3863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="00F8382F" w:rsidRPr="00850B92">
        <w:rPr>
          <w:rFonts w:ascii="Calibri" w:hAnsi="Calibri" w:cs="Calibri"/>
          <w:sz w:val="20"/>
          <w:szCs w:val="20"/>
          <w:lang w:val="en-AU"/>
        </w:rPr>
        <w:t xml:space="preserve"> rs895819 wildtype and variant carriers (p=0.340</w:t>
      </w:r>
      <w:r w:rsidR="009A37B2" w:rsidRPr="00850B92">
        <w:rPr>
          <w:rFonts w:ascii="Calibri" w:hAnsi="Calibri" w:cs="Calibri"/>
          <w:sz w:val="20"/>
          <w:szCs w:val="20"/>
          <w:lang w:val="en-AU"/>
        </w:rPr>
        <w:t xml:space="preserve">). A multiple linear regression model with covariates age, sex, 5-FU dose, relative </w:t>
      </w:r>
      <w:r w:rsidR="009A37B2" w:rsidRPr="00850B92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="009A37B2" w:rsidRPr="00850B92">
        <w:rPr>
          <w:rFonts w:ascii="Calibri" w:hAnsi="Calibri" w:cs="Calibri"/>
          <w:sz w:val="20"/>
          <w:szCs w:val="20"/>
          <w:lang w:val="en-AU"/>
        </w:rPr>
        <w:t xml:space="preserve"> mRNA and </w:t>
      </w:r>
      <w:r w:rsidR="009A37B2" w:rsidRPr="00AF3863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="009A37B2" w:rsidRPr="00850B92">
        <w:rPr>
          <w:rFonts w:ascii="Calibri" w:hAnsi="Calibri" w:cs="Calibri"/>
          <w:sz w:val="20"/>
          <w:szCs w:val="20"/>
          <w:lang w:val="en-AU"/>
        </w:rPr>
        <w:t xml:space="preserve"> expression explained </w:t>
      </w:r>
      <w:r w:rsidR="00DC73CD" w:rsidRPr="00850B92">
        <w:rPr>
          <w:rFonts w:ascii="Calibri" w:hAnsi="Calibri" w:cs="Calibri"/>
          <w:sz w:val="20"/>
          <w:szCs w:val="20"/>
          <w:lang w:val="en-AU"/>
        </w:rPr>
        <w:t>30.51</w:t>
      </w:r>
      <w:r w:rsidR="009A37B2" w:rsidRPr="00850B92">
        <w:rPr>
          <w:rFonts w:ascii="Calibri" w:hAnsi="Calibri" w:cs="Calibri"/>
          <w:sz w:val="20"/>
          <w:szCs w:val="20"/>
          <w:lang w:val="en-AU"/>
        </w:rPr>
        <w:t xml:space="preserve">% of the variability in AUC, however </w:t>
      </w:r>
      <w:r w:rsidR="006971D6" w:rsidRPr="00850B92">
        <w:rPr>
          <w:rFonts w:ascii="Calibri" w:hAnsi="Calibri" w:cs="Calibri"/>
          <w:sz w:val="20"/>
          <w:szCs w:val="20"/>
          <w:lang w:val="en-AU"/>
        </w:rPr>
        <w:t xml:space="preserve">only 5-FU dose </w:t>
      </w:r>
      <w:r w:rsidR="002B0020" w:rsidRPr="00850B92">
        <w:rPr>
          <w:rFonts w:ascii="Calibri" w:hAnsi="Calibri" w:cs="Calibri"/>
          <w:sz w:val="20"/>
          <w:szCs w:val="20"/>
          <w:lang w:val="en-AU"/>
        </w:rPr>
        <w:t xml:space="preserve">showed </w:t>
      </w:r>
      <w:r w:rsidR="002D7C01" w:rsidRPr="00850B92">
        <w:rPr>
          <w:rFonts w:ascii="Calibri" w:hAnsi="Calibri" w:cs="Calibri"/>
          <w:sz w:val="20"/>
          <w:szCs w:val="20"/>
          <w:lang w:val="en-AU"/>
        </w:rPr>
        <w:t>si</w:t>
      </w:r>
      <w:r w:rsidR="00A418A2" w:rsidRPr="00850B92">
        <w:rPr>
          <w:rFonts w:ascii="Calibri" w:hAnsi="Calibri" w:cs="Calibri"/>
          <w:sz w:val="20"/>
          <w:szCs w:val="20"/>
          <w:lang w:val="en-AU"/>
        </w:rPr>
        <w:t xml:space="preserve">gnificance </w:t>
      </w:r>
      <w:r w:rsidR="00100CDD" w:rsidRPr="00850B92">
        <w:rPr>
          <w:rFonts w:ascii="Calibri" w:hAnsi="Calibri" w:cs="Calibri"/>
          <w:sz w:val="20"/>
          <w:szCs w:val="20"/>
          <w:lang w:val="en-AU"/>
        </w:rPr>
        <w:t>(p=0.026)</w:t>
      </w:r>
      <w:r w:rsidR="00F33071" w:rsidRPr="00850B9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82BAF" w:rsidRPr="00850B92">
        <w:rPr>
          <w:rFonts w:ascii="Calibri" w:hAnsi="Calibri" w:cs="Calibri"/>
          <w:sz w:val="20"/>
          <w:szCs w:val="20"/>
          <w:lang w:val="en-AU"/>
        </w:rPr>
        <w:t>Additionally,</w:t>
      </w:r>
      <w:r w:rsidR="003B43A3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sequencing identified 3 rare </w:t>
      </w:r>
      <w:r w:rsidR="00A418A2" w:rsidRPr="00850B92">
        <w:rPr>
          <w:rFonts w:ascii="Calibri" w:hAnsi="Calibri" w:cs="Calibri"/>
          <w:sz w:val="20"/>
          <w:szCs w:val="20"/>
          <w:lang w:val="en-AU"/>
        </w:rPr>
        <w:t xml:space="preserve">missense </w:t>
      </w:r>
      <w:r w:rsidRPr="00850B92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SNVs that have not been </w:t>
      </w:r>
      <w:r w:rsidR="00CF19B8" w:rsidRPr="00850B92">
        <w:rPr>
          <w:rFonts w:ascii="Calibri" w:hAnsi="Calibri" w:cs="Calibri"/>
          <w:sz w:val="20"/>
          <w:szCs w:val="20"/>
          <w:lang w:val="en-AU"/>
        </w:rPr>
        <w:t xml:space="preserve">previously 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reported in the context of 5-FU </w:t>
      </w:r>
      <w:r w:rsidR="00DA001E" w:rsidRPr="00850B92">
        <w:rPr>
          <w:rFonts w:ascii="Calibri" w:hAnsi="Calibri" w:cs="Calibri"/>
          <w:sz w:val="20"/>
          <w:szCs w:val="20"/>
          <w:lang w:val="en-AU"/>
        </w:rPr>
        <w:t>outcomes,</w:t>
      </w:r>
      <w:r w:rsidR="00703129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B6AD2" w:rsidRPr="00850B92">
        <w:rPr>
          <w:rFonts w:ascii="Calibri" w:hAnsi="Calibri" w:cs="Calibri"/>
          <w:sz w:val="20"/>
          <w:szCs w:val="20"/>
          <w:lang w:val="en-AU"/>
        </w:rPr>
        <w:t>but</w:t>
      </w:r>
      <w:r w:rsidR="00703129" w:rsidRPr="00850B92">
        <w:rPr>
          <w:rFonts w:ascii="Calibri" w:hAnsi="Calibri" w:cs="Calibri"/>
          <w:sz w:val="20"/>
          <w:szCs w:val="20"/>
          <w:lang w:val="en-AU"/>
        </w:rPr>
        <w:t xml:space="preserve"> functional characterization is needed</w:t>
      </w:r>
      <w:r w:rsidRPr="00850B92">
        <w:rPr>
          <w:rFonts w:ascii="Calibri" w:hAnsi="Calibri" w:cs="Calibri"/>
          <w:sz w:val="20"/>
          <w:szCs w:val="20"/>
          <w:lang w:val="en-AU"/>
        </w:rPr>
        <w:t>.</w:t>
      </w:r>
    </w:p>
    <w:p w14:paraId="6C5C7483" w14:textId="7373DD59" w:rsidR="00CF19B8" w:rsidRPr="00850B92" w:rsidRDefault="0081239B" w:rsidP="0081239B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A17E1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91182" w:rsidRPr="00850B92">
        <w:rPr>
          <w:rFonts w:ascii="Calibri" w:hAnsi="Calibri" w:cs="Calibri"/>
          <w:sz w:val="20"/>
          <w:szCs w:val="20"/>
          <w:lang w:val="en-AU"/>
        </w:rPr>
        <w:t>Consistent with previous literature, 5</w:t>
      </w:r>
      <w:r w:rsidR="00C24CF1" w:rsidRPr="00850B92">
        <w:rPr>
          <w:rFonts w:ascii="Calibri" w:hAnsi="Calibri" w:cs="Calibri"/>
          <w:sz w:val="20"/>
          <w:szCs w:val="20"/>
          <w:lang w:val="en-AU"/>
        </w:rPr>
        <w:t>-FU AUC</w:t>
      </w:r>
      <w:r w:rsidR="00DA001E" w:rsidRPr="00850B92">
        <w:rPr>
          <w:rFonts w:ascii="Calibri" w:hAnsi="Calibri" w:cs="Calibri"/>
          <w:sz w:val="20"/>
          <w:szCs w:val="20"/>
          <w:lang w:val="en-AU"/>
        </w:rPr>
        <w:t xml:space="preserve"> correlated with dose</w:t>
      </w:r>
      <w:r w:rsidR="00291182" w:rsidRPr="00850B92">
        <w:rPr>
          <w:rFonts w:ascii="Calibri" w:hAnsi="Calibri" w:cs="Calibri"/>
          <w:sz w:val="20"/>
          <w:szCs w:val="20"/>
          <w:lang w:val="en-AU"/>
        </w:rPr>
        <w:t xml:space="preserve"> in this cohort</w:t>
      </w:r>
      <w:r w:rsidR="00DA001E" w:rsidRPr="00850B9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291182" w:rsidRPr="00850B92">
        <w:rPr>
          <w:rFonts w:ascii="Calibri" w:hAnsi="Calibri" w:cs="Calibri"/>
          <w:sz w:val="20"/>
          <w:szCs w:val="20"/>
          <w:lang w:val="en-AU"/>
        </w:rPr>
        <w:t>however AUC</w:t>
      </w:r>
      <w:r w:rsidR="00C24CF1" w:rsidRPr="00850B92">
        <w:rPr>
          <w:rFonts w:ascii="Calibri" w:hAnsi="Calibri" w:cs="Calibri"/>
          <w:sz w:val="20"/>
          <w:szCs w:val="20"/>
          <w:lang w:val="en-AU"/>
        </w:rPr>
        <w:t xml:space="preserve"> did not correlate </w:t>
      </w:r>
      <w:r w:rsidR="0009744B" w:rsidRPr="00850B92">
        <w:rPr>
          <w:rFonts w:ascii="Calibri" w:hAnsi="Calibri" w:cs="Calibri"/>
          <w:sz w:val="20"/>
          <w:szCs w:val="20"/>
          <w:lang w:val="en-AU"/>
        </w:rPr>
        <w:t xml:space="preserve">with </w:t>
      </w:r>
      <w:r w:rsidR="00024919" w:rsidRPr="00850B92">
        <w:rPr>
          <w:rFonts w:ascii="Calibri" w:hAnsi="Calibri" w:cs="Calibri"/>
          <w:sz w:val="20"/>
          <w:szCs w:val="20"/>
          <w:lang w:val="en-AU"/>
        </w:rPr>
        <w:t xml:space="preserve">age, sex, </w:t>
      </w:r>
      <w:r w:rsidR="00024919" w:rsidRPr="00850B92">
        <w:rPr>
          <w:rFonts w:ascii="Calibri" w:hAnsi="Calibri" w:cs="Calibri"/>
          <w:i/>
          <w:iCs/>
          <w:sz w:val="20"/>
          <w:szCs w:val="20"/>
          <w:lang w:val="en-AU"/>
        </w:rPr>
        <w:t xml:space="preserve">DPYD </w:t>
      </w:r>
      <w:r w:rsidR="00024919" w:rsidRPr="00850B92">
        <w:rPr>
          <w:rFonts w:ascii="Calibri" w:hAnsi="Calibri" w:cs="Calibri"/>
          <w:sz w:val="20"/>
          <w:szCs w:val="20"/>
          <w:lang w:val="en-AU"/>
        </w:rPr>
        <w:t xml:space="preserve">mRNA or </w:t>
      </w:r>
      <w:r w:rsidR="00024919" w:rsidRPr="002E5D1F">
        <w:rPr>
          <w:rFonts w:ascii="Calibri" w:hAnsi="Calibri" w:cs="Calibri"/>
          <w:i/>
          <w:iCs/>
          <w:sz w:val="20"/>
          <w:szCs w:val="20"/>
          <w:lang w:val="en-AU"/>
        </w:rPr>
        <w:t>miR27A</w:t>
      </w:r>
      <w:r w:rsidR="00024919" w:rsidRPr="00850B92">
        <w:rPr>
          <w:rFonts w:ascii="Calibri" w:hAnsi="Calibri" w:cs="Calibri"/>
          <w:sz w:val="20"/>
          <w:szCs w:val="20"/>
          <w:lang w:val="en-AU"/>
        </w:rPr>
        <w:t xml:space="preserve"> expression or genotype</w:t>
      </w:r>
      <w:r w:rsidRPr="00850B9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B172A" w:rsidRPr="006D101E">
        <w:rPr>
          <w:rFonts w:ascii="Calibri" w:hAnsi="Calibri" w:cs="Calibri"/>
          <w:sz w:val="20"/>
          <w:szCs w:val="20"/>
          <w:lang w:val="en-AU"/>
        </w:rPr>
        <w:t>Overall</w:t>
      </w:r>
      <w:r w:rsidR="00CB172A" w:rsidRPr="00850B92">
        <w:rPr>
          <w:rFonts w:ascii="Calibri" w:hAnsi="Calibri" w:cs="Calibri"/>
          <w:sz w:val="20"/>
          <w:szCs w:val="20"/>
          <w:lang w:val="en-AU"/>
        </w:rPr>
        <w:t xml:space="preserve">, this study highlights the complexity of 5-FU exposure; larger studies </w:t>
      </w:r>
      <w:r w:rsidR="003C274D">
        <w:rPr>
          <w:rFonts w:ascii="Calibri" w:hAnsi="Calibri" w:cs="Calibri"/>
          <w:sz w:val="20"/>
          <w:szCs w:val="20"/>
          <w:lang w:val="en-AU"/>
        </w:rPr>
        <w:t>with</w:t>
      </w:r>
      <w:r w:rsidR="00CB172A" w:rsidRPr="00850B92">
        <w:rPr>
          <w:rFonts w:ascii="Calibri" w:hAnsi="Calibri" w:cs="Calibri"/>
          <w:sz w:val="20"/>
          <w:szCs w:val="20"/>
          <w:lang w:val="en-AU"/>
        </w:rPr>
        <w:t xml:space="preserve"> toxicity data </w:t>
      </w:r>
      <w:r w:rsidR="003C274D">
        <w:rPr>
          <w:rFonts w:ascii="Calibri" w:hAnsi="Calibri" w:cs="Calibri"/>
          <w:sz w:val="20"/>
          <w:szCs w:val="20"/>
          <w:lang w:val="en-AU"/>
        </w:rPr>
        <w:t xml:space="preserve">and functional characterization of </w:t>
      </w:r>
      <w:r w:rsidR="003C274D" w:rsidRPr="003C274D">
        <w:rPr>
          <w:rFonts w:ascii="Calibri" w:hAnsi="Calibri" w:cs="Calibri"/>
          <w:i/>
          <w:iCs/>
          <w:sz w:val="20"/>
          <w:szCs w:val="20"/>
          <w:lang w:val="en-AU"/>
        </w:rPr>
        <w:t>DPYD</w:t>
      </w:r>
      <w:r w:rsidR="003C274D">
        <w:rPr>
          <w:rFonts w:ascii="Calibri" w:hAnsi="Calibri" w:cs="Calibri"/>
          <w:sz w:val="20"/>
          <w:szCs w:val="20"/>
          <w:lang w:val="en-AU"/>
        </w:rPr>
        <w:t xml:space="preserve"> variants </w:t>
      </w:r>
      <w:r w:rsidR="00CB172A" w:rsidRPr="003C274D">
        <w:rPr>
          <w:rFonts w:ascii="Calibri" w:hAnsi="Calibri" w:cs="Calibri"/>
          <w:sz w:val="20"/>
          <w:szCs w:val="20"/>
          <w:lang w:val="en-AU"/>
        </w:rPr>
        <w:t>are</w:t>
      </w:r>
      <w:r w:rsidR="00CB172A" w:rsidRPr="00850B92">
        <w:rPr>
          <w:rFonts w:ascii="Calibri" w:hAnsi="Calibri" w:cs="Calibri"/>
          <w:sz w:val="20"/>
          <w:szCs w:val="20"/>
          <w:lang w:val="en-AU"/>
        </w:rPr>
        <w:t xml:space="preserve"> required</w:t>
      </w:r>
      <w:r w:rsidR="00FE69CE" w:rsidRPr="00850B92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AF3863">
        <w:rPr>
          <w:rFonts w:ascii="Calibri" w:hAnsi="Calibri" w:cs="Calibri"/>
          <w:sz w:val="20"/>
          <w:szCs w:val="20"/>
          <w:lang w:val="en-AU"/>
        </w:rPr>
        <w:t>more fully confirm the clinical relevance of such</w:t>
      </w:r>
      <w:r w:rsidR="00FE69CE" w:rsidRPr="00850B92">
        <w:rPr>
          <w:rFonts w:ascii="Calibri" w:hAnsi="Calibri" w:cs="Calibri"/>
          <w:sz w:val="20"/>
          <w:szCs w:val="20"/>
          <w:lang w:val="en-AU"/>
        </w:rPr>
        <w:t xml:space="preserve"> covariates </w:t>
      </w:r>
      <w:r w:rsidR="00AF3863">
        <w:rPr>
          <w:rFonts w:ascii="Calibri" w:hAnsi="Calibri" w:cs="Calibri"/>
          <w:sz w:val="20"/>
          <w:szCs w:val="20"/>
          <w:lang w:val="en-AU"/>
        </w:rPr>
        <w:t>and to</w:t>
      </w:r>
      <w:r w:rsidR="00FE69CE" w:rsidRPr="00850B9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F3863">
        <w:rPr>
          <w:rFonts w:ascii="Calibri" w:hAnsi="Calibri" w:cs="Calibri"/>
          <w:sz w:val="20"/>
          <w:szCs w:val="20"/>
          <w:lang w:val="en-AU"/>
        </w:rPr>
        <w:t>better predict</w:t>
      </w:r>
      <w:r w:rsidR="00FE69CE" w:rsidRPr="00850B92">
        <w:rPr>
          <w:rFonts w:ascii="Calibri" w:hAnsi="Calibri" w:cs="Calibri"/>
          <w:sz w:val="20"/>
          <w:szCs w:val="20"/>
          <w:lang w:val="en-AU"/>
        </w:rPr>
        <w:t xml:space="preserve"> 5-FU</w:t>
      </w:r>
      <w:r w:rsidR="00AF3863">
        <w:rPr>
          <w:rFonts w:ascii="Calibri" w:hAnsi="Calibri" w:cs="Calibri"/>
          <w:sz w:val="20"/>
          <w:szCs w:val="20"/>
          <w:lang w:val="en-AU"/>
        </w:rPr>
        <w:t xml:space="preserve"> associated efficacy and toxicity</w:t>
      </w:r>
      <w:r w:rsidR="00FE69CE" w:rsidRPr="00850B92">
        <w:rPr>
          <w:rFonts w:ascii="Calibri" w:hAnsi="Calibri" w:cs="Calibri"/>
          <w:sz w:val="20"/>
          <w:szCs w:val="20"/>
          <w:lang w:val="en-AU"/>
        </w:rPr>
        <w:t>.</w:t>
      </w:r>
    </w:p>
    <w:sectPr w:rsidR="00CF19B8" w:rsidRPr="00850B92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5522"/>
    <w:multiLevelType w:val="hybridMultilevel"/>
    <w:tmpl w:val="E66C3D7A"/>
    <w:lvl w:ilvl="0" w:tplc="AAE0CF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52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6384"/>
    <w:rsid w:val="0000702E"/>
    <w:rsid w:val="0002198C"/>
    <w:rsid w:val="00021D6D"/>
    <w:rsid w:val="00024919"/>
    <w:rsid w:val="000375E4"/>
    <w:rsid w:val="00042444"/>
    <w:rsid w:val="00044DAF"/>
    <w:rsid w:val="0004511E"/>
    <w:rsid w:val="000511BB"/>
    <w:rsid w:val="00052984"/>
    <w:rsid w:val="00076C13"/>
    <w:rsid w:val="0009744B"/>
    <w:rsid w:val="000A4B26"/>
    <w:rsid w:val="000A4FA6"/>
    <w:rsid w:val="000B6496"/>
    <w:rsid w:val="000B6B2A"/>
    <w:rsid w:val="000C1719"/>
    <w:rsid w:val="000D0B1E"/>
    <w:rsid w:val="000D2A99"/>
    <w:rsid w:val="000D2DBB"/>
    <w:rsid w:val="000F1667"/>
    <w:rsid w:val="000F21C8"/>
    <w:rsid w:val="000F3F8C"/>
    <w:rsid w:val="00100CDD"/>
    <w:rsid w:val="00103D79"/>
    <w:rsid w:val="00104C93"/>
    <w:rsid w:val="00110148"/>
    <w:rsid w:val="00112232"/>
    <w:rsid w:val="00155AB7"/>
    <w:rsid w:val="001612C6"/>
    <w:rsid w:val="00162737"/>
    <w:rsid w:val="001707DA"/>
    <w:rsid w:val="00173EDC"/>
    <w:rsid w:val="001742B4"/>
    <w:rsid w:val="00176346"/>
    <w:rsid w:val="00182F01"/>
    <w:rsid w:val="00196086"/>
    <w:rsid w:val="00196382"/>
    <w:rsid w:val="001D0371"/>
    <w:rsid w:val="001D1ED7"/>
    <w:rsid w:val="00207B06"/>
    <w:rsid w:val="002118AB"/>
    <w:rsid w:val="00212E2F"/>
    <w:rsid w:val="00213FDF"/>
    <w:rsid w:val="002226BB"/>
    <w:rsid w:val="002272B0"/>
    <w:rsid w:val="00235EEF"/>
    <w:rsid w:val="00242E1F"/>
    <w:rsid w:val="00256755"/>
    <w:rsid w:val="002700BC"/>
    <w:rsid w:val="00271652"/>
    <w:rsid w:val="00273086"/>
    <w:rsid w:val="00274019"/>
    <w:rsid w:val="00284BD3"/>
    <w:rsid w:val="00285981"/>
    <w:rsid w:val="00291182"/>
    <w:rsid w:val="00291CF2"/>
    <w:rsid w:val="00297368"/>
    <w:rsid w:val="002A50B4"/>
    <w:rsid w:val="002B0020"/>
    <w:rsid w:val="002B2CE9"/>
    <w:rsid w:val="002D0038"/>
    <w:rsid w:val="002D7C01"/>
    <w:rsid w:val="002E2451"/>
    <w:rsid w:val="002E5D1F"/>
    <w:rsid w:val="002E7F41"/>
    <w:rsid w:val="002F3501"/>
    <w:rsid w:val="002F573B"/>
    <w:rsid w:val="00300B92"/>
    <w:rsid w:val="003016F5"/>
    <w:rsid w:val="00303DC3"/>
    <w:rsid w:val="003054F6"/>
    <w:rsid w:val="0032023C"/>
    <w:rsid w:val="003238D9"/>
    <w:rsid w:val="003327B0"/>
    <w:rsid w:val="003357F9"/>
    <w:rsid w:val="003508AC"/>
    <w:rsid w:val="00352339"/>
    <w:rsid w:val="00372536"/>
    <w:rsid w:val="003740DE"/>
    <w:rsid w:val="00377636"/>
    <w:rsid w:val="003815A8"/>
    <w:rsid w:val="00387491"/>
    <w:rsid w:val="00387B0C"/>
    <w:rsid w:val="003A254D"/>
    <w:rsid w:val="003A7DAA"/>
    <w:rsid w:val="003B062D"/>
    <w:rsid w:val="003B43A3"/>
    <w:rsid w:val="003B75D2"/>
    <w:rsid w:val="003C274D"/>
    <w:rsid w:val="003D1DDE"/>
    <w:rsid w:val="003D2A39"/>
    <w:rsid w:val="003F6ED3"/>
    <w:rsid w:val="00401798"/>
    <w:rsid w:val="00401E58"/>
    <w:rsid w:val="00402F2B"/>
    <w:rsid w:val="004121DB"/>
    <w:rsid w:val="00421CAF"/>
    <w:rsid w:val="004357FB"/>
    <w:rsid w:val="00444224"/>
    <w:rsid w:val="00475F39"/>
    <w:rsid w:val="0048094D"/>
    <w:rsid w:val="00482BAF"/>
    <w:rsid w:val="00483B05"/>
    <w:rsid w:val="00486A8D"/>
    <w:rsid w:val="00493CB6"/>
    <w:rsid w:val="004B1D07"/>
    <w:rsid w:val="004C030D"/>
    <w:rsid w:val="004C58E8"/>
    <w:rsid w:val="004D1730"/>
    <w:rsid w:val="004D6715"/>
    <w:rsid w:val="004E28B9"/>
    <w:rsid w:val="004E50FC"/>
    <w:rsid w:val="004E5450"/>
    <w:rsid w:val="004E7D0E"/>
    <w:rsid w:val="00517FCA"/>
    <w:rsid w:val="00520136"/>
    <w:rsid w:val="00521B6E"/>
    <w:rsid w:val="005427DA"/>
    <w:rsid w:val="00555F24"/>
    <w:rsid w:val="00557BA3"/>
    <w:rsid w:val="00564240"/>
    <w:rsid w:val="0057641A"/>
    <w:rsid w:val="0059609A"/>
    <w:rsid w:val="00597659"/>
    <w:rsid w:val="005A4E74"/>
    <w:rsid w:val="005B4E90"/>
    <w:rsid w:val="005B640D"/>
    <w:rsid w:val="005B6AD2"/>
    <w:rsid w:val="005B7E42"/>
    <w:rsid w:val="005C26B0"/>
    <w:rsid w:val="005D0D52"/>
    <w:rsid w:val="005D1700"/>
    <w:rsid w:val="005E3730"/>
    <w:rsid w:val="005E48A2"/>
    <w:rsid w:val="005E62BE"/>
    <w:rsid w:val="005F1E68"/>
    <w:rsid w:val="00611BE0"/>
    <w:rsid w:val="00611CFD"/>
    <w:rsid w:val="00621FF5"/>
    <w:rsid w:val="00623718"/>
    <w:rsid w:val="00632BA3"/>
    <w:rsid w:val="0063386C"/>
    <w:rsid w:val="00643450"/>
    <w:rsid w:val="00644FE4"/>
    <w:rsid w:val="00650117"/>
    <w:rsid w:val="006505F8"/>
    <w:rsid w:val="006525F9"/>
    <w:rsid w:val="006575B4"/>
    <w:rsid w:val="006717E9"/>
    <w:rsid w:val="006971D6"/>
    <w:rsid w:val="006B53FF"/>
    <w:rsid w:val="006C31B2"/>
    <w:rsid w:val="006D101E"/>
    <w:rsid w:val="006E6571"/>
    <w:rsid w:val="006F5386"/>
    <w:rsid w:val="00703129"/>
    <w:rsid w:val="00711813"/>
    <w:rsid w:val="0071353B"/>
    <w:rsid w:val="0072324C"/>
    <w:rsid w:val="00724E3C"/>
    <w:rsid w:val="00727361"/>
    <w:rsid w:val="00740A78"/>
    <w:rsid w:val="00743C46"/>
    <w:rsid w:val="00751C2E"/>
    <w:rsid w:val="00760B17"/>
    <w:rsid w:val="007637E6"/>
    <w:rsid w:val="0077513B"/>
    <w:rsid w:val="00783DDB"/>
    <w:rsid w:val="0079378B"/>
    <w:rsid w:val="007A1D24"/>
    <w:rsid w:val="007A271B"/>
    <w:rsid w:val="007A2A83"/>
    <w:rsid w:val="007B08C3"/>
    <w:rsid w:val="007C296E"/>
    <w:rsid w:val="007D12D9"/>
    <w:rsid w:val="007D3107"/>
    <w:rsid w:val="007E4AD0"/>
    <w:rsid w:val="007F48C7"/>
    <w:rsid w:val="0080500A"/>
    <w:rsid w:val="0081239B"/>
    <w:rsid w:val="0081250D"/>
    <w:rsid w:val="0083075D"/>
    <w:rsid w:val="00850B92"/>
    <w:rsid w:val="00856DE5"/>
    <w:rsid w:val="0087598E"/>
    <w:rsid w:val="00885303"/>
    <w:rsid w:val="0088544F"/>
    <w:rsid w:val="00887F78"/>
    <w:rsid w:val="008909C9"/>
    <w:rsid w:val="00897E3A"/>
    <w:rsid w:val="008B54E2"/>
    <w:rsid w:val="008B6211"/>
    <w:rsid w:val="008C1041"/>
    <w:rsid w:val="008C5D75"/>
    <w:rsid w:val="008D246D"/>
    <w:rsid w:val="008D5C75"/>
    <w:rsid w:val="008E50CE"/>
    <w:rsid w:val="00906AC5"/>
    <w:rsid w:val="00923507"/>
    <w:rsid w:val="00926C24"/>
    <w:rsid w:val="00930DC4"/>
    <w:rsid w:val="00932417"/>
    <w:rsid w:val="0093297A"/>
    <w:rsid w:val="00944180"/>
    <w:rsid w:val="00944994"/>
    <w:rsid w:val="00947B77"/>
    <w:rsid w:val="009512AA"/>
    <w:rsid w:val="00952C1A"/>
    <w:rsid w:val="00954E69"/>
    <w:rsid w:val="00961103"/>
    <w:rsid w:val="0096454A"/>
    <w:rsid w:val="00965D40"/>
    <w:rsid w:val="009709A8"/>
    <w:rsid w:val="0097409A"/>
    <w:rsid w:val="009A1213"/>
    <w:rsid w:val="009A195C"/>
    <w:rsid w:val="009A37B2"/>
    <w:rsid w:val="009B0630"/>
    <w:rsid w:val="009C02E1"/>
    <w:rsid w:val="009C0D9B"/>
    <w:rsid w:val="009C24C7"/>
    <w:rsid w:val="009C690F"/>
    <w:rsid w:val="009C7602"/>
    <w:rsid w:val="009D7847"/>
    <w:rsid w:val="009E2228"/>
    <w:rsid w:val="009E2EF8"/>
    <w:rsid w:val="009E4290"/>
    <w:rsid w:val="009E5DF7"/>
    <w:rsid w:val="009F06D6"/>
    <w:rsid w:val="009F601A"/>
    <w:rsid w:val="009F7263"/>
    <w:rsid w:val="00A04CE2"/>
    <w:rsid w:val="00A15AD5"/>
    <w:rsid w:val="00A17E14"/>
    <w:rsid w:val="00A25FA5"/>
    <w:rsid w:val="00A266B4"/>
    <w:rsid w:val="00A27AF9"/>
    <w:rsid w:val="00A36BA4"/>
    <w:rsid w:val="00A36CA5"/>
    <w:rsid w:val="00A418A2"/>
    <w:rsid w:val="00A71DEF"/>
    <w:rsid w:val="00A75D22"/>
    <w:rsid w:val="00A77857"/>
    <w:rsid w:val="00A9664E"/>
    <w:rsid w:val="00AA392F"/>
    <w:rsid w:val="00AC296B"/>
    <w:rsid w:val="00AD0A53"/>
    <w:rsid w:val="00AE0180"/>
    <w:rsid w:val="00AE12EB"/>
    <w:rsid w:val="00AE2DA6"/>
    <w:rsid w:val="00AE4D09"/>
    <w:rsid w:val="00AF3863"/>
    <w:rsid w:val="00B00A3B"/>
    <w:rsid w:val="00B038AD"/>
    <w:rsid w:val="00B07C13"/>
    <w:rsid w:val="00B12BD8"/>
    <w:rsid w:val="00B23724"/>
    <w:rsid w:val="00B263CD"/>
    <w:rsid w:val="00B27B39"/>
    <w:rsid w:val="00B31499"/>
    <w:rsid w:val="00B57A49"/>
    <w:rsid w:val="00B86A26"/>
    <w:rsid w:val="00BA12F1"/>
    <w:rsid w:val="00BC5FCC"/>
    <w:rsid w:val="00BC638D"/>
    <w:rsid w:val="00BD13A2"/>
    <w:rsid w:val="00BE2562"/>
    <w:rsid w:val="00BF3CEC"/>
    <w:rsid w:val="00BF4C83"/>
    <w:rsid w:val="00C132EC"/>
    <w:rsid w:val="00C13455"/>
    <w:rsid w:val="00C16924"/>
    <w:rsid w:val="00C24CF1"/>
    <w:rsid w:val="00C41885"/>
    <w:rsid w:val="00C53696"/>
    <w:rsid w:val="00C60A71"/>
    <w:rsid w:val="00C77126"/>
    <w:rsid w:val="00C8764B"/>
    <w:rsid w:val="00C903DD"/>
    <w:rsid w:val="00C9395C"/>
    <w:rsid w:val="00C95289"/>
    <w:rsid w:val="00C97A4E"/>
    <w:rsid w:val="00CA4D29"/>
    <w:rsid w:val="00CB0A7F"/>
    <w:rsid w:val="00CB172A"/>
    <w:rsid w:val="00CC033B"/>
    <w:rsid w:val="00CC2066"/>
    <w:rsid w:val="00CC54B7"/>
    <w:rsid w:val="00CE2402"/>
    <w:rsid w:val="00CE42AE"/>
    <w:rsid w:val="00CE5A7F"/>
    <w:rsid w:val="00CF19B8"/>
    <w:rsid w:val="00CF368C"/>
    <w:rsid w:val="00CF5991"/>
    <w:rsid w:val="00D05254"/>
    <w:rsid w:val="00D26B6C"/>
    <w:rsid w:val="00D33889"/>
    <w:rsid w:val="00D55F3B"/>
    <w:rsid w:val="00D607EA"/>
    <w:rsid w:val="00D75786"/>
    <w:rsid w:val="00D75F7F"/>
    <w:rsid w:val="00D85398"/>
    <w:rsid w:val="00D93EFC"/>
    <w:rsid w:val="00DA001E"/>
    <w:rsid w:val="00DA06F7"/>
    <w:rsid w:val="00DA2731"/>
    <w:rsid w:val="00DB169B"/>
    <w:rsid w:val="00DB312B"/>
    <w:rsid w:val="00DC5D0C"/>
    <w:rsid w:val="00DC73CD"/>
    <w:rsid w:val="00DC7BCA"/>
    <w:rsid w:val="00DD236F"/>
    <w:rsid w:val="00DD2654"/>
    <w:rsid w:val="00E12E4D"/>
    <w:rsid w:val="00E33A62"/>
    <w:rsid w:val="00E4057E"/>
    <w:rsid w:val="00E44A89"/>
    <w:rsid w:val="00E6508D"/>
    <w:rsid w:val="00E8063A"/>
    <w:rsid w:val="00EA6038"/>
    <w:rsid w:val="00ED1417"/>
    <w:rsid w:val="00ED341D"/>
    <w:rsid w:val="00ED478F"/>
    <w:rsid w:val="00EE0811"/>
    <w:rsid w:val="00EE0AF3"/>
    <w:rsid w:val="00EF12F3"/>
    <w:rsid w:val="00F02477"/>
    <w:rsid w:val="00F06AFB"/>
    <w:rsid w:val="00F1034C"/>
    <w:rsid w:val="00F303E2"/>
    <w:rsid w:val="00F33071"/>
    <w:rsid w:val="00F36EC6"/>
    <w:rsid w:val="00F40A90"/>
    <w:rsid w:val="00F437D6"/>
    <w:rsid w:val="00F55BDD"/>
    <w:rsid w:val="00F605CB"/>
    <w:rsid w:val="00F65F45"/>
    <w:rsid w:val="00F65FDF"/>
    <w:rsid w:val="00F74E92"/>
    <w:rsid w:val="00F8382F"/>
    <w:rsid w:val="00F86388"/>
    <w:rsid w:val="00F90F73"/>
    <w:rsid w:val="00F95F12"/>
    <w:rsid w:val="00F97620"/>
    <w:rsid w:val="00FA3124"/>
    <w:rsid w:val="00FA588B"/>
    <w:rsid w:val="00FB14BB"/>
    <w:rsid w:val="00FB2F52"/>
    <w:rsid w:val="00FB54C2"/>
    <w:rsid w:val="00FE11ED"/>
    <w:rsid w:val="00FE69CE"/>
    <w:rsid w:val="00FF1CFE"/>
    <w:rsid w:val="00F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6C037"/>
  <w15:chartTrackingRefBased/>
  <w15:docId w15:val="{774B0F74-E64F-4D91-B992-F47D09DC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9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D2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A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2A3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A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2A3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482BA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96f210-04f5-451b-a6d7-d2afbc6703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B8C3BBD9FE949B05FE383F8EC62B0" ma:contentTypeVersion="17" ma:contentTypeDescription="Create a new document." ma:contentTypeScope="" ma:versionID="7535146c58d61c6a49436588eb2f03cb">
  <xsd:schema xmlns:xsd="http://www.w3.org/2001/XMLSchema" xmlns:xs="http://www.w3.org/2001/XMLSchema" xmlns:p="http://schemas.microsoft.com/office/2006/metadata/properties" xmlns:ns3="9aeb72da-c12c-4d01-82bc-5967c59036b0" xmlns:ns4="3196f210-04f5-451b-a6d7-d2afbc6703c4" targetNamespace="http://schemas.microsoft.com/office/2006/metadata/properties" ma:root="true" ma:fieldsID="c97efba451052672f32caa66e34316db" ns3:_="" ns4:_="">
    <xsd:import namespace="9aeb72da-c12c-4d01-82bc-5967c59036b0"/>
    <xsd:import namespace="3196f210-04f5-451b-a6d7-d2afbc6703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b72da-c12c-4d01-82bc-5967c5903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6f210-04f5-451b-a6d7-d2afbc670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081E5-364E-4A9F-B7A2-F4973535F170}">
  <ds:schemaRefs>
    <ds:schemaRef ds:uri="http://schemas.microsoft.com/office/2006/metadata/properties"/>
    <ds:schemaRef ds:uri="http://schemas.microsoft.com/office/infopath/2007/PartnerControls"/>
    <ds:schemaRef ds:uri="3196f210-04f5-451b-a6d7-d2afbc6703c4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0E6ED-E3D8-41C4-9340-BE4812E61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b72da-c12c-4d01-82bc-5967c59036b0"/>
    <ds:schemaRef ds:uri="3196f210-04f5-451b-a6d7-d2afbc670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2773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Elizabeth Cui</cp:lastModifiedBy>
  <cp:revision>6</cp:revision>
  <cp:lastPrinted>2013-06-13T19:15:00Z</cp:lastPrinted>
  <dcterms:created xsi:type="dcterms:W3CDTF">2025-09-04T20:16:00Z</dcterms:created>
  <dcterms:modified xsi:type="dcterms:W3CDTF">2025-09-04T20:28:00Z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0x010100E9CB8C3BBD9FE949B05FE383F8EC62B0</vt:lpwstr>
  </property>
</Properties>
</file>