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6F1B9" w14:textId="29FDADFD" w:rsidR="00C315D2" w:rsidRPr="00D00643" w:rsidRDefault="00D00643" w:rsidP="5E2C5F31">
      <w:pPr>
        <w:spacing w:after="0" w:line="240" w:lineRule="auto"/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</w:pPr>
      <w:r w:rsidRPr="00D00643">
        <w:rPr>
          <w:rFonts w:ascii="Arial" w:eastAsia="Calibri" w:hAnsi="Arial" w:cs="Calibri"/>
          <w:b/>
          <w:bCs/>
          <w:kern w:val="0"/>
          <w:lang w:val="en-US"/>
          <w14:ligatures w14:val="none"/>
        </w:rPr>
        <w:t>Placental MATE1 Expression in Rats Explains Species Differences in Fetal Transfer of Organic Cation</w:t>
      </w:r>
      <w:r>
        <w:rPr>
          <w:rFonts w:ascii="Arial" w:hAnsi="Arial" w:cs="Calibri" w:hint="eastAsia"/>
          <w:b/>
          <w:bCs/>
          <w:kern w:val="0"/>
          <w:lang w:val="en-US" w:eastAsia="ja-JP"/>
          <w14:ligatures w14:val="none"/>
        </w:rPr>
        <w:t>s</w:t>
      </w:r>
    </w:p>
    <w:p w14:paraId="79141BD9" w14:textId="61847DFF" w:rsidR="00C315D2" w:rsidRPr="008F2A6E" w:rsidRDefault="008F2A6E" w:rsidP="00C315D2">
      <w:pPr>
        <w:spacing w:after="0" w:line="240" w:lineRule="auto"/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</w:pPr>
      <w:r w:rsidRPr="008F2A6E">
        <w:rPr>
          <w:rFonts w:ascii="Arial" w:hAnsi="Arial" w:cs="Calibri" w:hint="eastAsia"/>
          <w:b/>
          <w:kern w:val="0"/>
          <w:sz w:val="20"/>
          <w:szCs w:val="20"/>
          <w:u w:val="single"/>
          <w:lang w:val="en-US" w:eastAsia="ja-JP"/>
          <w14:ligatures w14:val="none"/>
        </w:rPr>
        <w:t>Masatoshi Tomi</w:t>
      </w:r>
      <w:r w:rsidR="00C315D2" w:rsidRPr="008F2A6E">
        <w:rPr>
          <w:rFonts w:ascii="Arial" w:eastAsia="Calibri" w:hAnsi="Arial" w:cs="Calibri"/>
          <w:b/>
          <w:kern w:val="0"/>
          <w:sz w:val="20"/>
          <w:szCs w:val="20"/>
          <w:u w:val="single"/>
          <w:vertAlign w:val="superscript"/>
          <w:lang w:val="en-US"/>
          <w14:ligatures w14:val="none"/>
        </w:rPr>
        <w:t>1</w:t>
      </w:r>
      <w:r w:rsidR="00C315D2" w:rsidRPr="008F2A6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, </w:t>
      </w:r>
      <w:proofErr w:type="spellStart"/>
      <w:r w:rsidRPr="008F2A6E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Ashukan</w:t>
      </w:r>
      <w:proofErr w:type="spellEnd"/>
      <w:r w:rsidRPr="008F2A6E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 xml:space="preserve"> Suzuki</w:t>
      </w:r>
      <w:r w:rsidR="00C315D2" w:rsidRPr="008F2A6E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val="en-US"/>
          <w14:ligatures w14:val="none"/>
        </w:rPr>
        <w:t>1</w:t>
      </w:r>
      <w:r w:rsidRPr="008F2A6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,</w:t>
      </w:r>
      <w:r w:rsidRPr="008F2A6E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</w:t>
      </w:r>
      <w:r w:rsidRPr="008F2A6E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Ryo Sakamoto</w:t>
      </w:r>
      <w:r w:rsidRPr="008F2A6E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val="en-US"/>
          <w14:ligatures w14:val="none"/>
        </w:rPr>
        <w:t>1</w:t>
      </w:r>
      <w:r w:rsidRPr="008F2A6E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 xml:space="preserve">, </w:t>
      </w:r>
      <w:proofErr w:type="spellStart"/>
      <w:r w:rsidRPr="008F2A6E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Takuro</w:t>
      </w:r>
      <w:proofErr w:type="spellEnd"/>
      <w:r w:rsidRPr="008F2A6E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 xml:space="preserve"> Ishinabe</w:t>
      </w:r>
      <w:r w:rsidRPr="008F2A6E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val="en-US"/>
          <w14:ligatures w14:val="none"/>
        </w:rPr>
        <w:t>1</w:t>
      </w:r>
      <w:r w:rsidRPr="008F2A6E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,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</w:t>
      </w:r>
      <w:r w:rsidRPr="008F2A6E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Ririka Hashimoto</w:t>
      </w:r>
      <w:r w:rsidRPr="008F2A6E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val="en-US"/>
          <w14:ligatures w14:val="none"/>
        </w:rPr>
        <w:t>1</w:t>
      </w:r>
      <w:r w:rsidRPr="008F2A6E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, Aoi Yamauchi</w:t>
      </w:r>
      <w:r w:rsidRPr="008F2A6E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val="en-US"/>
          <w14:ligatures w14:val="none"/>
        </w:rPr>
        <w:t>1</w:t>
      </w:r>
      <w:r w:rsidRPr="008F2A6E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, Maiko Sakai</w:t>
      </w:r>
      <w:r w:rsidRPr="008F2A6E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val="en-US"/>
          <w14:ligatures w14:val="none"/>
        </w:rPr>
        <w:t>1</w:t>
      </w:r>
      <w:r w:rsidRPr="008F2A6E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, Toshiaki Tsuchitani</w:t>
      </w:r>
      <w:r w:rsidRPr="008F2A6E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val="en-US"/>
          <w14:ligatures w14:val="none"/>
        </w:rPr>
        <w:t>1</w:t>
      </w:r>
      <w:r w:rsidRPr="008F2A6E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, Tomohiro Nishimura</w:t>
      </w:r>
      <w:r w:rsidR="00FD2E29" w:rsidRPr="00FD2E29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val="en-US" w:eastAsia="ja-JP"/>
          <w14:ligatures w14:val="none"/>
        </w:rPr>
        <w:t>1,</w:t>
      </w:r>
      <w:r>
        <w:rPr>
          <w:rFonts w:ascii="Arial" w:hAnsi="Arial" w:cs="Calibri" w:hint="eastAsia"/>
          <w:bCs/>
          <w:kern w:val="0"/>
          <w:sz w:val="20"/>
          <w:szCs w:val="20"/>
          <w:vertAlign w:val="superscript"/>
          <w:lang w:val="en-US" w:eastAsia="ja-JP"/>
          <w14:ligatures w14:val="none"/>
        </w:rPr>
        <w:t>2</w:t>
      </w:r>
      <w:r w:rsidRPr="008F2A6E">
        <w:rPr>
          <w:rFonts w:ascii="Arial" w:hAnsi="Arial" w:cs="Calibri"/>
          <w:bCs/>
          <w:kern w:val="0"/>
          <w:sz w:val="20"/>
          <w:szCs w:val="20"/>
          <w:lang w:val="en-US" w:eastAsia="ja-JP"/>
          <w14:ligatures w14:val="none"/>
        </w:rPr>
        <w:t>,</w:t>
      </w:r>
      <w:r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Saki Noguchi</w:t>
      </w:r>
      <w:r w:rsidRPr="008F2A6E">
        <w:rPr>
          <w:rFonts w:ascii="Arial" w:eastAsia="Calibri" w:hAnsi="Arial" w:cs="Calibri"/>
          <w:bCs/>
          <w:kern w:val="0"/>
          <w:sz w:val="20"/>
          <w:szCs w:val="20"/>
          <w:vertAlign w:val="superscript"/>
          <w:lang w:val="en-US"/>
          <w14:ligatures w14:val="none"/>
        </w:rPr>
        <w:t>1</w:t>
      </w:r>
      <w:r w:rsidR="00C315D2" w:rsidRPr="008F2A6E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.</w:t>
      </w:r>
    </w:p>
    <w:p w14:paraId="137D4547" w14:textId="0A2FE36F" w:rsidR="00C315D2" w:rsidRPr="00C315D2" w:rsidRDefault="008F2A6E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8F2A6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Faculty of Pharmacy, Keio University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:vertAlign w:val="superscript"/>
          <w14:ligatures w14:val="none"/>
        </w:rPr>
        <w:t>1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Tokyo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, </w:t>
      </w:r>
      <w:proofErr w:type="gramStart"/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Japan</w:t>
      </w:r>
      <w:r w:rsidR="00F539FB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;</w:t>
      </w:r>
      <w:proofErr w:type="gramEnd"/>
    </w:p>
    <w:p w14:paraId="47D76891" w14:textId="61E2394F" w:rsidR="00C315D2" w:rsidRPr="00C315D2" w:rsidRDefault="008F2A6E" w:rsidP="4FE71DF4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</w:pPr>
      <w:r w:rsidRPr="008F2A6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Faculty of Pharmacy, Juntendo University, </w:t>
      </w:r>
      <w:proofErr w:type="spellStart"/>
      <w:r w:rsidRPr="008F2A6E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Urayasu</w:t>
      </w:r>
      <w:proofErr w:type="spellEnd"/>
      <w:r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, Chiba, Japan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. </w:t>
      </w:r>
    </w:p>
    <w:p w14:paraId="2DD37039" w14:textId="3EBD8622" w:rsidR="00C315D2" w:rsidRPr="008F2A6E" w:rsidRDefault="00C315D2" w:rsidP="00C315D2">
      <w:pPr>
        <w:spacing w:after="0" w:line="240" w:lineRule="auto"/>
        <w:rPr>
          <w:rFonts w:ascii="Arial" w:eastAsia="Calibri" w:hAnsi="Arial" w:cs="Calibri"/>
          <w:bCs/>
          <w:kern w:val="0"/>
          <w:sz w:val="20"/>
          <w:szCs w:val="20"/>
          <w:lang w:val="pt-BR"/>
          <w14:ligatures w14:val="none"/>
        </w:rPr>
      </w:pPr>
      <w:r w:rsidRPr="008F2A6E">
        <w:rPr>
          <w:rFonts w:ascii="Arial" w:eastAsia="Calibri" w:hAnsi="Arial" w:cs="Calibri"/>
          <w:bCs/>
          <w:i/>
          <w:kern w:val="0"/>
          <w:sz w:val="20"/>
          <w:szCs w:val="20"/>
          <w:lang w:val="en-US"/>
          <w14:ligatures w14:val="none"/>
        </w:rPr>
        <w:t xml:space="preserve"> </w:t>
      </w:r>
    </w:p>
    <w:p w14:paraId="2385039D" w14:textId="21DEACEC" w:rsidR="00C315D2" w:rsidRPr="00FD2E29" w:rsidRDefault="00B8473A" w:rsidP="00FD2E29">
      <w:pPr>
        <w:spacing w:after="0" w:line="240" w:lineRule="auto"/>
        <w:jc w:val="both"/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Background and aims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FD2E29" w:rsidRPr="00FD2E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Drug transporters expressed at the placental </w:t>
      </w:r>
      <w:proofErr w:type="spellStart"/>
      <w:r w:rsidR="00FD2E29" w:rsidRPr="00FD2E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syncytiotrophoblasts</w:t>
      </w:r>
      <w:proofErr w:type="spellEnd"/>
      <w:r w:rsidR="00FD2E29" w:rsidRPr="00FD2E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may be related to species differences in</w:t>
      </w:r>
      <w:r w:rsidR="00FD2E29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FD2E29" w:rsidRPr="00FD2E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placental permeability and fetal toxicity of drugs. The fetal-to-maternal concentration ratio (F/M ratio) of</w:t>
      </w:r>
      <w:r w:rsidR="00FD2E29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FD2E29" w:rsidRPr="00FD2E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metformin, a typical substrate of organic cation transporters, has been reported to be higher in pregnant women</w:t>
      </w:r>
      <w:r w:rsidR="00FD2E29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FD2E29" w:rsidRPr="00FD2E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than in pregnant rats. In this study, we aimed to investigate the effect of species differences in the organic cation</w:t>
      </w:r>
      <w:r w:rsidR="00FD2E29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FD2E29" w:rsidRPr="00FD2E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transporter expression on the fetal transfer of organic cations.</w:t>
      </w:r>
    </w:p>
    <w:p w14:paraId="15D93483" w14:textId="77777777" w:rsidR="00C315D2" w:rsidRP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48C0479A" w14:textId="056AD3C8" w:rsidR="00C315D2" w:rsidRPr="00FD2E29" w:rsidRDefault="00C315D2" w:rsidP="00FD2E29">
      <w:pPr>
        <w:spacing w:after="0" w:line="240" w:lineRule="auto"/>
        <w:jc w:val="both"/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</w:pPr>
      <w:r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Methods.</w:t>
      </w:r>
      <w:r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FD2E29" w:rsidRPr="00FD2E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Absolute protein expression of organic cation transporter (OCT) 3 and multidrug and toxin extrusion protein</w:t>
      </w:r>
      <w:r w:rsidR="00FD2E29">
        <w:rPr>
          <w:rFonts w:ascii="ＭＳ 明朝" w:eastAsia="ＭＳ 明朝" w:hAnsi="ＭＳ 明朝" w:cs="ＭＳ 明朝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FD2E29" w:rsidRPr="00FD2E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(MATE) 1 in human, rat, and mouse placentas was quantified using LC-MS/MS. Pregnant rats and mice were</w:t>
      </w:r>
      <w:r w:rsidR="00FD2E29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FD2E29" w:rsidRPr="00FD2E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continuously infused with [</w:t>
      </w:r>
      <w:r w:rsidR="00FD2E29" w:rsidRPr="00FD2E29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14</w:t>
      </w:r>
      <w:proofErr w:type="gramStart"/>
      <w:r w:rsidR="00FD2E29" w:rsidRPr="00FD2E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C]metformin</w:t>
      </w:r>
      <w:proofErr w:type="gramEnd"/>
      <w:r w:rsidR="00FD2E29" w:rsidRPr="00FD2E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or [</w:t>
      </w:r>
      <w:r w:rsidR="00FD2E29" w:rsidRPr="00FD2E29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3</w:t>
      </w:r>
      <w:r w:rsidR="00FD2E29" w:rsidRPr="00FD2E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H]1-Methyl-4-phenylpyridinium</w:t>
      </w:r>
      <w:r w:rsidR="00FD2E29" w:rsidRPr="00FD2E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FD2E29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(</w:t>
      </w:r>
      <w:r w:rsidR="00FD2E29" w:rsidRPr="00FD2E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MPP</w:t>
      </w:r>
      <w:r w:rsidR="00FD2E29" w:rsidRPr="00FD2E29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+</w:t>
      </w:r>
      <w:r w:rsidR="00FD2E29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>)</w:t>
      </w:r>
      <w:r w:rsidR="00FD2E29" w:rsidRPr="00FD2E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via jugular vein and the F/M ratio was measured.</w:t>
      </w:r>
      <w:r w:rsidR="00FD2E29">
        <w:rPr>
          <w:rFonts w:ascii="Arial" w:hAnsi="Arial" w:cs="Calibri" w:hint="eastAsia"/>
          <w:bCs/>
          <w:kern w:val="0"/>
          <w:sz w:val="20"/>
          <w:szCs w:val="20"/>
          <w:lang w:eastAsia="ja-JP"/>
          <w14:ligatures w14:val="none"/>
        </w:rPr>
        <w:t xml:space="preserve"> </w:t>
      </w:r>
      <w:r w:rsidR="00FD2E29" w:rsidRPr="00FD2E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Pyrimethamine (2 </w:t>
      </w:r>
      <w:proofErr w:type="spellStart"/>
      <w:r w:rsidR="00FD2E29" w:rsidRPr="00FD2E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μmol</w:t>
      </w:r>
      <w:proofErr w:type="spellEnd"/>
      <w:r w:rsidR="00FD2E29" w:rsidRPr="00FD2E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/kg) was used as a potent inhibitor of MATE1.</w:t>
      </w:r>
    </w:p>
    <w:p w14:paraId="1387B9C3" w14:textId="77777777" w:rsidR="00C315D2" w:rsidRPr="00C315D2" w:rsidRDefault="00C315D2" w:rsidP="00C315D2">
      <w:pPr>
        <w:spacing w:after="0" w:line="240" w:lineRule="auto"/>
        <w:jc w:val="both"/>
        <w:rPr>
          <w:rFonts w:ascii="Calibri" w:eastAsia="Calibri" w:hAnsi="Calibri" w:cs="Times New Roman"/>
          <w:b/>
          <w:bCs/>
          <w:kern w:val="0"/>
          <w:lang w:val="en-GB"/>
          <w14:ligatures w14:val="none"/>
        </w:rPr>
      </w:pPr>
    </w:p>
    <w:p w14:paraId="58EE2702" w14:textId="7D7C05FE" w:rsidR="00C315D2" w:rsidRPr="00FD2E29" w:rsidRDefault="00795378" w:rsidP="00FD2E29">
      <w:pPr>
        <w:spacing w:after="0" w:line="240" w:lineRule="auto"/>
        <w:jc w:val="both"/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</w:pPr>
      <w:r w:rsidRPr="2021B9E9">
        <w:rPr>
          <w:rFonts w:ascii="Arial" w:eastAsia="Calibri" w:hAnsi="Arial" w:cs="Calibri"/>
          <w:b/>
          <w:bCs/>
          <w:kern w:val="0"/>
          <w:sz w:val="20"/>
          <w:szCs w:val="20"/>
          <w14:ligatures w14:val="none"/>
        </w:rPr>
        <w:t>Results.</w:t>
      </w:r>
      <w:r w:rsidR="00C315D2" w:rsidRPr="00C315D2">
        <w:rPr>
          <w:rFonts w:ascii="Calibri" w:eastAsia="Calibri" w:hAnsi="Calibri" w:cs="Times New Roman"/>
          <w:kern w:val="0"/>
          <w:lang w:val="en-GB"/>
          <w14:ligatures w14:val="none"/>
        </w:rPr>
        <w:t xml:space="preserve"> </w:t>
      </w:r>
      <w:r w:rsidR="00FD2E29" w:rsidRPr="00FD2E2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OCT3 protein expression was detected in human, rat, and mouse placenta. On the other hand, MATE1 protein</w:t>
      </w:r>
      <w:r w:rsidR="00FD2E29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FD2E29" w:rsidRPr="00FD2E2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expression was selectively detected in rat placenta, but not in human and mouse placenta. The F/M ratio of</w:t>
      </w:r>
      <w:r w:rsidR="00FD2E29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FD2E29" w:rsidRPr="00FD2E2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organic cations such as </w:t>
      </w:r>
      <w:r w:rsidR="00FD2E29" w:rsidRPr="00FD2E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[</w:t>
      </w:r>
      <w:r w:rsidR="00FD2E29" w:rsidRPr="00FD2E29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14</w:t>
      </w:r>
      <w:proofErr w:type="gramStart"/>
      <w:r w:rsidR="00FD2E29" w:rsidRPr="00FD2E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C]metformin</w:t>
      </w:r>
      <w:proofErr w:type="gramEnd"/>
      <w:r w:rsidR="00FD2E29" w:rsidRPr="00FD2E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or [</w:t>
      </w:r>
      <w:r w:rsidR="00FD2E29" w:rsidRPr="00FD2E29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3</w:t>
      </w:r>
      <w:r w:rsidR="00FD2E29" w:rsidRPr="00FD2E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H]MPP</w:t>
      </w:r>
      <w:r w:rsidR="00FD2E29" w:rsidRPr="00FD2E29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+</w:t>
      </w:r>
      <w:r w:rsidR="00FD2E29" w:rsidRPr="00FD2E2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was significantly lower in the rat than in the mouse. </w:t>
      </w:r>
      <w:proofErr w:type="spellStart"/>
      <w:r w:rsidR="00FD2E29" w:rsidRPr="00FD2E2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Preadministration</w:t>
      </w:r>
      <w:proofErr w:type="spellEnd"/>
      <w:r w:rsidR="00FD2E29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FD2E29" w:rsidRPr="00FD2E2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of pyrimethamine (2 </w:t>
      </w:r>
      <w:proofErr w:type="spellStart"/>
      <w:r w:rsidR="00FD2E29" w:rsidRPr="00FD2E2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μmol</w:t>
      </w:r>
      <w:proofErr w:type="spellEnd"/>
      <w:r w:rsidR="00FD2E29" w:rsidRPr="00FD2E2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/kg), a potent inhibitor of MATE1, increased the F/M ratio of</w:t>
      </w:r>
      <w:r w:rsidR="00FD2E29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FD2E29" w:rsidRPr="00FD2E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[</w:t>
      </w:r>
      <w:r w:rsidR="00FD2E29" w:rsidRPr="00FD2E29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14</w:t>
      </w:r>
      <w:proofErr w:type="gramStart"/>
      <w:r w:rsidR="00FD2E29" w:rsidRPr="00FD2E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C]metformin</w:t>
      </w:r>
      <w:proofErr w:type="gramEnd"/>
      <w:r w:rsidR="00FD2E29" w:rsidRPr="00FD2E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or [</w:t>
      </w:r>
      <w:r w:rsidR="00FD2E29" w:rsidRPr="00FD2E29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3</w:t>
      </w:r>
      <w:r w:rsidR="00FD2E29" w:rsidRPr="00FD2E29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>H]MPP</w:t>
      </w:r>
      <w:r w:rsidR="00FD2E29" w:rsidRPr="00FD2E29">
        <w:rPr>
          <w:rFonts w:ascii="Arial" w:hAnsi="Arial" w:cs="Calibri" w:hint="eastAsia"/>
          <w:bCs/>
          <w:kern w:val="0"/>
          <w:sz w:val="20"/>
          <w:szCs w:val="20"/>
          <w:vertAlign w:val="superscript"/>
          <w:lang w:eastAsia="ja-JP"/>
          <w14:ligatures w14:val="none"/>
        </w:rPr>
        <w:t>+</w:t>
      </w:r>
      <w:r w:rsidR="00FD2E29" w:rsidRPr="00FD2E2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 xml:space="preserve"> in the rat, but not in the mouse, suggesting that the fetal transfer of metformin</w:t>
      </w:r>
      <w:r w:rsidR="00FD2E29">
        <w:rPr>
          <w:rFonts w:ascii="Arial" w:hAnsi="Arial" w:cs="Calibri" w:hint="eastAsia"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FD2E29" w:rsidRPr="00FD2E29">
        <w:rPr>
          <w:rFonts w:ascii="Arial" w:eastAsia="Calibri" w:hAnsi="Arial" w:cs="Calibri"/>
          <w:kern w:val="0"/>
          <w:sz w:val="20"/>
          <w:szCs w:val="20"/>
          <w:lang w:val="en-US"/>
          <w14:ligatures w14:val="none"/>
        </w:rPr>
        <w:t>in the rat is limited by placental MATE1 expression.</w:t>
      </w:r>
    </w:p>
    <w:p w14:paraId="37683296" w14:textId="77777777" w:rsidR="00C315D2" w:rsidRDefault="00C315D2" w:rsidP="00C315D2">
      <w:pPr>
        <w:spacing w:after="0" w:line="240" w:lineRule="auto"/>
        <w:jc w:val="both"/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</w:pPr>
    </w:p>
    <w:p w14:paraId="7D6E388F" w14:textId="7F7629D5" w:rsidR="00113BB7" w:rsidRPr="00FD2E29" w:rsidRDefault="00B8473A" w:rsidP="00FD2E29">
      <w:pPr>
        <w:spacing w:after="0" w:line="240" w:lineRule="auto"/>
        <w:jc w:val="both"/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</w:pPr>
      <w:r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Conclusion/</w:t>
      </w:r>
      <w:r w:rsidR="00C315D2" w:rsidRPr="00C315D2">
        <w:rPr>
          <w:rFonts w:ascii="Arial" w:eastAsia="Calibri" w:hAnsi="Arial" w:cs="Calibri"/>
          <w:b/>
          <w:kern w:val="0"/>
          <w:sz w:val="20"/>
          <w:szCs w:val="20"/>
          <w14:ligatures w14:val="none"/>
        </w:rPr>
        <w:t>Discussion.</w:t>
      </w:r>
      <w:r w:rsidR="00C315D2" w:rsidRPr="00C315D2">
        <w:rPr>
          <w:rFonts w:ascii="Arial" w:eastAsia="Calibri" w:hAnsi="Arial" w:cs="Calibri"/>
          <w:bCs/>
          <w:kern w:val="0"/>
          <w:sz w:val="20"/>
          <w:szCs w:val="20"/>
          <w14:ligatures w14:val="none"/>
        </w:rPr>
        <w:t xml:space="preserve"> </w:t>
      </w:r>
      <w:r w:rsidR="00FD2E29" w:rsidRPr="00FD2E29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The lower transfer of organic cations to the fetus in the rat is suggested to be due to the selective expression of</w:t>
      </w:r>
      <w:r w:rsidR="00FD2E29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FD2E29" w:rsidRPr="00FD2E29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MATE1 protein in the rat placenta. This information will be helpful in estimating fetal transfer and toxicity of</w:t>
      </w:r>
      <w:r w:rsidR="00FD2E29">
        <w:rPr>
          <w:rFonts w:ascii="Arial" w:hAnsi="Arial" w:cs="Calibri" w:hint="eastAsia"/>
          <w:bCs/>
          <w:kern w:val="0"/>
          <w:sz w:val="20"/>
          <w:szCs w:val="20"/>
          <w:lang w:val="en-US" w:eastAsia="ja-JP"/>
          <w14:ligatures w14:val="none"/>
        </w:rPr>
        <w:t xml:space="preserve"> </w:t>
      </w:r>
      <w:r w:rsidR="00FD2E29" w:rsidRPr="00FD2E29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>drugs in human fetuses using rat data.</w:t>
      </w:r>
      <w:r w:rsidR="00FD2E29" w:rsidRPr="00FD2E29">
        <w:rPr>
          <w:rFonts w:ascii="Arial" w:eastAsia="Calibri" w:hAnsi="Arial" w:cs="Calibri"/>
          <w:bCs/>
          <w:kern w:val="0"/>
          <w:sz w:val="20"/>
          <w:szCs w:val="20"/>
          <w:lang w:val="en-US"/>
          <w14:ligatures w14:val="none"/>
        </w:rPr>
        <w:t xml:space="preserve"> </w:t>
      </w:r>
    </w:p>
    <w:sectPr w:rsidR="00113BB7" w:rsidRPr="00FD2E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795CCE"/>
    <w:multiLevelType w:val="hybridMultilevel"/>
    <w:tmpl w:val="06A68968"/>
    <w:lvl w:ilvl="0" w:tplc="54F483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885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D2"/>
    <w:rsid w:val="00107368"/>
    <w:rsid w:val="00113BB7"/>
    <w:rsid w:val="002017E6"/>
    <w:rsid w:val="00294059"/>
    <w:rsid w:val="002A6656"/>
    <w:rsid w:val="003206E4"/>
    <w:rsid w:val="003A6D5C"/>
    <w:rsid w:val="004A51B6"/>
    <w:rsid w:val="00510CF8"/>
    <w:rsid w:val="00575A29"/>
    <w:rsid w:val="00601754"/>
    <w:rsid w:val="006836BA"/>
    <w:rsid w:val="006A34BE"/>
    <w:rsid w:val="006F3F1C"/>
    <w:rsid w:val="007141F2"/>
    <w:rsid w:val="007561D8"/>
    <w:rsid w:val="00795378"/>
    <w:rsid w:val="00796206"/>
    <w:rsid w:val="007C367E"/>
    <w:rsid w:val="008071C5"/>
    <w:rsid w:val="008F2A6E"/>
    <w:rsid w:val="00906D34"/>
    <w:rsid w:val="00933DC9"/>
    <w:rsid w:val="00936D4C"/>
    <w:rsid w:val="009523F9"/>
    <w:rsid w:val="009650DF"/>
    <w:rsid w:val="009B1CBB"/>
    <w:rsid w:val="00A0516D"/>
    <w:rsid w:val="00B4721D"/>
    <w:rsid w:val="00B8473A"/>
    <w:rsid w:val="00C21815"/>
    <w:rsid w:val="00C315D2"/>
    <w:rsid w:val="00C353D8"/>
    <w:rsid w:val="00CF5A91"/>
    <w:rsid w:val="00D00643"/>
    <w:rsid w:val="00D02BB1"/>
    <w:rsid w:val="00D45A74"/>
    <w:rsid w:val="00D7428F"/>
    <w:rsid w:val="00EC3746"/>
    <w:rsid w:val="00F539FB"/>
    <w:rsid w:val="00F85528"/>
    <w:rsid w:val="00FD2E29"/>
    <w:rsid w:val="2021B9E9"/>
    <w:rsid w:val="4FE71DF4"/>
    <w:rsid w:val="5E2C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9E18DD"/>
  <w15:chartTrackingRefBased/>
  <w15:docId w15:val="{68CD8C6C-48B5-45FC-AC27-B37918D8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5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5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15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5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15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5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5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15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15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315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C315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C315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C315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C315D2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C315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315D2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315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C315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315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315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15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315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15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315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15D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315D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315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315D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315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DDCDBB-A434-4396-8F0D-5A6A543FC4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0FB8FF-F624-4CD8-B1B7-331FFFAAAFAC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3.xml><?xml version="1.0" encoding="utf-8"?>
<ds:datastoreItem xmlns:ds="http://schemas.openxmlformats.org/officeDocument/2006/customXml" ds:itemID="{3C4A3A71-59EB-4D37-B60C-752E21A3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Phan</dc:creator>
  <cp:keywords/>
  <dc:description/>
  <cp:lastModifiedBy>tomi@keio.jp</cp:lastModifiedBy>
  <cp:revision>2</cp:revision>
  <dcterms:created xsi:type="dcterms:W3CDTF">2025-05-28T11:27:00Z</dcterms:created>
  <dcterms:modified xsi:type="dcterms:W3CDTF">2025-05-28T11:27:00Z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0x01010004C054142C5B5D4B8C99E9FB10779CAB</vt:lpwstr>
  </property>
  <property fmtid="{D5CDD505-2E9C-101B-9397-08002B2CF9AE}" pid="3" name="MediaServiceImageTags">
    <vt:lpwstr/>
  </property>
</Properties>
</file>