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D21B" w14:textId="56AB7688" w:rsidR="00C36AD9" w:rsidRPr="00F70076" w:rsidRDefault="00E162B1" w:rsidP="00413859">
      <w:pPr>
        <w:spacing w:after="0" w:line="288" w:lineRule="auto"/>
        <w:jc w:val="both"/>
        <w:rPr>
          <w:rStyle w:val="ui-provider"/>
          <w:rFonts w:cstheme="minorHAnsi"/>
          <w:b/>
          <w:bCs/>
        </w:rPr>
      </w:pPr>
      <w:r w:rsidRPr="00F70076">
        <w:rPr>
          <w:rStyle w:val="ui-provider"/>
          <w:rFonts w:cstheme="minorHAnsi"/>
          <w:b/>
          <w:bCs/>
        </w:rPr>
        <w:t>AI-</w:t>
      </w:r>
      <w:r w:rsidR="00A90BA0" w:rsidRPr="00F70076">
        <w:rPr>
          <w:rStyle w:val="ui-provider"/>
          <w:rFonts w:cstheme="minorHAnsi"/>
          <w:b/>
          <w:bCs/>
        </w:rPr>
        <w:t xml:space="preserve"> A</w:t>
      </w:r>
      <w:r w:rsidRPr="00F70076">
        <w:rPr>
          <w:rStyle w:val="ui-provider"/>
          <w:rFonts w:cstheme="minorHAnsi"/>
          <w:b/>
          <w:bCs/>
        </w:rPr>
        <w:t>ugmented Rapid Allele Stacking t</w:t>
      </w:r>
      <w:r w:rsidR="00C36AD9" w:rsidRPr="00F70076">
        <w:rPr>
          <w:rStyle w:val="ui-provider"/>
          <w:rFonts w:cstheme="minorHAnsi"/>
          <w:b/>
          <w:bCs/>
        </w:rPr>
        <w:t>o Breed for Durable Ascochyta Blight Resistance in Chickpea</w:t>
      </w:r>
    </w:p>
    <w:p w14:paraId="6561961A" w14:textId="591449FB" w:rsidR="00C36AD9" w:rsidRPr="00F70076" w:rsidRDefault="00C36AD9" w:rsidP="00413859">
      <w:pPr>
        <w:spacing w:after="0" w:line="288" w:lineRule="auto"/>
        <w:jc w:val="both"/>
        <w:rPr>
          <w:rFonts w:cstheme="minorHAnsi"/>
          <w:b/>
          <w:bCs/>
        </w:rPr>
      </w:pPr>
    </w:p>
    <w:p w14:paraId="70072734" w14:textId="16087D6F" w:rsidR="00236263" w:rsidRPr="00F70076" w:rsidRDefault="00236263" w:rsidP="00413859">
      <w:pPr>
        <w:spacing w:after="0" w:line="288" w:lineRule="auto"/>
        <w:jc w:val="both"/>
        <w:rPr>
          <w:rFonts w:cstheme="minorHAnsi"/>
        </w:rPr>
      </w:pPr>
      <w:r w:rsidRPr="00F70076">
        <w:rPr>
          <w:rFonts w:cstheme="minorHAnsi"/>
        </w:rPr>
        <w:t>Corresponding author: zibei.lin@agriculture.vic.gov.au</w:t>
      </w:r>
    </w:p>
    <w:p w14:paraId="3B2FF7A6" w14:textId="77777777" w:rsidR="00236263" w:rsidRPr="00F70076" w:rsidRDefault="00236263" w:rsidP="00413859">
      <w:pPr>
        <w:spacing w:after="0" w:line="288" w:lineRule="auto"/>
        <w:jc w:val="both"/>
        <w:rPr>
          <w:rFonts w:cstheme="minorHAnsi"/>
          <w:b/>
          <w:bCs/>
        </w:rPr>
      </w:pPr>
    </w:p>
    <w:p w14:paraId="4F87570E" w14:textId="0FBDB035" w:rsidR="00FB5267" w:rsidRPr="00F70076" w:rsidRDefault="00FB5267" w:rsidP="00413859">
      <w:pPr>
        <w:spacing w:after="0" w:line="288" w:lineRule="auto"/>
        <w:jc w:val="both"/>
        <w:rPr>
          <w:rFonts w:cstheme="minorHAnsi"/>
          <w:color w:val="000000"/>
          <w:vertAlign w:val="superscript"/>
        </w:rPr>
      </w:pPr>
      <w:bookmarkStart w:id="0" w:name="_Hlk142911882"/>
      <w:r w:rsidRPr="00F70076">
        <w:rPr>
          <w:rFonts w:cstheme="minorHAnsi"/>
          <w:color w:val="000000"/>
        </w:rPr>
        <w:t>Lin Z</w:t>
      </w:r>
      <w:r w:rsidRPr="00F70076">
        <w:rPr>
          <w:rFonts w:cstheme="minorHAnsi"/>
          <w:color w:val="000000"/>
          <w:vertAlign w:val="superscript"/>
        </w:rPr>
        <w:t>1</w:t>
      </w:r>
      <w:r w:rsidRPr="00F70076">
        <w:rPr>
          <w:rFonts w:cstheme="minorHAnsi"/>
          <w:color w:val="000000"/>
        </w:rPr>
        <w:t>, Riaz A</w:t>
      </w:r>
      <w:r w:rsidRPr="00F70076">
        <w:rPr>
          <w:rFonts w:cstheme="minorHAnsi"/>
          <w:color w:val="000000"/>
          <w:vertAlign w:val="superscript"/>
        </w:rPr>
        <w:t>1</w:t>
      </w:r>
      <w:r w:rsidRPr="00F70076">
        <w:rPr>
          <w:rFonts w:cstheme="minorHAnsi"/>
          <w:color w:val="000000"/>
        </w:rPr>
        <w:t xml:space="preserve">, </w:t>
      </w:r>
      <w:r w:rsidR="007F7858" w:rsidRPr="00F70076">
        <w:rPr>
          <w:rFonts w:cstheme="minorHAnsi"/>
          <w:color w:val="000000"/>
        </w:rPr>
        <w:t>Li Y</w:t>
      </w:r>
      <w:r w:rsidR="007F7858" w:rsidRPr="00F70076">
        <w:rPr>
          <w:rFonts w:cstheme="minorHAnsi"/>
          <w:color w:val="000000"/>
          <w:vertAlign w:val="superscript"/>
        </w:rPr>
        <w:t>1</w:t>
      </w:r>
      <w:r w:rsidR="007F7858" w:rsidRPr="00F70076">
        <w:rPr>
          <w:rFonts w:cstheme="minorHAnsi"/>
          <w:color w:val="000000"/>
        </w:rPr>
        <w:t xml:space="preserve">, </w:t>
      </w:r>
      <w:r w:rsidR="00236263" w:rsidRPr="00F70076">
        <w:rPr>
          <w:rFonts w:cstheme="minorHAnsi"/>
          <w:color w:val="000000"/>
        </w:rPr>
        <w:t>Yazdifar S</w:t>
      </w:r>
      <w:r w:rsidR="00236263" w:rsidRPr="00F70076">
        <w:rPr>
          <w:rFonts w:cstheme="minorHAnsi"/>
          <w:color w:val="000000"/>
          <w:vertAlign w:val="superscript"/>
        </w:rPr>
        <w:t>1</w:t>
      </w:r>
      <w:r w:rsidR="00236263" w:rsidRPr="00F70076">
        <w:rPr>
          <w:rFonts w:cstheme="minorHAnsi"/>
          <w:color w:val="000000"/>
        </w:rPr>
        <w:t xml:space="preserve">, </w:t>
      </w:r>
      <w:r w:rsidRPr="00F70076">
        <w:rPr>
          <w:rFonts w:cstheme="minorHAnsi"/>
          <w:color w:val="000000"/>
        </w:rPr>
        <w:t>Sudheesh S</w:t>
      </w:r>
      <w:r w:rsidRPr="00F70076">
        <w:rPr>
          <w:rFonts w:cstheme="minorHAnsi"/>
          <w:color w:val="000000"/>
          <w:vertAlign w:val="superscript"/>
        </w:rPr>
        <w:t>1</w:t>
      </w:r>
      <w:r w:rsidRPr="00F70076">
        <w:rPr>
          <w:rFonts w:cstheme="minorHAnsi"/>
          <w:color w:val="000000"/>
        </w:rPr>
        <w:t xml:space="preserve">, </w:t>
      </w:r>
      <w:r w:rsidR="00B2641A" w:rsidRPr="00F70076">
        <w:rPr>
          <w:rFonts w:cstheme="minorHAnsi"/>
          <w:color w:val="000000"/>
        </w:rPr>
        <w:t>Atieno J</w:t>
      </w:r>
      <w:r w:rsidR="00853F19" w:rsidRPr="00F70076">
        <w:rPr>
          <w:rFonts w:cstheme="minorHAnsi"/>
          <w:color w:val="000000"/>
          <w:vertAlign w:val="superscript"/>
        </w:rPr>
        <w:t>2</w:t>
      </w:r>
      <w:r w:rsidR="00B2641A" w:rsidRPr="00F70076">
        <w:rPr>
          <w:rFonts w:cstheme="minorHAnsi"/>
          <w:color w:val="000000"/>
        </w:rPr>
        <w:t>, Blake S</w:t>
      </w:r>
      <w:r w:rsidR="00853F19" w:rsidRPr="00F70076">
        <w:rPr>
          <w:rFonts w:cstheme="minorHAnsi"/>
          <w:color w:val="000000"/>
          <w:vertAlign w:val="superscript"/>
        </w:rPr>
        <w:t>2</w:t>
      </w:r>
      <w:r w:rsidR="00B2641A" w:rsidRPr="00F70076">
        <w:rPr>
          <w:rFonts w:cstheme="minorHAnsi"/>
          <w:color w:val="000000"/>
        </w:rPr>
        <w:t xml:space="preserve">, </w:t>
      </w:r>
      <w:proofErr w:type="spellStart"/>
      <w:r w:rsidR="00B2641A" w:rsidRPr="00F70076">
        <w:rPr>
          <w:rFonts w:cstheme="minorHAnsi"/>
          <w:color w:val="000000"/>
        </w:rPr>
        <w:t>Crose</w:t>
      </w:r>
      <w:r w:rsidR="007F7858" w:rsidRPr="00F70076">
        <w:rPr>
          <w:rFonts w:cstheme="minorHAnsi"/>
          <w:color w:val="000000"/>
        </w:rPr>
        <w:t>r</w:t>
      </w:r>
      <w:proofErr w:type="spellEnd"/>
      <w:r w:rsidR="00B2641A" w:rsidRPr="00F70076">
        <w:rPr>
          <w:rFonts w:cstheme="minorHAnsi"/>
          <w:color w:val="000000"/>
        </w:rPr>
        <w:t xml:space="preserve"> J</w:t>
      </w:r>
      <w:r w:rsidR="00853F19" w:rsidRPr="00F70076">
        <w:rPr>
          <w:rFonts w:cstheme="minorHAnsi"/>
          <w:color w:val="000000"/>
          <w:vertAlign w:val="superscript"/>
        </w:rPr>
        <w:t>2</w:t>
      </w:r>
      <w:r w:rsidR="00B2641A" w:rsidRPr="00F70076">
        <w:rPr>
          <w:rFonts w:cstheme="minorHAnsi"/>
          <w:color w:val="000000"/>
        </w:rPr>
        <w:t xml:space="preserve">, </w:t>
      </w:r>
      <w:r w:rsidR="00044BAA" w:rsidRPr="00F70076">
        <w:rPr>
          <w:rFonts w:cstheme="minorHAnsi"/>
          <w:color w:val="000000"/>
        </w:rPr>
        <w:t>Fanning J</w:t>
      </w:r>
      <w:r w:rsidR="00853F19" w:rsidRPr="00F70076">
        <w:rPr>
          <w:rFonts w:cstheme="minorHAnsi"/>
          <w:color w:val="000000"/>
          <w:vertAlign w:val="superscript"/>
        </w:rPr>
        <w:t>3</w:t>
      </w:r>
      <w:r w:rsidR="00044BAA" w:rsidRPr="00F70076">
        <w:rPr>
          <w:rFonts w:cstheme="minorHAnsi"/>
          <w:color w:val="000000"/>
        </w:rPr>
        <w:t xml:space="preserve">, </w:t>
      </w:r>
      <w:r w:rsidRPr="00F70076">
        <w:rPr>
          <w:rFonts w:cstheme="minorHAnsi"/>
          <w:color w:val="000000"/>
        </w:rPr>
        <w:t>Hayden MJ</w:t>
      </w:r>
      <w:r w:rsidRPr="00F70076">
        <w:rPr>
          <w:rFonts w:cstheme="minorHAnsi"/>
          <w:color w:val="000000"/>
          <w:vertAlign w:val="superscript"/>
        </w:rPr>
        <w:t>1</w:t>
      </w:r>
      <w:r w:rsidR="005006F2" w:rsidRPr="00F70076">
        <w:rPr>
          <w:rFonts w:cstheme="minorHAnsi"/>
          <w:color w:val="000000"/>
          <w:vertAlign w:val="superscript"/>
        </w:rPr>
        <w:t>,</w:t>
      </w:r>
      <w:r w:rsidR="00853F19" w:rsidRPr="00F70076">
        <w:rPr>
          <w:rFonts w:cstheme="minorHAnsi"/>
          <w:color w:val="000000"/>
          <w:vertAlign w:val="superscript"/>
        </w:rPr>
        <w:t>4</w:t>
      </w:r>
      <w:r w:rsidRPr="00F70076">
        <w:rPr>
          <w:rFonts w:cstheme="minorHAnsi"/>
          <w:color w:val="000000"/>
        </w:rPr>
        <w:t>, Kaur S</w:t>
      </w:r>
      <w:r w:rsidRPr="00F70076">
        <w:rPr>
          <w:rFonts w:cstheme="minorHAnsi"/>
          <w:color w:val="000000"/>
          <w:vertAlign w:val="superscript"/>
        </w:rPr>
        <w:t>1</w:t>
      </w:r>
      <w:r w:rsidR="005006F2" w:rsidRPr="00F70076">
        <w:rPr>
          <w:rFonts w:cstheme="minorHAnsi"/>
          <w:color w:val="000000"/>
          <w:vertAlign w:val="superscript"/>
        </w:rPr>
        <w:t>,</w:t>
      </w:r>
      <w:r w:rsidR="00853F19" w:rsidRPr="00F70076">
        <w:rPr>
          <w:rFonts w:cstheme="minorHAnsi"/>
          <w:color w:val="000000"/>
          <w:vertAlign w:val="superscript"/>
        </w:rPr>
        <w:t>4</w:t>
      </w:r>
    </w:p>
    <w:p w14:paraId="788D27DD" w14:textId="77777777" w:rsidR="003F24DA" w:rsidRPr="00F70076" w:rsidRDefault="003F24DA" w:rsidP="00413859">
      <w:pPr>
        <w:spacing w:after="0" w:line="288" w:lineRule="auto"/>
        <w:jc w:val="both"/>
        <w:rPr>
          <w:rFonts w:cstheme="minorHAnsi"/>
          <w:i/>
          <w:iCs/>
          <w:color w:val="000000"/>
        </w:rPr>
      </w:pPr>
    </w:p>
    <w:p w14:paraId="1F55A16B" w14:textId="19707024" w:rsidR="003F24DA" w:rsidRPr="00F70076" w:rsidRDefault="003F24DA" w:rsidP="00F70076">
      <w:pPr>
        <w:spacing w:after="0" w:line="288" w:lineRule="auto"/>
        <w:ind w:left="15"/>
        <w:jc w:val="both"/>
        <w:rPr>
          <w:rFonts w:cstheme="minorHAnsi"/>
        </w:rPr>
      </w:pPr>
      <w:r w:rsidRPr="00F70076">
        <w:rPr>
          <w:rFonts w:cstheme="minorHAnsi"/>
          <w:vertAlign w:val="superscript"/>
        </w:rPr>
        <w:t>1</w:t>
      </w:r>
      <w:r w:rsidR="00B2641A" w:rsidRPr="00F70076">
        <w:rPr>
          <w:rFonts w:cstheme="minorHAnsi"/>
          <w:vertAlign w:val="superscript"/>
        </w:rPr>
        <w:t xml:space="preserve"> </w:t>
      </w:r>
      <w:r w:rsidRPr="00F70076">
        <w:rPr>
          <w:rFonts w:cstheme="minorHAnsi"/>
        </w:rPr>
        <w:t>Agriculture Victoria, Department of Energy, Environment and Climate Action,</w:t>
      </w:r>
      <w:r w:rsidR="00BA15E8">
        <w:rPr>
          <w:rFonts w:cstheme="minorHAnsi"/>
        </w:rPr>
        <w:t xml:space="preserve"> 5 Ring Road,</w:t>
      </w:r>
      <w:r w:rsidRPr="00F70076">
        <w:rPr>
          <w:rFonts w:cstheme="minorHAnsi"/>
        </w:rPr>
        <w:t xml:space="preserve"> Bundoora,</w:t>
      </w:r>
      <w:r w:rsidR="00BA15E8">
        <w:rPr>
          <w:rFonts w:cstheme="minorHAnsi"/>
        </w:rPr>
        <w:t xml:space="preserve"> Victoria, 3083,</w:t>
      </w:r>
      <w:r w:rsidRPr="00F70076">
        <w:rPr>
          <w:rFonts w:cstheme="minorHAnsi"/>
        </w:rPr>
        <w:t xml:space="preserve"> Australia</w:t>
      </w:r>
    </w:p>
    <w:p w14:paraId="42F97824" w14:textId="63AA8959" w:rsidR="00F70076" w:rsidRPr="00F70076" w:rsidRDefault="00F70076" w:rsidP="00F70076">
      <w:pPr>
        <w:spacing w:after="0" w:line="288" w:lineRule="auto"/>
        <w:jc w:val="both"/>
      </w:pPr>
      <w:r w:rsidRPr="00F70076">
        <w:t>2 South Australian Research and Development Institute, GPO Box 397 Adelaide, South Australia, 5001, Australia and School of Agriculture, Food and Wine, University of Adelaide, Waite Campus, PMB1, Glen Osmond, SA 5064, Australia</w:t>
      </w:r>
    </w:p>
    <w:p w14:paraId="4CDC7814" w14:textId="4EB726E7" w:rsidR="00853F19" w:rsidRPr="00F70076" w:rsidRDefault="00853F19" w:rsidP="00F70076">
      <w:pPr>
        <w:spacing w:after="0" w:line="288" w:lineRule="auto"/>
        <w:jc w:val="both"/>
        <w:rPr>
          <w:rFonts w:cstheme="minorHAnsi"/>
        </w:rPr>
      </w:pPr>
      <w:r w:rsidRPr="00F70076">
        <w:rPr>
          <w:rFonts w:cstheme="minorHAnsi"/>
          <w:vertAlign w:val="superscript"/>
        </w:rPr>
        <w:t xml:space="preserve">3 </w:t>
      </w:r>
      <w:r w:rsidRPr="00F70076">
        <w:rPr>
          <w:rFonts w:cstheme="minorHAnsi"/>
        </w:rPr>
        <w:t xml:space="preserve">Agriculture Victoria, Department of Energy, Environment and Climate Action, Horsham, </w:t>
      </w:r>
      <w:r w:rsidR="00BA15E8">
        <w:rPr>
          <w:rFonts w:cstheme="minorHAnsi"/>
        </w:rPr>
        <w:t xml:space="preserve">Victoria, 3400, </w:t>
      </w:r>
      <w:r w:rsidRPr="00F70076">
        <w:rPr>
          <w:rFonts w:cstheme="minorHAnsi"/>
        </w:rPr>
        <w:t>Australia</w:t>
      </w:r>
    </w:p>
    <w:p w14:paraId="331E56DF" w14:textId="35C21D17" w:rsidR="003F24DA" w:rsidRPr="00F70076" w:rsidRDefault="00853F19" w:rsidP="00F70076">
      <w:pPr>
        <w:spacing w:after="0" w:line="288" w:lineRule="auto"/>
        <w:ind w:left="15"/>
        <w:jc w:val="both"/>
        <w:rPr>
          <w:rFonts w:cstheme="minorHAnsi"/>
        </w:rPr>
      </w:pPr>
      <w:r w:rsidRPr="00F70076">
        <w:rPr>
          <w:rFonts w:cstheme="minorHAnsi"/>
          <w:vertAlign w:val="superscript"/>
        </w:rPr>
        <w:t xml:space="preserve">4 </w:t>
      </w:r>
      <w:r w:rsidR="003F24DA" w:rsidRPr="00F70076">
        <w:rPr>
          <w:rFonts w:cstheme="minorHAnsi"/>
        </w:rPr>
        <w:t>School of Applied Systems Biology, La Trobe University, Bundoora, Australia</w:t>
      </w:r>
    </w:p>
    <w:bookmarkEnd w:id="0"/>
    <w:p w14:paraId="2488F4E5" w14:textId="77777777" w:rsidR="00B2641A" w:rsidRPr="00F70076" w:rsidRDefault="00B2641A" w:rsidP="00413859">
      <w:pPr>
        <w:spacing w:after="0" w:line="288" w:lineRule="auto"/>
        <w:ind w:left="15"/>
        <w:jc w:val="both"/>
        <w:rPr>
          <w:rFonts w:cstheme="minorHAnsi"/>
        </w:rPr>
      </w:pPr>
    </w:p>
    <w:p w14:paraId="3A0418A0" w14:textId="77777777" w:rsidR="00044BAA" w:rsidRPr="00F70076" w:rsidRDefault="00044BAA" w:rsidP="00413859">
      <w:pPr>
        <w:autoSpaceDE w:val="0"/>
        <w:autoSpaceDN w:val="0"/>
        <w:spacing w:after="0" w:line="288" w:lineRule="auto"/>
        <w:ind w:left="15"/>
        <w:jc w:val="both"/>
        <w:rPr>
          <w:rFonts w:cstheme="minorHAnsi"/>
          <w:i/>
          <w:iCs/>
          <w:color w:val="000000"/>
        </w:rPr>
      </w:pPr>
    </w:p>
    <w:p w14:paraId="558B0F7A" w14:textId="5D1BCD20" w:rsidR="0004296F" w:rsidRPr="00F70076" w:rsidRDefault="00966270" w:rsidP="00413859">
      <w:pPr>
        <w:autoSpaceDE w:val="0"/>
        <w:autoSpaceDN w:val="0"/>
        <w:adjustRightInd w:val="0"/>
        <w:spacing w:after="0" w:line="288" w:lineRule="auto"/>
        <w:jc w:val="both"/>
        <w:rPr>
          <w:rFonts w:cstheme="minorHAnsi"/>
        </w:rPr>
      </w:pPr>
      <w:r w:rsidRPr="00F70076">
        <w:rPr>
          <w:rFonts w:cstheme="minorHAnsi"/>
        </w:rPr>
        <w:t xml:space="preserve">Ascochyta </w:t>
      </w:r>
      <w:r w:rsidR="009840A9" w:rsidRPr="00F70076">
        <w:rPr>
          <w:rFonts w:cstheme="minorHAnsi"/>
        </w:rPr>
        <w:t>B</w:t>
      </w:r>
      <w:r w:rsidRPr="00F70076">
        <w:rPr>
          <w:rFonts w:cstheme="minorHAnsi"/>
        </w:rPr>
        <w:t>light (AB</w:t>
      </w:r>
      <w:r w:rsidR="00C710F5" w:rsidRPr="00F70076">
        <w:rPr>
          <w:rFonts w:cstheme="minorHAnsi"/>
        </w:rPr>
        <w:t xml:space="preserve">) </w:t>
      </w:r>
      <w:r w:rsidRPr="00F70076">
        <w:rPr>
          <w:rFonts w:cstheme="minorHAnsi"/>
        </w:rPr>
        <w:t xml:space="preserve">is one of the most devastating fungal diseases </w:t>
      </w:r>
      <w:r w:rsidR="008F1088" w:rsidRPr="00F70076">
        <w:rPr>
          <w:rFonts w:cstheme="minorHAnsi"/>
        </w:rPr>
        <w:t>of</w:t>
      </w:r>
      <w:r w:rsidRPr="00F70076">
        <w:rPr>
          <w:rFonts w:cstheme="minorHAnsi"/>
        </w:rPr>
        <w:t xml:space="preserve"> </w:t>
      </w:r>
      <w:r w:rsidR="00F36159" w:rsidRPr="00F70076">
        <w:rPr>
          <w:rFonts w:cstheme="minorHAnsi"/>
        </w:rPr>
        <w:t>chickpea</w:t>
      </w:r>
      <w:r w:rsidRPr="00F70076">
        <w:rPr>
          <w:rFonts w:cstheme="minorHAnsi"/>
        </w:rPr>
        <w:t>.</w:t>
      </w:r>
      <w:r w:rsidR="00761C4F" w:rsidRPr="00F70076">
        <w:rPr>
          <w:rFonts w:cstheme="minorHAnsi"/>
        </w:rPr>
        <w:t xml:space="preserve"> </w:t>
      </w:r>
      <w:r w:rsidR="00D460B3" w:rsidRPr="00F70076">
        <w:rPr>
          <w:rFonts w:cstheme="minorHAnsi"/>
        </w:rPr>
        <w:t>The g</w:t>
      </w:r>
      <w:r w:rsidR="004D50C6" w:rsidRPr="00F70076">
        <w:rPr>
          <w:rFonts w:cstheme="minorHAnsi"/>
        </w:rPr>
        <w:t xml:space="preserve">enetic architecture of </w:t>
      </w:r>
      <w:r w:rsidR="005C57B1" w:rsidRPr="00F70076">
        <w:rPr>
          <w:rFonts w:cstheme="minorHAnsi"/>
        </w:rPr>
        <w:t xml:space="preserve">AB </w:t>
      </w:r>
      <w:r w:rsidR="00853F19" w:rsidRPr="00F70076">
        <w:rPr>
          <w:rFonts w:cstheme="minorHAnsi"/>
        </w:rPr>
        <w:t xml:space="preserve">resistance </w:t>
      </w:r>
      <w:r w:rsidR="008F2DF9" w:rsidRPr="00F70076">
        <w:rPr>
          <w:rFonts w:cstheme="minorHAnsi"/>
        </w:rPr>
        <w:t xml:space="preserve">is </w:t>
      </w:r>
      <w:r w:rsidR="00C5431D" w:rsidRPr="00F70076">
        <w:rPr>
          <w:rFonts w:cstheme="minorHAnsi"/>
        </w:rPr>
        <w:t xml:space="preserve">moderately </w:t>
      </w:r>
      <w:r w:rsidR="008F2DF9" w:rsidRPr="00F70076">
        <w:rPr>
          <w:rFonts w:cstheme="minorHAnsi"/>
        </w:rPr>
        <w:t>complex</w:t>
      </w:r>
      <w:r w:rsidR="00A93A06" w:rsidRPr="00F70076">
        <w:rPr>
          <w:rFonts w:cstheme="minorHAnsi"/>
        </w:rPr>
        <w:t xml:space="preserve">, </w:t>
      </w:r>
      <w:r w:rsidR="006F7B13" w:rsidRPr="00F70076">
        <w:rPr>
          <w:rFonts w:cstheme="minorHAnsi"/>
        </w:rPr>
        <w:t>involving a combination of</w:t>
      </w:r>
      <w:r w:rsidR="008F2DF9" w:rsidRPr="00F70076">
        <w:rPr>
          <w:rFonts w:cstheme="minorHAnsi"/>
        </w:rPr>
        <w:t xml:space="preserve"> a few major</w:t>
      </w:r>
      <w:r w:rsidR="00340022" w:rsidRPr="00F70076">
        <w:rPr>
          <w:rFonts w:cstheme="minorHAnsi"/>
        </w:rPr>
        <w:t xml:space="preserve"> genes </w:t>
      </w:r>
      <w:r w:rsidR="006D5F8A" w:rsidRPr="00F70076">
        <w:rPr>
          <w:rFonts w:cstheme="minorHAnsi"/>
        </w:rPr>
        <w:t xml:space="preserve">(qualitative) </w:t>
      </w:r>
      <w:r w:rsidR="006F7B13" w:rsidRPr="00F70076">
        <w:rPr>
          <w:rFonts w:cstheme="minorHAnsi"/>
        </w:rPr>
        <w:t>and numerous</w:t>
      </w:r>
      <w:r w:rsidR="00340022" w:rsidRPr="00F70076">
        <w:rPr>
          <w:rFonts w:cstheme="minorHAnsi"/>
        </w:rPr>
        <w:t xml:space="preserve"> minor</w:t>
      </w:r>
      <w:r w:rsidR="006D5F8A" w:rsidRPr="00F70076">
        <w:rPr>
          <w:rFonts w:cstheme="minorHAnsi"/>
        </w:rPr>
        <w:t xml:space="preserve"> (quantitative)</w:t>
      </w:r>
      <w:r w:rsidR="008E0F65">
        <w:rPr>
          <w:rFonts w:cstheme="minorHAnsi"/>
        </w:rPr>
        <w:t xml:space="preserve"> </w:t>
      </w:r>
      <w:r w:rsidR="008E0F65" w:rsidRPr="00F70076">
        <w:rPr>
          <w:rFonts w:cstheme="minorHAnsi"/>
        </w:rPr>
        <w:t>genes</w:t>
      </w:r>
      <w:r w:rsidR="00340022" w:rsidRPr="00F70076">
        <w:rPr>
          <w:rFonts w:cstheme="minorHAnsi"/>
        </w:rPr>
        <w:t>.</w:t>
      </w:r>
      <w:r w:rsidR="00483B39" w:rsidRPr="00F70076">
        <w:rPr>
          <w:rFonts w:cstheme="minorHAnsi"/>
        </w:rPr>
        <w:t xml:space="preserve"> </w:t>
      </w:r>
      <w:r w:rsidR="008E0F65">
        <w:rPr>
          <w:rFonts w:cstheme="minorHAnsi"/>
        </w:rPr>
        <w:t>B</w:t>
      </w:r>
      <w:r w:rsidR="00CA1B7F" w:rsidRPr="00F70076">
        <w:rPr>
          <w:rFonts w:cstheme="minorHAnsi"/>
        </w:rPr>
        <w:t xml:space="preserve">reeding for AB resistance has </w:t>
      </w:r>
      <w:r w:rsidR="008E0F65">
        <w:rPr>
          <w:rFonts w:cstheme="minorHAnsi"/>
        </w:rPr>
        <w:t xml:space="preserve">traditionally </w:t>
      </w:r>
      <w:r w:rsidR="00CA1B7F" w:rsidRPr="00F70076">
        <w:rPr>
          <w:rFonts w:cstheme="minorHAnsi"/>
        </w:rPr>
        <w:t xml:space="preserve">involved pyramiding major </w:t>
      </w:r>
      <w:proofErr w:type="gramStart"/>
      <w:r w:rsidR="00CA1B7F" w:rsidRPr="00F70076">
        <w:rPr>
          <w:rFonts w:cstheme="minorHAnsi"/>
        </w:rPr>
        <w:t>genes</w:t>
      </w:r>
      <w:r w:rsidR="008E0F65">
        <w:rPr>
          <w:rFonts w:cstheme="minorHAnsi"/>
        </w:rPr>
        <w:t>,</w:t>
      </w:r>
      <w:proofErr w:type="gramEnd"/>
      <w:r w:rsidR="008E0F65">
        <w:rPr>
          <w:rFonts w:cstheme="minorHAnsi"/>
        </w:rPr>
        <w:t xml:space="preserve"> however it</w:t>
      </w:r>
      <w:r w:rsidR="00CA1B7F" w:rsidRPr="00F70076">
        <w:rPr>
          <w:rFonts w:cstheme="minorHAnsi"/>
        </w:rPr>
        <w:t xml:space="preserve"> is prone to failure due to the rapid evolution of the pathogen, </w:t>
      </w:r>
      <w:r w:rsidR="008E0F65">
        <w:rPr>
          <w:rFonts w:cstheme="minorHAnsi"/>
        </w:rPr>
        <w:t xml:space="preserve">which </w:t>
      </w:r>
      <w:r w:rsidR="00CA1B7F" w:rsidRPr="00F70076">
        <w:rPr>
          <w:rFonts w:cstheme="minorHAnsi"/>
        </w:rPr>
        <w:t>result</w:t>
      </w:r>
      <w:r w:rsidR="008E0F65">
        <w:rPr>
          <w:rFonts w:cstheme="minorHAnsi"/>
        </w:rPr>
        <w:t>s</w:t>
      </w:r>
      <w:r w:rsidR="00CA1B7F" w:rsidRPr="00F70076">
        <w:rPr>
          <w:rFonts w:cstheme="minorHAnsi"/>
        </w:rPr>
        <w:t xml:space="preserve"> in pathogen shifts every 5-7 years. </w:t>
      </w:r>
      <w:r w:rsidR="008E0F65">
        <w:rPr>
          <w:rFonts w:cstheme="minorHAnsi"/>
        </w:rPr>
        <w:t>C</w:t>
      </w:r>
      <w:r w:rsidR="00CA1B7F" w:rsidRPr="00F70076">
        <w:rPr>
          <w:rFonts w:cstheme="minorHAnsi"/>
        </w:rPr>
        <w:t>hickpea varieties experience a decline in AB resistance over time</w:t>
      </w:r>
      <w:r w:rsidR="008E0F65">
        <w:rPr>
          <w:rFonts w:cstheme="minorHAnsi"/>
        </w:rPr>
        <w:t>. A</w:t>
      </w:r>
      <w:r w:rsidR="00CA1B7F" w:rsidRPr="00F70076">
        <w:rPr>
          <w:rFonts w:cstheme="minorHAnsi"/>
        </w:rPr>
        <w:t xml:space="preserve"> </w:t>
      </w:r>
      <w:r w:rsidR="008E0F65">
        <w:rPr>
          <w:rFonts w:cstheme="minorHAnsi"/>
        </w:rPr>
        <w:t>different</w:t>
      </w:r>
      <w:r w:rsidR="00CA1B7F" w:rsidRPr="00F70076">
        <w:rPr>
          <w:rFonts w:cstheme="minorHAnsi"/>
        </w:rPr>
        <w:t xml:space="preserve"> approach is </w:t>
      </w:r>
      <w:r w:rsidR="008E0F65">
        <w:rPr>
          <w:rFonts w:cstheme="minorHAnsi"/>
        </w:rPr>
        <w:t xml:space="preserve">therefore </w:t>
      </w:r>
      <w:r w:rsidR="00CA1B7F" w:rsidRPr="00F70076">
        <w:rPr>
          <w:rFonts w:cstheme="minorHAnsi"/>
        </w:rPr>
        <w:t xml:space="preserve">needed to </w:t>
      </w:r>
      <w:r w:rsidR="008E0F65">
        <w:rPr>
          <w:rFonts w:cstheme="minorHAnsi"/>
        </w:rPr>
        <w:t>breed for</w:t>
      </w:r>
      <w:r w:rsidR="00CA1B7F" w:rsidRPr="00F70076">
        <w:rPr>
          <w:rFonts w:cstheme="minorHAnsi"/>
        </w:rPr>
        <w:t xml:space="preserve"> durable AB resistance</w:t>
      </w:r>
      <w:r w:rsidR="008E0F65">
        <w:rPr>
          <w:rFonts w:cstheme="minorHAnsi"/>
        </w:rPr>
        <w:t xml:space="preserve"> in chickpea</w:t>
      </w:r>
      <w:r w:rsidR="00CA1B7F" w:rsidRPr="00F70076">
        <w:rPr>
          <w:rFonts w:cstheme="minorHAnsi"/>
        </w:rPr>
        <w:t>.</w:t>
      </w:r>
      <w:r w:rsidR="006D5F8A" w:rsidRPr="00F70076">
        <w:rPr>
          <w:rFonts w:cstheme="minorHAnsi"/>
        </w:rPr>
        <w:t xml:space="preserve"> </w:t>
      </w:r>
      <w:r w:rsidR="00CA1B7F" w:rsidRPr="00F70076">
        <w:rPr>
          <w:rFonts w:cstheme="minorHAnsi"/>
        </w:rPr>
        <w:t xml:space="preserve">One potential </w:t>
      </w:r>
      <w:r w:rsidR="00853F19" w:rsidRPr="00F70076">
        <w:rPr>
          <w:rFonts w:cstheme="minorHAnsi"/>
        </w:rPr>
        <w:t xml:space="preserve">solution </w:t>
      </w:r>
      <w:r w:rsidR="00CA1B7F" w:rsidRPr="00F70076">
        <w:rPr>
          <w:rFonts w:cstheme="minorHAnsi"/>
        </w:rPr>
        <w:t xml:space="preserve">is the use of genomic selection (GS), which </w:t>
      </w:r>
      <w:r w:rsidR="004221BC" w:rsidRPr="00F70076">
        <w:rPr>
          <w:rFonts w:cstheme="minorHAnsi"/>
        </w:rPr>
        <w:t>considers</w:t>
      </w:r>
      <w:r w:rsidR="00CA1B7F" w:rsidRPr="00F70076">
        <w:rPr>
          <w:rFonts w:cstheme="minorHAnsi"/>
        </w:rPr>
        <w:t xml:space="preserve"> both major and minor genes to predict breeding values. In this study, </w:t>
      </w:r>
      <w:r w:rsidR="004221BC" w:rsidRPr="00F70076">
        <w:rPr>
          <w:rFonts w:cstheme="minorHAnsi"/>
        </w:rPr>
        <w:t>we implemented an AI-</w:t>
      </w:r>
      <w:r w:rsidR="008E0F65">
        <w:rPr>
          <w:rFonts w:cstheme="minorHAnsi"/>
        </w:rPr>
        <w:t xml:space="preserve">augmented </w:t>
      </w:r>
      <w:r w:rsidR="004221BC" w:rsidRPr="00F70076">
        <w:rPr>
          <w:rFonts w:cstheme="minorHAnsi"/>
        </w:rPr>
        <w:t>and</w:t>
      </w:r>
      <w:r w:rsidR="00CA1B7F" w:rsidRPr="00F70076">
        <w:rPr>
          <w:rFonts w:cstheme="minorHAnsi"/>
        </w:rPr>
        <w:t xml:space="preserve"> </w:t>
      </w:r>
      <w:r w:rsidR="008E0F65">
        <w:rPr>
          <w:rFonts w:cstheme="minorHAnsi"/>
        </w:rPr>
        <w:t>g</w:t>
      </w:r>
      <w:r w:rsidR="00CA1B7F" w:rsidRPr="00F70076">
        <w:rPr>
          <w:rFonts w:cstheme="minorHAnsi"/>
        </w:rPr>
        <w:t>enomic-</w:t>
      </w:r>
      <w:r w:rsidR="004221BC" w:rsidRPr="00F70076">
        <w:rPr>
          <w:rFonts w:cstheme="minorHAnsi"/>
        </w:rPr>
        <w:t xml:space="preserve">assisted </w:t>
      </w:r>
      <w:r w:rsidR="008E0F65">
        <w:rPr>
          <w:rFonts w:cstheme="minorHAnsi"/>
        </w:rPr>
        <w:t>s</w:t>
      </w:r>
      <w:r w:rsidR="00CA1B7F" w:rsidRPr="00F70076">
        <w:rPr>
          <w:rFonts w:cstheme="minorHAnsi"/>
        </w:rPr>
        <w:t xml:space="preserve">peed </w:t>
      </w:r>
      <w:r w:rsidR="008E0F65">
        <w:rPr>
          <w:rFonts w:cstheme="minorHAnsi"/>
        </w:rPr>
        <w:t>b</w:t>
      </w:r>
      <w:r w:rsidR="00CA1B7F" w:rsidRPr="00F70076">
        <w:rPr>
          <w:rFonts w:cstheme="minorHAnsi"/>
        </w:rPr>
        <w:t xml:space="preserve">reeding </w:t>
      </w:r>
      <w:r w:rsidR="004221BC" w:rsidRPr="00F70076">
        <w:rPr>
          <w:rFonts w:cstheme="minorHAnsi"/>
        </w:rPr>
        <w:t>approach</w:t>
      </w:r>
      <w:r w:rsidR="00CA1B7F" w:rsidRPr="00F70076">
        <w:rPr>
          <w:rFonts w:cstheme="minorHAnsi"/>
        </w:rPr>
        <w:t xml:space="preserve"> to develop germplasm </w:t>
      </w:r>
      <w:r w:rsidR="00AD5F99" w:rsidRPr="00F70076">
        <w:rPr>
          <w:rFonts w:cstheme="minorHAnsi"/>
        </w:rPr>
        <w:t>with enhanced</w:t>
      </w:r>
      <w:r w:rsidR="00CA1B7F" w:rsidRPr="00F70076">
        <w:rPr>
          <w:rFonts w:cstheme="minorHAnsi"/>
        </w:rPr>
        <w:t xml:space="preserve"> qualitative </w:t>
      </w:r>
      <w:r w:rsidR="00853F19" w:rsidRPr="00F70076">
        <w:rPr>
          <w:rFonts w:cstheme="minorHAnsi"/>
        </w:rPr>
        <w:t>and</w:t>
      </w:r>
      <w:r w:rsidR="00CA1B7F" w:rsidRPr="00F70076">
        <w:rPr>
          <w:rFonts w:cstheme="minorHAnsi"/>
        </w:rPr>
        <w:t xml:space="preserve"> quantitative AB resistance.</w:t>
      </w:r>
      <w:r w:rsidR="00273072" w:rsidRPr="00F70076">
        <w:rPr>
          <w:rFonts w:cstheme="minorHAnsi"/>
        </w:rPr>
        <w:t xml:space="preserve"> </w:t>
      </w:r>
      <w:r w:rsidR="00CD1DE5" w:rsidRPr="00F70076">
        <w:rPr>
          <w:rFonts w:cstheme="minorHAnsi"/>
        </w:rPr>
        <w:t xml:space="preserve">Phenotypes </w:t>
      </w:r>
      <w:r w:rsidR="008B12C4" w:rsidRPr="00F70076">
        <w:rPr>
          <w:rFonts w:cstheme="minorHAnsi"/>
        </w:rPr>
        <w:t xml:space="preserve">were collected </w:t>
      </w:r>
      <w:r w:rsidR="00A12582" w:rsidRPr="00F70076">
        <w:rPr>
          <w:rFonts w:cstheme="minorHAnsi"/>
        </w:rPr>
        <w:t xml:space="preserve">from 2,962 </w:t>
      </w:r>
      <w:r w:rsidR="005C57B1" w:rsidRPr="00F70076">
        <w:rPr>
          <w:rFonts w:cstheme="minorHAnsi"/>
        </w:rPr>
        <w:t xml:space="preserve">chickpea </w:t>
      </w:r>
      <w:r w:rsidR="00A12582" w:rsidRPr="00F70076">
        <w:rPr>
          <w:rFonts w:cstheme="minorHAnsi"/>
        </w:rPr>
        <w:t xml:space="preserve">lines using </w:t>
      </w:r>
      <w:r w:rsidR="00A84100" w:rsidRPr="00F70076">
        <w:rPr>
          <w:rFonts w:cstheme="minorHAnsi"/>
        </w:rPr>
        <w:t>terrace screens (</w:t>
      </w:r>
      <w:r w:rsidR="008E0F65">
        <w:rPr>
          <w:rFonts w:cstheme="minorHAnsi"/>
        </w:rPr>
        <w:t xml:space="preserve">outdoor </w:t>
      </w:r>
      <w:r w:rsidR="00A84100" w:rsidRPr="00F70076">
        <w:rPr>
          <w:rFonts w:cstheme="minorHAnsi"/>
        </w:rPr>
        <w:t xml:space="preserve">pot-based, screen from 2016 to 2023, </w:t>
      </w:r>
      <w:r w:rsidR="0027550E" w:rsidRPr="00F70076">
        <w:rPr>
          <w:rFonts w:cstheme="minorHAnsi"/>
        </w:rPr>
        <w:t xml:space="preserve">using </w:t>
      </w:r>
      <w:r w:rsidR="005C57B1" w:rsidRPr="00F70076">
        <w:rPr>
          <w:rFonts w:cstheme="minorHAnsi"/>
        </w:rPr>
        <w:t xml:space="preserve">different </w:t>
      </w:r>
      <w:r w:rsidR="0027550E" w:rsidRPr="00F70076">
        <w:rPr>
          <w:rFonts w:cstheme="minorHAnsi"/>
        </w:rPr>
        <w:t xml:space="preserve">single </w:t>
      </w:r>
      <w:r w:rsidR="005C57B1" w:rsidRPr="00F70076">
        <w:rPr>
          <w:rFonts w:cstheme="minorHAnsi"/>
          <w:i/>
          <w:iCs/>
        </w:rPr>
        <w:t xml:space="preserve">Ascochyta </w:t>
      </w:r>
      <w:proofErr w:type="spellStart"/>
      <w:r w:rsidR="005C57B1" w:rsidRPr="00F70076">
        <w:rPr>
          <w:rFonts w:cstheme="minorHAnsi"/>
          <w:i/>
          <w:iCs/>
        </w:rPr>
        <w:t>rabiei</w:t>
      </w:r>
      <w:proofErr w:type="spellEnd"/>
      <w:r w:rsidR="005C57B1" w:rsidRPr="00F70076">
        <w:rPr>
          <w:rFonts w:cstheme="minorHAnsi"/>
        </w:rPr>
        <w:t xml:space="preserve"> </w:t>
      </w:r>
      <w:r w:rsidR="0027550E" w:rsidRPr="00F70076">
        <w:rPr>
          <w:rFonts w:cstheme="minorHAnsi"/>
        </w:rPr>
        <w:t>isolates</w:t>
      </w:r>
      <w:r w:rsidR="00A84100" w:rsidRPr="00F70076">
        <w:rPr>
          <w:rFonts w:cstheme="minorHAnsi"/>
        </w:rPr>
        <w:t xml:space="preserve">) and </w:t>
      </w:r>
      <w:r w:rsidR="008B12C4" w:rsidRPr="00F70076">
        <w:rPr>
          <w:rFonts w:cstheme="minorHAnsi"/>
        </w:rPr>
        <w:t>f</w:t>
      </w:r>
      <w:r w:rsidR="009038BF" w:rsidRPr="00F70076">
        <w:rPr>
          <w:rFonts w:cstheme="minorHAnsi"/>
        </w:rPr>
        <w:t xml:space="preserve">ield </w:t>
      </w:r>
      <w:r w:rsidR="00A12582" w:rsidRPr="00F70076">
        <w:rPr>
          <w:rFonts w:cstheme="minorHAnsi"/>
        </w:rPr>
        <w:t>nurseries</w:t>
      </w:r>
      <w:r w:rsidR="001163D9" w:rsidRPr="00F70076">
        <w:rPr>
          <w:rFonts w:cstheme="minorHAnsi"/>
        </w:rPr>
        <w:t xml:space="preserve"> </w:t>
      </w:r>
      <w:r w:rsidR="008B12C4" w:rsidRPr="00F70076">
        <w:rPr>
          <w:rFonts w:cstheme="minorHAnsi"/>
        </w:rPr>
        <w:t>(2020-202</w:t>
      </w:r>
      <w:r w:rsidR="00F208CD" w:rsidRPr="00F70076">
        <w:rPr>
          <w:rFonts w:cstheme="minorHAnsi"/>
        </w:rPr>
        <w:t>3</w:t>
      </w:r>
      <w:r w:rsidR="00CD1DE5" w:rsidRPr="00F70076">
        <w:rPr>
          <w:rFonts w:cstheme="minorHAnsi"/>
        </w:rPr>
        <w:t xml:space="preserve">, </w:t>
      </w:r>
      <w:r w:rsidR="0027550E" w:rsidRPr="00F70076">
        <w:rPr>
          <w:rFonts w:cstheme="minorHAnsi"/>
        </w:rPr>
        <w:t xml:space="preserve">using </w:t>
      </w:r>
      <w:r w:rsidR="00CD1DE5" w:rsidRPr="00F70076">
        <w:rPr>
          <w:rFonts w:cstheme="minorHAnsi"/>
        </w:rPr>
        <w:t>a mixture of isolates</w:t>
      </w:r>
      <w:r w:rsidR="008B12C4" w:rsidRPr="00F70076">
        <w:rPr>
          <w:rFonts w:cstheme="minorHAnsi"/>
        </w:rPr>
        <w:t>)</w:t>
      </w:r>
      <w:r w:rsidR="009038BF" w:rsidRPr="00F70076">
        <w:rPr>
          <w:rFonts w:cstheme="minorHAnsi"/>
        </w:rPr>
        <w:t>.</w:t>
      </w:r>
      <w:r w:rsidR="00483B39" w:rsidRPr="00F70076">
        <w:rPr>
          <w:rFonts w:cstheme="minorHAnsi"/>
        </w:rPr>
        <w:t xml:space="preserve"> </w:t>
      </w:r>
      <w:r w:rsidR="00E354E0" w:rsidRPr="00F70076">
        <w:rPr>
          <w:rFonts w:cstheme="minorHAnsi"/>
        </w:rPr>
        <w:t>All material was</w:t>
      </w:r>
      <w:r w:rsidR="00273072" w:rsidRPr="00F70076">
        <w:rPr>
          <w:rFonts w:cstheme="minorHAnsi"/>
        </w:rPr>
        <w:t xml:space="preserve"> </w:t>
      </w:r>
      <w:r w:rsidR="00FE1C2E" w:rsidRPr="00F70076">
        <w:rPr>
          <w:rFonts w:cstheme="minorHAnsi"/>
        </w:rPr>
        <w:t xml:space="preserve">genotyped </w:t>
      </w:r>
      <w:r w:rsidR="00E354E0" w:rsidRPr="00F70076">
        <w:rPr>
          <w:rFonts w:cstheme="minorHAnsi"/>
        </w:rPr>
        <w:t xml:space="preserve">using </w:t>
      </w:r>
      <w:r w:rsidR="00F418E4" w:rsidRPr="00F70076">
        <w:rPr>
          <w:rFonts w:cstheme="minorHAnsi"/>
        </w:rPr>
        <w:t>a</w:t>
      </w:r>
      <w:r w:rsidR="00E354E0" w:rsidRPr="00F70076">
        <w:rPr>
          <w:rFonts w:cstheme="minorHAnsi"/>
        </w:rPr>
        <w:t xml:space="preserve"> </w:t>
      </w:r>
      <w:r w:rsidR="00C96F42" w:rsidRPr="00F70076">
        <w:rPr>
          <w:rFonts w:cstheme="minorHAnsi"/>
        </w:rPr>
        <w:t>multi-species p</w:t>
      </w:r>
      <w:r w:rsidR="00273072" w:rsidRPr="00F70076">
        <w:rPr>
          <w:rFonts w:cstheme="minorHAnsi"/>
        </w:rPr>
        <w:t>ulse</w:t>
      </w:r>
      <w:r w:rsidR="00C96F42" w:rsidRPr="00F70076">
        <w:rPr>
          <w:rFonts w:cstheme="minorHAnsi"/>
        </w:rPr>
        <w:t xml:space="preserve"> </w:t>
      </w:r>
      <w:r w:rsidR="008E0F65">
        <w:rPr>
          <w:rFonts w:cstheme="minorHAnsi"/>
        </w:rPr>
        <w:t xml:space="preserve">30k </w:t>
      </w:r>
      <w:r w:rsidR="00F208CD" w:rsidRPr="00F70076">
        <w:rPr>
          <w:rFonts w:cstheme="minorHAnsi"/>
        </w:rPr>
        <w:t>SNP chip</w:t>
      </w:r>
      <w:r w:rsidR="002A195E" w:rsidRPr="00F70076">
        <w:rPr>
          <w:rFonts w:cstheme="minorHAnsi"/>
        </w:rPr>
        <w:t>.</w:t>
      </w:r>
      <w:r w:rsidR="008E0F65">
        <w:rPr>
          <w:rFonts w:cstheme="minorHAnsi"/>
        </w:rPr>
        <w:t xml:space="preserve"> A</w:t>
      </w:r>
      <w:r w:rsidR="001A17AD" w:rsidRPr="00F70076">
        <w:rPr>
          <w:rFonts w:cstheme="minorHAnsi"/>
        </w:rPr>
        <w:t xml:space="preserve"> strong genetic correlation </w:t>
      </w:r>
      <w:r w:rsidR="008E0F65">
        <w:rPr>
          <w:rFonts w:cstheme="minorHAnsi"/>
        </w:rPr>
        <w:t>(</w:t>
      </w:r>
      <w:r w:rsidR="001A17AD" w:rsidRPr="00F70076">
        <w:rPr>
          <w:rFonts w:cstheme="minorHAnsi"/>
        </w:rPr>
        <w:t>0.91</w:t>
      </w:r>
      <w:r w:rsidR="008E0F65">
        <w:rPr>
          <w:rFonts w:cstheme="minorHAnsi"/>
        </w:rPr>
        <w:t>) was observed</w:t>
      </w:r>
      <w:r w:rsidR="001A17AD" w:rsidRPr="00F70076">
        <w:rPr>
          <w:rFonts w:cstheme="minorHAnsi"/>
        </w:rPr>
        <w:t xml:space="preserve"> between the </w:t>
      </w:r>
      <w:r w:rsidR="005C57B1" w:rsidRPr="00F70076">
        <w:rPr>
          <w:rFonts w:cstheme="minorHAnsi"/>
        </w:rPr>
        <w:t xml:space="preserve">terrace </w:t>
      </w:r>
      <w:r w:rsidR="001A17AD" w:rsidRPr="00F70076">
        <w:rPr>
          <w:rFonts w:cstheme="minorHAnsi"/>
        </w:rPr>
        <w:t xml:space="preserve">and </w:t>
      </w:r>
      <w:r w:rsidR="005C57B1" w:rsidRPr="00F70076">
        <w:rPr>
          <w:rFonts w:cstheme="minorHAnsi"/>
        </w:rPr>
        <w:t xml:space="preserve">field </w:t>
      </w:r>
      <w:r w:rsidR="001A17AD" w:rsidRPr="00F70076">
        <w:rPr>
          <w:rFonts w:cstheme="minorHAnsi"/>
        </w:rPr>
        <w:t xml:space="preserve">data, indicating a close relationship. </w:t>
      </w:r>
      <w:r w:rsidR="008E0F65">
        <w:rPr>
          <w:rFonts w:cstheme="minorHAnsi"/>
        </w:rPr>
        <w:t>H</w:t>
      </w:r>
      <w:r w:rsidR="001A17AD" w:rsidRPr="00F70076">
        <w:rPr>
          <w:rFonts w:cstheme="minorHAnsi"/>
        </w:rPr>
        <w:t>igh genetic correlations (</w:t>
      </w:r>
      <w:r w:rsidR="008E0F65">
        <w:rPr>
          <w:rFonts w:cstheme="minorHAnsi"/>
        </w:rPr>
        <w:t>c.</w:t>
      </w:r>
      <w:r w:rsidR="001A17AD" w:rsidRPr="00F70076">
        <w:rPr>
          <w:rFonts w:cstheme="minorHAnsi"/>
        </w:rPr>
        <w:t xml:space="preserve"> 0.8) </w:t>
      </w:r>
      <w:r w:rsidR="008E0F65">
        <w:rPr>
          <w:rFonts w:cstheme="minorHAnsi"/>
        </w:rPr>
        <w:t xml:space="preserve">were also </w:t>
      </w:r>
      <w:r w:rsidR="001A17AD" w:rsidRPr="00F70076">
        <w:rPr>
          <w:rFonts w:cstheme="minorHAnsi"/>
        </w:rPr>
        <w:t xml:space="preserve">observed </w:t>
      </w:r>
      <w:r w:rsidR="005C57B1" w:rsidRPr="00F70076">
        <w:rPr>
          <w:rFonts w:cstheme="minorHAnsi"/>
        </w:rPr>
        <w:t xml:space="preserve">between different </w:t>
      </w:r>
      <w:r w:rsidR="001A17AD" w:rsidRPr="00F70076">
        <w:rPr>
          <w:rFonts w:cstheme="minorHAnsi"/>
        </w:rPr>
        <w:t>isolates</w:t>
      </w:r>
      <w:r w:rsidR="008E0F65">
        <w:rPr>
          <w:rFonts w:cstheme="minorHAnsi"/>
        </w:rPr>
        <w:t xml:space="preserve">. The results </w:t>
      </w:r>
      <w:r w:rsidR="00A93A06" w:rsidRPr="00F70076">
        <w:rPr>
          <w:rFonts w:cstheme="minorHAnsi"/>
        </w:rPr>
        <w:t>demonstrat</w:t>
      </w:r>
      <w:r w:rsidR="008E0F65">
        <w:rPr>
          <w:rFonts w:cstheme="minorHAnsi"/>
        </w:rPr>
        <w:t>e the</w:t>
      </w:r>
      <w:r w:rsidR="00A93A06" w:rsidRPr="00F70076">
        <w:rPr>
          <w:rFonts w:cstheme="minorHAnsi"/>
        </w:rPr>
        <w:t xml:space="preserve"> potential of </w:t>
      </w:r>
      <w:r w:rsidR="00483B39" w:rsidRPr="00F70076">
        <w:rPr>
          <w:rFonts w:cstheme="minorHAnsi"/>
        </w:rPr>
        <w:t>developing durable AB</w:t>
      </w:r>
      <w:r w:rsidR="006D5F8A" w:rsidRPr="00F70076">
        <w:rPr>
          <w:rFonts w:cstheme="minorHAnsi"/>
        </w:rPr>
        <w:t>-resistan</w:t>
      </w:r>
      <w:r w:rsidR="00D77D02" w:rsidRPr="00F70076">
        <w:rPr>
          <w:rFonts w:cstheme="minorHAnsi"/>
        </w:rPr>
        <w:t>t</w:t>
      </w:r>
      <w:r w:rsidR="00483B39" w:rsidRPr="00F70076">
        <w:rPr>
          <w:rFonts w:cstheme="minorHAnsi"/>
        </w:rPr>
        <w:t xml:space="preserve"> </w:t>
      </w:r>
      <w:r w:rsidR="00D77D02" w:rsidRPr="00F70076">
        <w:rPr>
          <w:rFonts w:cstheme="minorHAnsi"/>
        </w:rPr>
        <w:t xml:space="preserve">chickpea </w:t>
      </w:r>
      <w:r w:rsidR="00483B39" w:rsidRPr="00F70076">
        <w:rPr>
          <w:rFonts w:cstheme="minorHAnsi"/>
        </w:rPr>
        <w:t xml:space="preserve">lines </w:t>
      </w:r>
      <w:r w:rsidR="00060076" w:rsidRPr="00F70076">
        <w:rPr>
          <w:rFonts w:cstheme="minorHAnsi"/>
        </w:rPr>
        <w:t xml:space="preserve">that can withstand multiple </w:t>
      </w:r>
      <w:r w:rsidR="00483B39" w:rsidRPr="00F70076">
        <w:rPr>
          <w:rFonts w:cstheme="minorHAnsi"/>
        </w:rPr>
        <w:t xml:space="preserve">isolates. </w:t>
      </w:r>
      <w:r w:rsidR="008E0F65">
        <w:rPr>
          <w:rFonts w:cstheme="minorHAnsi"/>
        </w:rPr>
        <w:t>Using our fast-track breeding</w:t>
      </w:r>
      <w:r w:rsidR="003A3C49" w:rsidRPr="00F70076">
        <w:rPr>
          <w:rFonts w:cstheme="minorHAnsi"/>
        </w:rPr>
        <w:t xml:space="preserve"> approach, we generated improved germplasm </w:t>
      </w:r>
      <w:r w:rsidR="008F447C" w:rsidRPr="00F70076">
        <w:rPr>
          <w:rFonts w:cstheme="minorHAnsi"/>
        </w:rPr>
        <w:t xml:space="preserve">in </w:t>
      </w:r>
      <w:r w:rsidR="008E0F65">
        <w:rPr>
          <w:rFonts w:cstheme="minorHAnsi"/>
        </w:rPr>
        <w:t>&lt; 3</w:t>
      </w:r>
      <w:r w:rsidR="008F447C" w:rsidRPr="00034CDF">
        <w:rPr>
          <w:rFonts w:cstheme="minorHAnsi"/>
        </w:rPr>
        <w:t xml:space="preserve"> year</w:t>
      </w:r>
      <w:r w:rsidR="005C4D62">
        <w:rPr>
          <w:rFonts w:cstheme="minorHAnsi"/>
        </w:rPr>
        <w:t>s</w:t>
      </w:r>
      <w:r w:rsidR="008F447C" w:rsidRPr="00F70076">
        <w:rPr>
          <w:rFonts w:cstheme="minorHAnsi"/>
        </w:rPr>
        <w:t xml:space="preserve"> </w:t>
      </w:r>
      <w:r w:rsidR="00D77D02" w:rsidRPr="00F70076">
        <w:rPr>
          <w:rFonts w:cstheme="minorHAnsi"/>
        </w:rPr>
        <w:t>with</w:t>
      </w:r>
      <w:r w:rsidR="00C13110" w:rsidRPr="00F70076">
        <w:rPr>
          <w:rFonts w:cstheme="minorHAnsi"/>
        </w:rPr>
        <w:t xml:space="preserve"> </w:t>
      </w:r>
      <w:r w:rsidR="008E0F65">
        <w:rPr>
          <w:rFonts w:cstheme="minorHAnsi"/>
        </w:rPr>
        <w:t>c.</w:t>
      </w:r>
      <w:r w:rsidR="005A3DCB" w:rsidRPr="00F70076">
        <w:rPr>
          <w:rFonts w:cstheme="minorHAnsi"/>
        </w:rPr>
        <w:t xml:space="preserve"> </w:t>
      </w:r>
      <w:r w:rsidR="005C4D62">
        <w:rPr>
          <w:rFonts w:cstheme="minorHAnsi"/>
        </w:rPr>
        <w:t>30</w:t>
      </w:r>
      <w:r w:rsidR="00037853" w:rsidRPr="00F70076">
        <w:rPr>
          <w:rFonts w:cstheme="minorHAnsi"/>
        </w:rPr>
        <w:t xml:space="preserve">% </w:t>
      </w:r>
      <w:r w:rsidR="00236263" w:rsidRPr="00F70076">
        <w:rPr>
          <w:rFonts w:cstheme="minorHAnsi"/>
        </w:rPr>
        <w:t>less disease severit</w:t>
      </w:r>
      <w:r w:rsidR="008E0F65">
        <w:rPr>
          <w:rFonts w:cstheme="minorHAnsi"/>
        </w:rPr>
        <w:t xml:space="preserve">y </w:t>
      </w:r>
      <w:r w:rsidR="003A3C49" w:rsidRPr="00F70076">
        <w:rPr>
          <w:rFonts w:cstheme="minorHAnsi"/>
        </w:rPr>
        <w:t>t</w:t>
      </w:r>
      <w:r w:rsidR="008E0F65">
        <w:rPr>
          <w:rFonts w:cstheme="minorHAnsi"/>
        </w:rPr>
        <w:t>han</w:t>
      </w:r>
      <w:r w:rsidR="003A3C49" w:rsidRPr="00F70076">
        <w:rPr>
          <w:rFonts w:cstheme="minorHAnsi"/>
        </w:rPr>
        <w:t xml:space="preserve"> the </w:t>
      </w:r>
      <w:r w:rsidR="005A3DCB" w:rsidRPr="00F70076">
        <w:rPr>
          <w:rFonts w:cstheme="minorHAnsi"/>
        </w:rPr>
        <w:t xml:space="preserve">diverse </w:t>
      </w:r>
      <w:r w:rsidR="003A3C49" w:rsidRPr="00F70076">
        <w:rPr>
          <w:rFonts w:cstheme="minorHAnsi"/>
        </w:rPr>
        <w:t xml:space="preserve">germplasm </w:t>
      </w:r>
      <w:r w:rsidR="005C4D62">
        <w:rPr>
          <w:rFonts w:cstheme="minorHAnsi"/>
        </w:rPr>
        <w:t>as predicted from ge</w:t>
      </w:r>
      <w:r w:rsidR="008E0F65">
        <w:rPr>
          <w:rFonts w:cstheme="minorHAnsi"/>
        </w:rPr>
        <w:t>netic</w:t>
      </w:r>
      <w:r w:rsidR="005C4D62">
        <w:rPr>
          <w:rFonts w:cstheme="minorHAnsi"/>
        </w:rPr>
        <w:t xml:space="preserve"> values</w:t>
      </w:r>
      <w:r w:rsidR="00C13110" w:rsidRPr="00F70076">
        <w:rPr>
          <w:rFonts w:cstheme="minorHAnsi"/>
        </w:rPr>
        <w:t xml:space="preserve">. </w:t>
      </w:r>
      <w:r w:rsidR="008E0F65">
        <w:rPr>
          <w:rFonts w:cstheme="minorHAnsi"/>
        </w:rPr>
        <w:t>Our study</w:t>
      </w:r>
      <w:r w:rsidR="00D77D02" w:rsidRPr="00F70076">
        <w:rPr>
          <w:rFonts w:cstheme="minorHAnsi"/>
        </w:rPr>
        <w:t xml:space="preserve"> </w:t>
      </w:r>
      <w:r w:rsidR="00053B62" w:rsidRPr="00F70076">
        <w:rPr>
          <w:rFonts w:cstheme="minorHAnsi"/>
        </w:rPr>
        <w:t>offers</w:t>
      </w:r>
      <w:r w:rsidR="00D276B8" w:rsidRPr="00F70076">
        <w:rPr>
          <w:rFonts w:cstheme="minorHAnsi"/>
        </w:rPr>
        <w:t xml:space="preserve"> a </w:t>
      </w:r>
      <w:r w:rsidR="008E0F65">
        <w:rPr>
          <w:rFonts w:cstheme="minorHAnsi"/>
        </w:rPr>
        <w:t>fast approach</w:t>
      </w:r>
      <w:r w:rsidR="009038BF" w:rsidRPr="00F70076">
        <w:rPr>
          <w:rFonts w:cstheme="minorHAnsi"/>
        </w:rPr>
        <w:t xml:space="preserve"> </w:t>
      </w:r>
      <w:r w:rsidR="008E0F65">
        <w:rPr>
          <w:rFonts w:cstheme="minorHAnsi"/>
        </w:rPr>
        <w:t>to</w:t>
      </w:r>
      <w:r w:rsidR="00EB7D97" w:rsidRPr="00F70076">
        <w:rPr>
          <w:rFonts w:cstheme="minorHAnsi"/>
        </w:rPr>
        <w:t xml:space="preserve"> </w:t>
      </w:r>
      <w:r w:rsidR="009038BF" w:rsidRPr="00F70076">
        <w:rPr>
          <w:rFonts w:cstheme="minorHAnsi"/>
        </w:rPr>
        <w:t xml:space="preserve">breed for </w:t>
      </w:r>
      <w:r w:rsidR="00916DC5" w:rsidRPr="00F70076">
        <w:rPr>
          <w:rFonts w:cstheme="minorHAnsi"/>
        </w:rPr>
        <w:t xml:space="preserve">durable </w:t>
      </w:r>
      <w:r w:rsidR="009038BF" w:rsidRPr="00F70076">
        <w:rPr>
          <w:rFonts w:cstheme="minorHAnsi"/>
        </w:rPr>
        <w:t>AB</w:t>
      </w:r>
      <w:r w:rsidR="00D77D02" w:rsidRPr="00F70076">
        <w:rPr>
          <w:rFonts w:cstheme="minorHAnsi"/>
        </w:rPr>
        <w:t xml:space="preserve"> </w:t>
      </w:r>
      <w:r w:rsidR="00C4217A" w:rsidRPr="00F70076">
        <w:rPr>
          <w:rFonts w:cstheme="minorHAnsi"/>
        </w:rPr>
        <w:t>resistance</w:t>
      </w:r>
      <w:r w:rsidR="00916DC5" w:rsidRPr="00F70076">
        <w:rPr>
          <w:rFonts w:cstheme="minorHAnsi"/>
        </w:rPr>
        <w:t xml:space="preserve"> in </w:t>
      </w:r>
      <w:r w:rsidR="0084027E" w:rsidRPr="00F70076">
        <w:rPr>
          <w:rFonts w:cstheme="minorHAnsi"/>
        </w:rPr>
        <w:t xml:space="preserve">chickpea </w:t>
      </w:r>
      <w:r w:rsidR="008E0F65">
        <w:rPr>
          <w:rFonts w:cstheme="minorHAnsi"/>
        </w:rPr>
        <w:t>that</w:t>
      </w:r>
      <w:r w:rsidR="006D5F8A" w:rsidRPr="00F70076">
        <w:rPr>
          <w:rFonts w:cstheme="minorHAnsi"/>
        </w:rPr>
        <w:t xml:space="preserve"> can </w:t>
      </w:r>
      <w:r w:rsidR="0084027E" w:rsidRPr="00F70076">
        <w:rPr>
          <w:rFonts w:cstheme="minorHAnsi"/>
        </w:rPr>
        <w:t>be applied</w:t>
      </w:r>
      <w:r w:rsidR="006D5F8A" w:rsidRPr="00F70076">
        <w:rPr>
          <w:rFonts w:cstheme="minorHAnsi"/>
        </w:rPr>
        <w:t xml:space="preserve"> to any breeding program </w:t>
      </w:r>
      <w:r w:rsidR="0084027E" w:rsidRPr="00F70076">
        <w:rPr>
          <w:rFonts w:cstheme="minorHAnsi"/>
        </w:rPr>
        <w:t xml:space="preserve">to breed for durable </w:t>
      </w:r>
      <w:r w:rsidR="006D5F8A" w:rsidRPr="00F70076">
        <w:rPr>
          <w:rFonts w:cstheme="minorHAnsi"/>
        </w:rPr>
        <w:t>disease resistance.</w:t>
      </w:r>
    </w:p>
    <w:p w14:paraId="4B47C5AA" w14:textId="6E237456" w:rsidR="0095632B" w:rsidRPr="00F70076" w:rsidRDefault="0095632B" w:rsidP="00413859">
      <w:pPr>
        <w:autoSpaceDE w:val="0"/>
        <w:autoSpaceDN w:val="0"/>
        <w:adjustRightInd w:val="0"/>
        <w:spacing w:after="0" w:line="288" w:lineRule="auto"/>
        <w:jc w:val="both"/>
        <w:rPr>
          <w:rFonts w:cstheme="minorHAnsi"/>
          <w:color w:val="000000" w:themeColor="text1"/>
        </w:rPr>
      </w:pPr>
    </w:p>
    <w:sectPr w:rsidR="0095632B" w:rsidRPr="00F70076">
      <w:headerReference w:type="default" r:id="rId11"/>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4243B" w14:textId="77777777" w:rsidR="00FB50E7" w:rsidRDefault="00FB50E7" w:rsidP="00FB5267">
      <w:pPr>
        <w:spacing w:after="0" w:line="240" w:lineRule="auto"/>
      </w:pPr>
      <w:r>
        <w:separator/>
      </w:r>
    </w:p>
  </w:endnote>
  <w:endnote w:type="continuationSeparator" w:id="0">
    <w:p w14:paraId="4BC60AB1" w14:textId="77777777" w:rsidR="00FB50E7" w:rsidRDefault="00FB50E7" w:rsidP="00FB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97FD" w14:textId="785FB107" w:rsidR="00B351E4" w:rsidRDefault="00761C4F">
    <w:pPr>
      <w:pStyle w:val="Footer"/>
    </w:pPr>
    <w:r>
      <w:rPr>
        <w:noProof/>
      </w:rPr>
      <mc:AlternateContent>
        <mc:Choice Requires="wps">
          <w:drawing>
            <wp:anchor distT="0" distB="0" distL="0" distR="0" simplePos="0" relativeHeight="251669504" behindDoc="0" locked="0" layoutInCell="1" allowOverlap="1" wp14:anchorId="0A1754A7" wp14:editId="7AAF20D6">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3BC624" w14:textId="412D506F" w:rsidR="00761C4F" w:rsidRPr="00761C4F" w:rsidRDefault="00761C4F" w:rsidP="00761C4F">
                          <w:pPr>
                            <w:spacing w:after="0"/>
                            <w:rPr>
                              <w:rFonts w:ascii="Calibri" w:eastAsia="Calibri" w:hAnsi="Calibri" w:cs="Calibri"/>
                              <w:noProof/>
                              <w:color w:val="000000"/>
                              <w:sz w:val="24"/>
                              <w:szCs w:val="24"/>
                            </w:rPr>
                          </w:pPr>
                          <w:r w:rsidRPr="00761C4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1754A7"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53BC624" w14:textId="412D506F" w:rsidR="00761C4F" w:rsidRPr="00761C4F" w:rsidRDefault="00761C4F" w:rsidP="00761C4F">
                    <w:pPr>
                      <w:spacing w:after="0"/>
                      <w:rPr>
                        <w:rFonts w:ascii="Calibri" w:eastAsia="Calibri" w:hAnsi="Calibri" w:cs="Calibri"/>
                        <w:noProof/>
                        <w:color w:val="000000"/>
                        <w:sz w:val="24"/>
                        <w:szCs w:val="24"/>
                      </w:rPr>
                    </w:pPr>
                    <w:r w:rsidRPr="00761C4F">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57E7" w14:textId="2AF10EBF" w:rsidR="00FB5267" w:rsidRDefault="00761C4F">
    <w:pPr>
      <w:pStyle w:val="Footer"/>
    </w:pPr>
    <w:r>
      <w:rPr>
        <w:noProof/>
      </w:rPr>
      <mc:AlternateContent>
        <mc:Choice Requires="wps">
          <w:drawing>
            <wp:anchor distT="0" distB="0" distL="0" distR="0" simplePos="0" relativeHeight="251670528" behindDoc="0" locked="0" layoutInCell="1" allowOverlap="1" wp14:anchorId="7CCF80E9" wp14:editId="6391D21D">
              <wp:simplePos x="914400" y="1006792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46D25F" w14:textId="3D0160E0" w:rsidR="00761C4F" w:rsidRPr="00761C4F" w:rsidRDefault="00761C4F" w:rsidP="00761C4F">
                          <w:pPr>
                            <w:spacing w:after="0"/>
                            <w:rPr>
                              <w:rFonts w:ascii="Calibri" w:eastAsia="Calibri" w:hAnsi="Calibri" w:cs="Calibri"/>
                              <w:noProof/>
                              <w:color w:val="000000"/>
                              <w:sz w:val="24"/>
                              <w:szCs w:val="24"/>
                            </w:rPr>
                          </w:pPr>
                          <w:r w:rsidRPr="00761C4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CF80E9"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946D25F" w14:textId="3D0160E0" w:rsidR="00761C4F" w:rsidRPr="00761C4F" w:rsidRDefault="00761C4F" w:rsidP="00761C4F">
                    <w:pPr>
                      <w:spacing w:after="0"/>
                      <w:rPr>
                        <w:rFonts w:ascii="Calibri" w:eastAsia="Calibri" w:hAnsi="Calibri" w:cs="Calibri"/>
                        <w:noProof/>
                        <w:color w:val="000000"/>
                        <w:sz w:val="24"/>
                        <w:szCs w:val="24"/>
                      </w:rPr>
                    </w:pPr>
                    <w:r w:rsidRPr="00761C4F">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625B" w14:textId="2C572063" w:rsidR="00B351E4" w:rsidRDefault="00761C4F">
    <w:pPr>
      <w:pStyle w:val="Footer"/>
    </w:pPr>
    <w:r>
      <w:rPr>
        <w:noProof/>
      </w:rPr>
      <mc:AlternateContent>
        <mc:Choice Requires="wps">
          <w:drawing>
            <wp:anchor distT="0" distB="0" distL="0" distR="0" simplePos="0" relativeHeight="251668480" behindDoc="0" locked="0" layoutInCell="1" allowOverlap="1" wp14:anchorId="25823D26" wp14:editId="26FE0A17">
              <wp:simplePos x="635" y="635"/>
              <wp:positionH relativeFrom="page">
                <wp:align>center</wp:align>
              </wp:positionH>
              <wp:positionV relativeFrom="page">
                <wp:align>bottom</wp:align>
              </wp:positionV>
              <wp:extent cx="443865" cy="443865"/>
              <wp:effectExtent l="0" t="0" r="635"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454CD7" w14:textId="19A1B823" w:rsidR="00761C4F" w:rsidRPr="00761C4F" w:rsidRDefault="00761C4F" w:rsidP="00761C4F">
                          <w:pPr>
                            <w:spacing w:after="0"/>
                            <w:rPr>
                              <w:rFonts w:ascii="Calibri" w:eastAsia="Calibri" w:hAnsi="Calibri" w:cs="Calibri"/>
                              <w:noProof/>
                              <w:color w:val="000000"/>
                              <w:sz w:val="24"/>
                              <w:szCs w:val="24"/>
                            </w:rPr>
                          </w:pPr>
                          <w:r w:rsidRPr="00761C4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823D26" id="_x0000_t202" coordsize="21600,21600" o:spt="202" path="m,l,21600r21600,l21600,xe">
              <v:stroke joinstyle="miter"/>
              <v:path gradientshapeok="t" o:connecttype="rect"/>
            </v:shapetype>
            <v:shape id="Text Box 3" o:spid="_x0000_s1029"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C454CD7" w14:textId="19A1B823" w:rsidR="00761C4F" w:rsidRPr="00761C4F" w:rsidRDefault="00761C4F" w:rsidP="00761C4F">
                    <w:pPr>
                      <w:spacing w:after="0"/>
                      <w:rPr>
                        <w:rFonts w:ascii="Calibri" w:eastAsia="Calibri" w:hAnsi="Calibri" w:cs="Calibri"/>
                        <w:noProof/>
                        <w:color w:val="000000"/>
                        <w:sz w:val="24"/>
                        <w:szCs w:val="24"/>
                      </w:rPr>
                    </w:pPr>
                    <w:r w:rsidRPr="00761C4F">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AE4FD" w14:textId="77777777" w:rsidR="00FB50E7" w:rsidRDefault="00FB50E7" w:rsidP="00FB5267">
      <w:pPr>
        <w:spacing w:after="0" w:line="240" w:lineRule="auto"/>
      </w:pPr>
      <w:r>
        <w:separator/>
      </w:r>
    </w:p>
  </w:footnote>
  <w:footnote w:type="continuationSeparator" w:id="0">
    <w:p w14:paraId="1B364C5A" w14:textId="77777777" w:rsidR="00FB50E7" w:rsidRDefault="00FB50E7" w:rsidP="00FB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3E2A" w14:textId="58FD4D7E" w:rsidR="00FB5267" w:rsidRDefault="006307DD">
    <w:pPr>
      <w:pStyle w:val="Header"/>
    </w:pPr>
    <w:r>
      <w:rPr>
        <w:noProof/>
      </w:rPr>
      <mc:AlternateContent>
        <mc:Choice Requires="wps">
          <w:drawing>
            <wp:anchor distT="0" distB="0" distL="114300" distR="114300" simplePos="0" relativeHeight="251667456" behindDoc="0" locked="0" layoutInCell="0" allowOverlap="1" wp14:anchorId="0892CD6B" wp14:editId="21EA4398">
              <wp:simplePos x="0" y="0"/>
              <wp:positionH relativeFrom="page">
                <wp:posOffset>0</wp:posOffset>
              </wp:positionH>
              <wp:positionV relativeFrom="page">
                <wp:posOffset>190500</wp:posOffset>
              </wp:positionV>
              <wp:extent cx="7560310" cy="252095"/>
              <wp:effectExtent l="0" t="0" r="0" b="14605"/>
              <wp:wrapNone/>
              <wp:docPr id="2" name="MSIPCMbcce4431a810655429673891"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8A2EF4" w14:textId="56505AF9" w:rsidR="006307DD" w:rsidRPr="006307DD" w:rsidRDefault="006307DD" w:rsidP="006307DD">
                          <w:pPr>
                            <w:spacing w:after="0"/>
                            <w:jc w:val="center"/>
                            <w:rPr>
                              <w:rFonts w:ascii="Arial" w:hAnsi="Arial" w:cs="Arial"/>
                              <w:color w:val="000000"/>
                              <w:sz w:val="24"/>
                            </w:rPr>
                          </w:pPr>
                          <w:r w:rsidRPr="006307DD">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892CD6B" id="_x0000_t202" coordsize="21600,21600" o:spt="202" path="m,l,21600r21600,l21600,xe">
              <v:stroke joinstyle="miter"/>
              <v:path gradientshapeok="t" o:connecttype="rect"/>
            </v:shapetype>
            <v:shape id="MSIPCMbcce4431a810655429673891"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78A2EF4" w14:textId="56505AF9" w:rsidR="006307DD" w:rsidRPr="006307DD" w:rsidRDefault="006307DD" w:rsidP="006307DD">
                    <w:pPr>
                      <w:spacing w:after="0"/>
                      <w:jc w:val="center"/>
                      <w:rPr>
                        <w:rFonts w:ascii="Arial" w:hAnsi="Arial" w:cs="Arial"/>
                        <w:color w:val="000000"/>
                        <w:sz w:val="24"/>
                      </w:rPr>
                    </w:pPr>
                    <w:r w:rsidRPr="006307DD">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31BD1"/>
    <w:multiLevelType w:val="hybridMultilevel"/>
    <w:tmpl w:val="6B680010"/>
    <w:lvl w:ilvl="0" w:tplc="710EA004">
      <w:start w:val="1"/>
      <w:numFmt w:val="decimal"/>
      <w:lvlText w:val="%1."/>
      <w:lvlJc w:val="left"/>
      <w:pPr>
        <w:ind w:left="375" w:hanging="360"/>
      </w:pPr>
      <w:rPr>
        <w:rFonts w:hint="default"/>
      </w:rPr>
    </w:lvl>
    <w:lvl w:ilvl="1" w:tplc="0C090019" w:tentative="1">
      <w:start w:val="1"/>
      <w:numFmt w:val="lowerLetter"/>
      <w:lvlText w:val="%2."/>
      <w:lvlJc w:val="left"/>
      <w:pPr>
        <w:ind w:left="1095" w:hanging="360"/>
      </w:pPr>
    </w:lvl>
    <w:lvl w:ilvl="2" w:tplc="0C09001B" w:tentative="1">
      <w:start w:val="1"/>
      <w:numFmt w:val="lowerRoman"/>
      <w:lvlText w:val="%3."/>
      <w:lvlJc w:val="right"/>
      <w:pPr>
        <w:ind w:left="1815" w:hanging="180"/>
      </w:pPr>
    </w:lvl>
    <w:lvl w:ilvl="3" w:tplc="0C09000F" w:tentative="1">
      <w:start w:val="1"/>
      <w:numFmt w:val="decimal"/>
      <w:lvlText w:val="%4."/>
      <w:lvlJc w:val="left"/>
      <w:pPr>
        <w:ind w:left="2535" w:hanging="360"/>
      </w:pPr>
    </w:lvl>
    <w:lvl w:ilvl="4" w:tplc="0C090019" w:tentative="1">
      <w:start w:val="1"/>
      <w:numFmt w:val="lowerLetter"/>
      <w:lvlText w:val="%5."/>
      <w:lvlJc w:val="left"/>
      <w:pPr>
        <w:ind w:left="3255" w:hanging="360"/>
      </w:pPr>
    </w:lvl>
    <w:lvl w:ilvl="5" w:tplc="0C09001B" w:tentative="1">
      <w:start w:val="1"/>
      <w:numFmt w:val="lowerRoman"/>
      <w:lvlText w:val="%6."/>
      <w:lvlJc w:val="right"/>
      <w:pPr>
        <w:ind w:left="3975" w:hanging="180"/>
      </w:pPr>
    </w:lvl>
    <w:lvl w:ilvl="6" w:tplc="0C09000F" w:tentative="1">
      <w:start w:val="1"/>
      <w:numFmt w:val="decimal"/>
      <w:lvlText w:val="%7."/>
      <w:lvlJc w:val="left"/>
      <w:pPr>
        <w:ind w:left="4695" w:hanging="360"/>
      </w:pPr>
    </w:lvl>
    <w:lvl w:ilvl="7" w:tplc="0C090019" w:tentative="1">
      <w:start w:val="1"/>
      <w:numFmt w:val="lowerLetter"/>
      <w:lvlText w:val="%8."/>
      <w:lvlJc w:val="left"/>
      <w:pPr>
        <w:ind w:left="5415" w:hanging="360"/>
      </w:pPr>
    </w:lvl>
    <w:lvl w:ilvl="8" w:tplc="0C09001B" w:tentative="1">
      <w:start w:val="1"/>
      <w:numFmt w:val="lowerRoman"/>
      <w:lvlText w:val="%9."/>
      <w:lvlJc w:val="right"/>
      <w:pPr>
        <w:ind w:left="6135" w:hanging="180"/>
      </w:pPr>
    </w:lvl>
  </w:abstractNum>
  <w:num w:numId="1" w16cid:durableId="213439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88"/>
    <w:rsid w:val="000317B7"/>
    <w:rsid w:val="00034CDF"/>
    <w:rsid w:val="00037853"/>
    <w:rsid w:val="0004296F"/>
    <w:rsid w:val="00044BAA"/>
    <w:rsid w:val="00046E10"/>
    <w:rsid w:val="00053B62"/>
    <w:rsid w:val="00060076"/>
    <w:rsid w:val="00084120"/>
    <w:rsid w:val="00096D96"/>
    <w:rsid w:val="000E30DE"/>
    <w:rsid w:val="001163D9"/>
    <w:rsid w:val="00124229"/>
    <w:rsid w:val="00130564"/>
    <w:rsid w:val="001447DF"/>
    <w:rsid w:val="001530B2"/>
    <w:rsid w:val="001635D6"/>
    <w:rsid w:val="0017514A"/>
    <w:rsid w:val="00195E4D"/>
    <w:rsid w:val="001A17AD"/>
    <w:rsid w:val="001A4186"/>
    <w:rsid w:val="001D6BF8"/>
    <w:rsid w:val="00213B78"/>
    <w:rsid w:val="0022777D"/>
    <w:rsid w:val="00236263"/>
    <w:rsid w:val="00253273"/>
    <w:rsid w:val="00273072"/>
    <w:rsid w:val="0027550E"/>
    <w:rsid w:val="002800F2"/>
    <w:rsid w:val="00285319"/>
    <w:rsid w:val="00290B98"/>
    <w:rsid w:val="00293B18"/>
    <w:rsid w:val="002A195E"/>
    <w:rsid w:val="002B6551"/>
    <w:rsid w:val="002F3B15"/>
    <w:rsid w:val="002F6E39"/>
    <w:rsid w:val="00340022"/>
    <w:rsid w:val="003444C7"/>
    <w:rsid w:val="003713AB"/>
    <w:rsid w:val="00392D09"/>
    <w:rsid w:val="003A3C49"/>
    <w:rsid w:val="003B7412"/>
    <w:rsid w:val="003D1BE0"/>
    <w:rsid w:val="003F24DA"/>
    <w:rsid w:val="00413859"/>
    <w:rsid w:val="004221BC"/>
    <w:rsid w:val="00433423"/>
    <w:rsid w:val="00483B39"/>
    <w:rsid w:val="00494D23"/>
    <w:rsid w:val="004A3E77"/>
    <w:rsid w:val="004D50C6"/>
    <w:rsid w:val="005006F2"/>
    <w:rsid w:val="00504BC1"/>
    <w:rsid w:val="00540758"/>
    <w:rsid w:val="00567B50"/>
    <w:rsid w:val="00586662"/>
    <w:rsid w:val="005948E3"/>
    <w:rsid w:val="005A3DCB"/>
    <w:rsid w:val="005C4D62"/>
    <w:rsid w:val="005C57B1"/>
    <w:rsid w:val="005C772F"/>
    <w:rsid w:val="005F1774"/>
    <w:rsid w:val="005F7ABC"/>
    <w:rsid w:val="00605C88"/>
    <w:rsid w:val="006129B1"/>
    <w:rsid w:val="00617EC0"/>
    <w:rsid w:val="00622867"/>
    <w:rsid w:val="006307DD"/>
    <w:rsid w:val="00642C1E"/>
    <w:rsid w:val="006806B2"/>
    <w:rsid w:val="006946C5"/>
    <w:rsid w:val="006B5932"/>
    <w:rsid w:val="006C7E34"/>
    <w:rsid w:val="006D0240"/>
    <w:rsid w:val="006D5F8A"/>
    <w:rsid w:val="006F1FF9"/>
    <w:rsid w:val="006F6F81"/>
    <w:rsid w:val="006F7B13"/>
    <w:rsid w:val="00735822"/>
    <w:rsid w:val="00741E7E"/>
    <w:rsid w:val="00750E5E"/>
    <w:rsid w:val="00761C4F"/>
    <w:rsid w:val="00775CF7"/>
    <w:rsid w:val="007E73F9"/>
    <w:rsid w:val="007F640C"/>
    <w:rsid w:val="007F7858"/>
    <w:rsid w:val="0083760F"/>
    <w:rsid w:val="0084027E"/>
    <w:rsid w:val="00853F19"/>
    <w:rsid w:val="00883B75"/>
    <w:rsid w:val="00892934"/>
    <w:rsid w:val="008B12C4"/>
    <w:rsid w:val="008E0F65"/>
    <w:rsid w:val="008F1088"/>
    <w:rsid w:val="008F2DF9"/>
    <w:rsid w:val="008F424B"/>
    <w:rsid w:val="008F447C"/>
    <w:rsid w:val="009038BF"/>
    <w:rsid w:val="00916DC5"/>
    <w:rsid w:val="00924DF8"/>
    <w:rsid w:val="009269DD"/>
    <w:rsid w:val="00935ECF"/>
    <w:rsid w:val="0095632B"/>
    <w:rsid w:val="00966270"/>
    <w:rsid w:val="009710CF"/>
    <w:rsid w:val="009840A9"/>
    <w:rsid w:val="00992169"/>
    <w:rsid w:val="009A59D9"/>
    <w:rsid w:val="009B3FE3"/>
    <w:rsid w:val="009C0084"/>
    <w:rsid w:val="00A05E28"/>
    <w:rsid w:val="00A0611F"/>
    <w:rsid w:val="00A12582"/>
    <w:rsid w:val="00A14F50"/>
    <w:rsid w:val="00A2265F"/>
    <w:rsid w:val="00A5773B"/>
    <w:rsid w:val="00A84100"/>
    <w:rsid w:val="00A90BA0"/>
    <w:rsid w:val="00A92B26"/>
    <w:rsid w:val="00A93A06"/>
    <w:rsid w:val="00A97E1C"/>
    <w:rsid w:val="00AA5694"/>
    <w:rsid w:val="00AD2BA3"/>
    <w:rsid w:val="00AD5F99"/>
    <w:rsid w:val="00AE128C"/>
    <w:rsid w:val="00B23EE8"/>
    <w:rsid w:val="00B2641A"/>
    <w:rsid w:val="00B351E4"/>
    <w:rsid w:val="00B4676B"/>
    <w:rsid w:val="00B87DF6"/>
    <w:rsid w:val="00BA15E8"/>
    <w:rsid w:val="00BB1E1A"/>
    <w:rsid w:val="00BE1C95"/>
    <w:rsid w:val="00C13110"/>
    <w:rsid w:val="00C155AE"/>
    <w:rsid w:val="00C36AD9"/>
    <w:rsid w:val="00C4217A"/>
    <w:rsid w:val="00C5431D"/>
    <w:rsid w:val="00C710F5"/>
    <w:rsid w:val="00C75ECA"/>
    <w:rsid w:val="00C76543"/>
    <w:rsid w:val="00C96F42"/>
    <w:rsid w:val="00CA1B7F"/>
    <w:rsid w:val="00CA3B3B"/>
    <w:rsid w:val="00CB5BDE"/>
    <w:rsid w:val="00CD1DE5"/>
    <w:rsid w:val="00CD2E83"/>
    <w:rsid w:val="00CE62D2"/>
    <w:rsid w:val="00D276B8"/>
    <w:rsid w:val="00D30135"/>
    <w:rsid w:val="00D33BD4"/>
    <w:rsid w:val="00D460B3"/>
    <w:rsid w:val="00D46297"/>
    <w:rsid w:val="00D52007"/>
    <w:rsid w:val="00D53343"/>
    <w:rsid w:val="00D77D02"/>
    <w:rsid w:val="00D805EA"/>
    <w:rsid w:val="00D872F6"/>
    <w:rsid w:val="00D96C7D"/>
    <w:rsid w:val="00DD1D8C"/>
    <w:rsid w:val="00DD76CE"/>
    <w:rsid w:val="00DE736E"/>
    <w:rsid w:val="00E1046D"/>
    <w:rsid w:val="00E15A8B"/>
    <w:rsid w:val="00E162B1"/>
    <w:rsid w:val="00E1737A"/>
    <w:rsid w:val="00E211B6"/>
    <w:rsid w:val="00E258B2"/>
    <w:rsid w:val="00E354E0"/>
    <w:rsid w:val="00E50D21"/>
    <w:rsid w:val="00E828F5"/>
    <w:rsid w:val="00E86B44"/>
    <w:rsid w:val="00EA763E"/>
    <w:rsid w:val="00EB2B20"/>
    <w:rsid w:val="00EB7D97"/>
    <w:rsid w:val="00F07727"/>
    <w:rsid w:val="00F07C37"/>
    <w:rsid w:val="00F208CD"/>
    <w:rsid w:val="00F36159"/>
    <w:rsid w:val="00F418E4"/>
    <w:rsid w:val="00F70076"/>
    <w:rsid w:val="00F84BC5"/>
    <w:rsid w:val="00F92183"/>
    <w:rsid w:val="00FB2A28"/>
    <w:rsid w:val="00FB50E7"/>
    <w:rsid w:val="00FB5267"/>
    <w:rsid w:val="00FB5299"/>
    <w:rsid w:val="00FC3B54"/>
    <w:rsid w:val="00FE1C2E"/>
    <w:rsid w:val="00FF71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44086"/>
  <w15:chartTrackingRefBased/>
  <w15:docId w15:val="{1998E183-1BAE-431C-B63F-E35694E5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267"/>
  </w:style>
  <w:style w:type="paragraph" w:styleId="Footer">
    <w:name w:val="footer"/>
    <w:basedOn w:val="Normal"/>
    <w:link w:val="FooterChar"/>
    <w:uiPriority w:val="99"/>
    <w:unhideWhenUsed/>
    <w:rsid w:val="00FB5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267"/>
  </w:style>
  <w:style w:type="character" w:styleId="CommentReference">
    <w:name w:val="annotation reference"/>
    <w:basedOn w:val="DefaultParagraphFont"/>
    <w:uiPriority w:val="99"/>
    <w:semiHidden/>
    <w:unhideWhenUsed/>
    <w:rsid w:val="003D1BE0"/>
    <w:rPr>
      <w:sz w:val="16"/>
      <w:szCs w:val="16"/>
    </w:rPr>
  </w:style>
  <w:style w:type="paragraph" w:styleId="CommentText">
    <w:name w:val="annotation text"/>
    <w:basedOn w:val="Normal"/>
    <w:link w:val="CommentTextChar"/>
    <w:uiPriority w:val="99"/>
    <w:unhideWhenUsed/>
    <w:rsid w:val="003D1BE0"/>
    <w:pPr>
      <w:spacing w:line="240" w:lineRule="auto"/>
    </w:pPr>
    <w:rPr>
      <w:sz w:val="20"/>
      <w:szCs w:val="20"/>
    </w:rPr>
  </w:style>
  <w:style w:type="character" w:customStyle="1" w:styleId="CommentTextChar">
    <w:name w:val="Comment Text Char"/>
    <w:basedOn w:val="DefaultParagraphFont"/>
    <w:link w:val="CommentText"/>
    <w:uiPriority w:val="99"/>
    <w:rsid w:val="003D1BE0"/>
    <w:rPr>
      <w:sz w:val="20"/>
      <w:szCs w:val="20"/>
    </w:rPr>
  </w:style>
  <w:style w:type="paragraph" w:styleId="CommentSubject">
    <w:name w:val="annotation subject"/>
    <w:basedOn w:val="CommentText"/>
    <w:next w:val="CommentText"/>
    <w:link w:val="CommentSubjectChar"/>
    <w:uiPriority w:val="99"/>
    <w:semiHidden/>
    <w:unhideWhenUsed/>
    <w:rsid w:val="003D1BE0"/>
    <w:rPr>
      <w:b/>
      <w:bCs/>
    </w:rPr>
  </w:style>
  <w:style w:type="character" w:customStyle="1" w:styleId="CommentSubjectChar">
    <w:name w:val="Comment Subject Char"/>
    <w:basedOn w:val="CommentTextChar"/>
    <w:link w:val="CommentSubject"/>
    <w:uiPriority w:val="99"/>
    <w:semiHidden/>
    <w:rsid w:val="003D1BE0"/>
    <w:rPr>
      <w:b/>
      <w:bCs/>
      <w:sz w:val="20"/>
      <w:szCs w:val="20"/>
    </w:rPr>
  </w:style>
  <w:style w:type="paragraph" w:styleId="ListParagraph">
    <w:name w:val="List Paragraph"/>
    <w:basedOn w:val="Normal"/>
    <w:uiPriority w:val="34"/>
    <w:qFormat/>
    <w:rsid w:val="00044BAA"/>
    <w:pPr>
      <w:ind w:left="720"/>
      <w:contextualSpacing/>
    </w:pPr>
  </w:style>
  <w:style w:type="paragraph" w:styleId="Revision">
    <w:name w:val="Revision"/>
    <w:hidden/>
    <w:uiPriority w:val="99"/>
    <w:semiHidden/>
    <w:rsid w:val="0004296F"/>
    <w:pPr>
      <w:spacing w:after="0" w:line="240" w:lineRule="auto"/>
    </w:pPr>
  </w:style>
  <w:style w:type="character" w:customStyle="1" w:styleId="ui-provider">
    <w:name w:val="ui-provider"/>
    <w:basedOn w:val="DefaultParagraphFont"/>
    <w:rsid w:val="002B6551"/>
  </w:style>
  <w:style w:type="paragraph" w:customStyle="1" w:styleId="ICLGG201703Institutions">
    <w:name w:val="ICLGG 2017 03 Institutions"/>
    <w:basedOn w:val="Normal"/>
    <w:qFormat/>
    <w:rsid w:val="00B2641A"/>
    <w:pPr>
      <w:tabs>
        <w:tab w:val="left" w:pos="426"/>
      </w:tabs>
      <w:spacing w:after="0" w:line="240" w:lineRule="auto"/>
    </w:pPr>
    <w:rPr>
      <w:rFonts w:ascii="Garamond" w:hAnsi="Garamond" w:cstheme="minorHAnsi"/>
      <w:i/>
      <w:sz w:val="26"/>
      <w:szCs w:val="2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50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40c15d3-075c-4d38-96df-9b897bf27e7c">
      <UserInfo>
        <DisplayName>Zibei Lin (DEECA)</DisplayName>
        <AccountId>48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36FBD9DB881D4B925001E2429D66ED" ma:contentTypeVersion="8" ma:contentTypeDescription="Create a new document." ma:contentTypeScope="" ma:versionID="ab3b9ebc588b5aaabd6f10d164a38872">
  <xsd:schema xmlns:xsd="http://www.w3.org/2001/XMLSchema" xmlns:xs="http://www.w3.org/2001/XMLSchema" xmlns:p="http://schemas.microsoft.com/office/2006/metadata/properties" xmlns:ns2="201fe9c1-abe7-4ecc-b126-2bdce748673d" xmlns:ns3="940c15d3-075c-4d38-96df-9b897bf27e7c" targetNamespace="http://schemas.microsoft.com/office/2006/metadata/properties" ma:root="true" ma:fieldsID="dc8661270762c6c8c2b8320ffc290cf3" ns2:_="" ns3:_="">
    <xsd:import namespace="201fe9c1-abe7-4ecc-b126-2bdce748673d"/>
    <xsd:import namespace="940c15d3-075c-4d38-96df-9b897bf27e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fe9c1-abe7-4ecc-b126-2bdce7486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0c15d3-075c-4d38-96df-9b897bf27e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645CAA-39CB-4EED-9E93-7BAC33491727}">
  <ds:schemaRefs>
    <ds:schemaRef ds:uri="http://schemas.openxmlformats.org/officeDocument/2006/bibliography"/>
  </ds:schemaRefs>
</ds:datastoreItem>
</file>

<file path=customXml/itemProps2.xml><?xml version="1.0" encoding="utf-8"?>
<ds:datastoreItem xmlns:ds="http://schemas.openxmlformats.org/officeDocument/2006/customXml" ds:itemID="{A387A3ED-682E-4B4E-B78D-6B47F3257201}">
  <ds:schemaRefs>
    <ds:schemaRef ds:uri="http://schemas.microsoft.com/office/2006/metadata/properties"/>
    <ds:schemaRef ds:uri="http://schemas.microsoft.com/office/infopath/2007/PartnerControls"/>
    <ds:schemaRef ds:uri="940c15d3-075c-4d38-96df-9b897bf27e7c"/>
  </ds:schemaRefs>
</ds:datastoreItem>
</file>

<file path=customXml/itemProps3.xml><?xml version="1.0" encoding="utf-8"?>
<ds:datastoreItem xmlns:ds="http://schemas.openxmlformats.org/officeDocument/2006/customXml" ds:itemID="{05A1296C-FB0C-4F16-B862-F927C8BE5502}">
  <ds:schemaRefs>
    <ds:schemaRef ds:uri="http://schemas.microsoft.com/sharepoint/v3/contenttype/forms"/>
  </ds:schemaRefs>
</ds:datastoreItem>
</file>

<file path=customXml/itemProps4.xml><?xml version="1.0" encoding="utf-8"?>
<ds:datastoreItem xmlns:ds="http://schemas.openxmlformats.org/officeDocument/2006/customXml" ds:itemID="{E23190CE-74CD-4768-8263-B5E0AB8E0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fe9c1-abe7-4ecc-b126-2bdce748673d"/>
    <ds:schemaRef ds:uri="940c15d3-075c-4d38-96df-9b897bf27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118</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Zibei Lin (DEECA)</dc:creator>
  <cp:keywords/>
  <dc:description/>
  <cp:lastModifiedBy>Zibei Lin (DEECA)</cp:lastModifiedBy>
  <cp:revision>13</cp:revision>
  <dcterms:created xsi:type="dcterms:W3CDTF">2024-04-30T01:34:00Z</dcterms:created>
  <dcterms:modified xsi:type="dcterms:W3CDTF">2024-05-01T04:36:00Z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0x0101003C36FBD9DB881D4B925001E2429D66ED</vt:lpwstr>
  </property>
  <property fmtid="{D5CDD505-2E9C-101B-9397-08002B2CF9AE}" pid="3" name="MSIP_Label_d00a4df9-c942-4b09-b23a-6c1023f6de27_Enabled">
    <vt:lpwstr>true</vt:lpwstr>
  </property>
  <property fmtid="{D5CDD505-2E9C-101B-9397-08002B2CF9AE}" pid="4" name="MSIP_Label_d00a4df9-c942-4b09-b23a-6c1023f6de27_SetDate">
    <vt:lpwstr>2023-08-17T01:45:11Z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e47270bc-c22e-4740-a7d4-23e7f614bfce</vt:lpwstr>
  </property>
  <property fmtid="{D5CDD505-2E9C-101B-9397-08002B2CF9AE}" pid="9" name="MSIP_Label_d00a4df9-c942-4b09-b23a-6c1023f6de27_ContentBits">
    <vt:lpwstr>3</vt:lpwstr>
  </property>
  <property fmtid="{D5CDD505-2E9C-101B-9397-08002B2CF9AE}" pid="10" name="ClassificationContentMarkingFooterShapeIds">
    <vt:lpwstr>3,4,5</vt:lpwstr>
  </property>
  <property fmtid="{D5CDD505-2E9C-101B-9397-08002B2CF9AE}" pid="11" name="ClassificationContentMarkingFooterFontProps">
    <vt:lpwstr>#000000,12,Calibri</vt:lpwstr>
  </property>
  <property fmtid="{D5CDD505-2E9C-101B-9397-08002B2CF9AE}" pid="12" name="ClassificationContentMarkingFooterText">
    <vt:lpwstr>OFFICIAL</vt:lpwstr>
  </property>
  <property fmtid="{D5CDD505-2E9C-101B-9397-08002B2CF9AE}" pid="13" name="MSIP_Label_4257e2ab-f512-40e2-9c9a-c64247360765_Enabled">
    <vt:lpwstr>true</vt:lpwstr>
  </property>
  <property fmtid="{D5CDD505-2E9C-101B-9397-08002B2CF9AE}" pid="14" name="MSIP_Label_4257e2ab-f512-40e2-9c9a-c64247360765_SetDate">
    <vt:lpwstr>2024-04-15T01:37:41Z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b5cd127e-e57f-4feb-b280-63eab9e2460d</vt:lpwstr>
  </property>
  <property fmtid="{D5CDD505-2E9C-101B-9397-08002B2CF9AE}" pid="19" name="MSIP_Label_4257e2ab-f512-40e2-9c9a-c64247360765_ContentBits">
    <vt:lpwstr>2</vt:lpwstr>
  </property>
</Properties>
</file>