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5F7" w:rsidRPr="00AD0EC8" w:rsidRDefault="006E5E36" w:rsidP="004F2692">
      <w:pPr>
        <w:pStyle w:val="p"/>
        <w:spacing w:after="0" w:line="360" w:lineRule="auto"/>
        <w:ind w:firstLine="0"/>
        <w:jc w:val="both"/>
        <w:rPr>
          <w:lang w:val="en-US" w:eastAsia="ko-KR"/>
        </w:rPr>
      </w:pPr>
      <w:r w:rsidRPr="00AD0EC8">
        <w:rPr>
          <w:lang w:val="en-US" w:eastAsia="ko-KR"/>
        </w:rPr>
        <w:t>E</w:t>
      </w:r>
      <w:r w:rsidR="00716F67" w:rsidRPr="00AD0EC8">
        <w:rPr>
          <w:lang w:val="en-US" w:eastAsia="ko-KR"/>
        </w:rPr>
        <w:t>lectro</w:t>
      </w:r>
      <w:r w:rsidRPr="00AD0EC8">
        <w:rPr>
          <w:lang w:val="en-US" w:eastAsia="ko-KR"/>
        </w:rPr>
        <w:t>active nano</w:t>
      </w:r>
      <w:r w:rsidR="00552FEB" w:rsidRPr="00AD0EC8">
        <w:rPr>
          <w:lang w:val="en-US" w:eastAsia="ko-KR"/>
        </w:rPr>
        <w:t>materials</w:t>
      </w:r>
      <w:r w:rsidRPr="00AD0EC8">
        <w:rPr>
          <w:lang w:val="en-US" w:eastAsia="ko-KR"/>
        </w:rPr>
        <w:t xml:space="preserve"> and their composites </w:t>
      </w:r>
      <w:r w:rsidR="00716F67" w:rsidRPr="00AD0EC8">
        <w:rPr>
          <w:lang w:val="en-US" w:eastAsia="ko-KR"/>
        </w:rPr>
        <w:t xml:space="preserve">for smart responsive </w:t>
      </w:r>
      <w:r w:rsidRPr="00AD0EC8">
        <w:rPr>
          <w:lang w:val="en-US" w:eastAsia="ko-KR"/>
        </w:rPr>
        <w:t xml:space="preserve">soft </w:t>
      </w:r>
      <w:r w:rsidR="00716F67" w:rsidRPr="00AD0EC8">
        <w:rPr>
          <w:lang w:val="en-US" w:eastAsia="ko-KR"/>
        </w:rPr>
        <w:t>electronics</w:t>
      </w:r>
    </w:p>
    <w:p w:rsidR="00F135F7" w:rsidRPr="00AD0EC8" w:rsidRDefault="000624F4" w:rsidP="004F2692">
      <w:pPr>
        <w:pStyle w:val="p"/>
        <w:spacing w:after="0" w:line="360" w:lineRule="auto"/>
        <w:ind w:firstLine="0"/>
        <w:jc w:val="both"/>
        <w:rPr>
          <w:lang w:val="en-US" w:eastAsia="ko-KR"/>
        </w:rPr>
      </w:pPr>
      <w:r w:rsidRPr="00AD0EC8">
        <w:rPr>
          <w:lang w:val="en-US" w:eastAsia="ko-KR"/>
        </w:rPr>
        <w:t>Pooi See Lee</w:t>
      </w:r>
    </w:p>
    <w:p w:rsidR="006E5E36" w:rsidRPr="00AD0EC8" w:rsidRDefault="000624F4" w:rsidP="004F2692">
      <w:pPr>
        <w:pStyle w:val="p"/>
        <w:spacing w:after="0" w:line="360" w:lineRule="auto"/>
        <w:ind w:firstLine="0"/>
        <w:jc w:val="both"/>
        <w:rPr>
          <w:lang w:val="en-US" w:eastAsia="ko-KR"/>
        </w:rPr>
      </w:pPr>
      <w:r w:rsidRPr="00AD0EC8">
        <w:rPr>
          <w:lang w:val="en-US" w:eastAsia="ko-KR"/>
        </w:rPr>
        <w:t>School of Materials Science and Engineering</w:t>
      </w:r>
    </w:p>
    <w:p w:rsidR="000624F4" w:rsidRPr="00AD0EC8" w:rsidRDefault="000624F4" w:rsidP="004F2692">
      <w:pPr>
        <w:pStyle w:val="p"/>
        <w:spacing w:after="0" w:line="360" w:lineRule="auto"/>
        <w:ind w:firstLine="0"/>
        <w:jc w:val="both"/>
        <w:rPr>
          <w:lang w:val="en-US" w:eastAsia="ko-KR"/>
        </w:rPr>
      </w:pPr>
      <w:r w:rsidRPr="00AD0EC8">
        <w:rPr>
          <w:lang w:val="en-US" w:eastAsia="ko-KR"/>
        </w:rPr>
        <w:t>Nanyang Technological University, Singapore</w:t>
      </w:r>
    </w:p>
    <w:p w:rsidR="000624F4" w:rsidRPr="00AD0EC8" w:rsidRDefault="00CF3210" w:rsidP="004F2692">
      <w:pPr>
        <w:pStyle w:val="p"/>
        <w:spacing w:after="0" w:line="360" w:lineRule="auto"/>
        <w:ind w:firstLine="0"/>
        <w:jc w:val="both"/>
        <w:rPr>
          <w:lang w:val="en-US" w:eastAsia="ko-KR"/>
        </w:rPr>
      </w:pPr>
      <w:hyperlink r:id="rId4" w:history="1">
        <w:r w:rsidR="004F2692" w:rsidRPr="00AD0EC8">
          <w:rPr>
            <w:rStyle w:val="Hyperlink"/>
            <w:lang w:val="en-US" w:eastAsia="ko-KR"/>
          </w:rPr>
          <w:t>pslee@ntu.edu.sg</w:t>
        </w:r>
      </w:hyperlink>
    </w:p>
    <w:p w:rsidR="0095087D" w:rsidRPr="00AD0EC8" w:rsidRDefault="0095087D" w:rsidP="00F135F7">
      <w:pPr>
        <w:pStyle w:val="p"/>
        <w:spacing w:after="0" w:line="360" w:lineRule="auto"/>
        <w:ind w:firstLine="426"/>
        <w:jc w:val="both"/>
        <w:rPr>
          <w:lang w:val="en-US" w:eastAsia="ko-KR"/>
        </w:rPr>
      </w:pPr>
    </w:p>
    <w:p w:rsidR="00552FEB" w:rsidRPr="00AD0EC8" w:rsidRDefault="00716F67" w:rsidP="00F52241">
      <w:pPr>
        <w:pStyle w:val="p"/>
        <w:spacing w:after="0" w:line="360" w:lineRule="auto"/>
        <w:ind w:firstLine="426"/>
        <w:jc w:val="both"/>
        <w:rPr>
          <w:lang w:val="en-US" w:eastAsia="ko-KR"/>
        </w:rPr>
      </w:pPr>
      <w:r w:rsidRPr="00AD0EC8">
        <w:rPr>
          <w:lang w:val="en-US" w:eastAsia="ko-KR"/>
        </w:rPr>
        <w:t>Smart responsive soft electronics are des</w:t>
      </w:r>
      <w:r w:rsidR="0014042A" w:rsidRPr="00AD0EC8">
        <w:rPr>
          <w:lang w:val="en-US" w:eastAsia="ko-KR"/>
        </w:rPr>
        <w:t>irable applications in human machine interface or autonomous artificial intelligence systems. Utilizing electroactive materials provide vast opportunities to tailor unique properties with multiple functionalities. Further incorporating these</w:t>
      </w:r>
      <w:r w:rsidR="00552FEB" w:rsidRPr="00AD0EC8">
        <w:rPr>
          <w:lang w:val="en-US" w:eastAsia="ko-KR"/>
        </w:rPr>
        <w:t xml:space="preserve"> </w:t>
      </w:r>
      <w:proofErr w:type="spellStart"/>
      <w:r w:rsidR="00552FEB" w:rsidRPr="00AD0EC8">
        <w:rPr>
          <w:lang w:val="en-US" w:eastAsia="ko-KR"/>
        </w:rPr>
        <w:t>electromaterials</w:t>
      </w:r>
      <w:proofErr w:type="spellEnd"/>
      <w:r w:rsidR="0014042A" w:rsidRPr="00AD0EC8">
        <w:rPr>
          <w:lang w:val="en-US" w:eastAsia="ko-KR"/>
        </w:rPr>
        <w:t xml:space="preserve"> into supramolecular polymer</w:t>
      </w:r>
      <w:r w:rsidR="00552FEB" w:rsidRPr="00AD0EC8">
        <w:rPr>
          <w:lang w:val="en-US" w:eastAsia="ko-KR"/>
        </w:rPr>
        <w:t>s</w:t>
      </w:r>
      <w:r w:rsidR="0014042A" w:rsidRPr="00AD0EC8">
        <w:rPr>
          <w:lang w:val="en-US" w:eastAsia="ko-KR"/>
        </w:rPr>
        <w:t xml:space="preserve"> lead to synergistic coupling of electrical and mechanical properties for soft electronics. </w:t>
      </w:r>
      <w:r w:rsidR="00CA4D62" w:rsidRPr="00AD0EC8">
        <w:rPr>
          <w:lang w:val="en-US" w:eastAsia="ko-KR"/>
        </w:rPr>
        <w:t>One of o</w:t>
      </w:r>
      <w:r w:rsidR="00F135F7" w:rsidRPr="00AD0EC8">
        <w:rPr>
          <w:lang w:val="en-US" w:eastAsia="ko-KR"/>
        </w:rPr>
        <w:t xml:space="preserve">ur strategy focuses </w:t>
      </w:r>
      <w:r w:rsidR="00552FEB" w:rsidRPr="00AD0EC8">
        <w:rPr>
          <w:lang w:val="en-US" w:eastAsia="ko-KR"/>
        </w:rPr>
        <w:t xml:space="preserve">involves the </w:t>
      </w:r>
      <w:proofErr w:type="gramStart"/>
      <w:r w:rsidR="00552FEB" w:rsidRPr="00AD0EC8">
        <w:rPr>
          <w:lang w:val="en-US" w:eastAsia="ko-KR"/>
        </w:rPr>
        <w:t>preparation</w:t>
      </w:r>
      <w:r w:rsidR="00F70429" w:rsidRPr="00AD0EC8">
        <w:rPr>
          <w:lang w:val="en-US" w:eastAsia="ko-KR"/>
        </w:rPr>
        <w:t xml:space="preserve"> </w:t>
      </w:r>
      <w:r w:rsidR="00552FEB" w:rsidRPr="00AD0EC8">
        <w:rPr>
          <w:lang w:val="en-US" w:eastAsia="ko-KR"/>
        </w:rPr>
        <w:t xml:space="preserve"> of</w:t>
      </w:r>
      <w:proofErr w:type="gramEnd"/>
      <w:r w:rsidR="00552FEB" w:rsidRPr="00AD0EC8">
        <w:rPr>
          <w:lang w:val="en-US" w:eastAsia="ko-KR"/>
        </w:rPr>
        <w:t xml:space="preserve"> supramolecular composites with the addition of</w:t>
      </w:r>
      <w:r w:rsidR="00F135F7" w:rsidRPr="00AD0EC8">
        <w:rPr>
          <w:lang w:val="en-US" w:eastAsia="ko-KR"/>
        </w:rPr>
        <w:t xml:space="preserve"> </w:t>
      </w:r>
      <w:proofErr w:type="spellStart"/>
      <w:r w:rsidR="00552FEB" w:rsidRPr="00AD0EC8">
        <w:rPr>
          <w:lang w:val="en-US" w:eastAsia="ko-KR"/>
        </w:rPr>
        <w:t>electromaterials</w:t>
      </w:r>
      <w:proofErr w:type="spellEnd"/>
      <w:r w:rsidR="00552FEB" w:rsidRPr="00AD0EC8">
        <w:rPr>
          <w:lang w:val="en-US" w:eastAsia="ko-KR"/>
        </w:rPr>
        <w:t xml:space="preserve"> </w:t>
      </w:r>
      <w:r w:rsidR="0014042A" w:rsidRPr="00AD0EC8">
        <w:rPr>
          <w:lang w:val="en-US" w:eastAsia="ko-KR"/>
        </w:rPr>
        <w:t>in</w:t>
      </w:r>
      <w:r w:rsidR="00F135F7" w:rsidRPr="00AD0EC8">
        <w:rPr>
          <w:lang w:val="en-US" w:eastAsia="ko-KR"/>
        </w:rPr>
        <w:t>to</w:t>
      </w:r>
      <w:r w:rsidR="0014042A" w:rsidRPr="00AD0EC8">
        <w:rPr>
          <w:lang w:val="en-US" w:eastAsia="ko-KR"/>
        </w:rPr>
        <w:t xml:space="preserve"> supramolecular </w:t>
      </w:r>
      <w:r w:rsidR="00552FEB" w:rsidRPr="00AD0EC8">
        <w:rPr>
          <w:lang w:val="en-US" w:eastAsia="ko-KR"/>
        </w:rPr>
        <w:t xml:space="preserve">polyurethane for self-healable stretchable conductors. The resultant </w:t>
      </w:r>
      <w:proofErr w:type="spellStart"/>
      <w:r w:rsidR="00552FEB" w:rsidRPr="00AD0EC8">
        <w:rPr>
          <w:lang w:val="en-US" w:eastAsia="ko-KR"/>
        </w:rPr>
        <w:t>carboxylated</w:t>
      </w:r>
      <w:proofErr w:type="spellEnd"/>
      <w:r w:rsidR="00552FEB" w:rsidRPr="00AD0EC8">
        <w:rPr>
          <w:lang w:val="en-US" w:eastAsia="ko-KR"/>
        </w:rPr>
        <w:t xml:space="preserve"> polyurethane matrix with hard domain and soft brush impart hydrogen bonding renders efficient self-</w:t>
      </w:r>
      <w:proofErr w:type="spellStart"/>
      <w:r w:rsidR="00552FEB" w:rsidRPr="00AD0EC8">
        <w:rPr>
          <w:lang w:val="en-US" w:eastAsia="ko-KR"/>
        </w:rPr>
        <w:t>healability</w:t>
      </w:r>
      <w:proofErr w:type="spellEnd"/>
      <w:r w:rsidR="00552FEB" w:rsidRPr="00AD0EC8">
        <w:rPr>
          <w:lang w:val="en-US" w:eastAsia="ko-KR"/>
        </w:rPr>
        <w:t xml:space="preserve">. The conductive metallic fillers and addition of liquid metal particles ensued electrons conduction pathways upon high </w:t>
      </w:r>
      <w:proofErr w:type="spellStart"/>
      <w:r w:rsidR="00552FEB" w:rsidRPr="00AD0EC8">
        <w:rPr>
          <w:lang w:val="en-US" w:eastAsia="ko-KR"/>
        </w:rPr>
        <w:t>stretchability</w:t>
      </w:r>
      <w:proofErr w:type="spellEnd"/>
      <w:r w:rsidR="00552FEB" w:rsidRPr="00AD0EC8">
        <w:rPr>
          <w:lang w:val="en-US" w:eastAsia="ko-KR"/>
        </w:rPr>
        <w:t xml:space="preserve">. </w:t>
      </w:r>
      <w:r w:rsidR="006E5E36" w:rsidRPr="00AD0EC8">
        <w:rPr>
          <w:lang w:val="en-US" w:eastAsia="ko-KR"/>
        </w:rPr>
        <w:t xml:space="preserve">The supramolecular composite has been shown to serve as a good current collector for stretchable battery as it provides a stable electrochemical window using ionic liquid as the electrolyte. </w:t>
      </w:r>
    </w:p>
    <w:p w:rsidR="00F135F7" w:rsidRPr="00AD0EC8" w:rsidRDefault="006E5E36" w:rsidP="006E5E36">
      <w:pPr>
        <w:pStyle w:val="p"/>
        <w:spacing w:after="0" w:line="360" w:lineRule="auto"/>
        <w:ind w:firstLine="426"/>
        <w:jc w:val="both"/>
        <w:rPr>
          <w:lang w:val="en-US" w:eastAsia="ko-KR"/>
        </w:rPr>
      </w:pPr>
      <w:r w:rsidRPr="00AD0EC8">
        <w:rPr>
          <w:lang w:val="en-US" w:eastAsia="ko-KR"/>
        </w:rPr>
        <w:t xml:space="preserve">With direct </w:t>
      </w:r>
      <w:r w:rsidR="00F135F7" w:rsidRPr="00AD0EC8">
        <w:rPr>
          <w:lang w:val="en-US" w:eastAsia="ko-KR"/>
        </w:rPr>
        <w:t>laser patterning method</w:t>
      </w:r>
      <w:r w:rsidRPr="00AD0EC8">
        <w:rPr>
          <w:lang w:val="en-US" w:eastAsia="ko-KR"/>
        </w:rPr>
        <w:t xml:space="preserve">, we </w:t>
      </w:r>
      <w:r w:rsidR="00AD0EC8">
        <w:rPr>
          <w:lang w:val="en-US" w:eastAsia="ko-KR"/>
        </w:rPr>
        <w:t xml:space="preserve">design and </w:t>
      </w:r>
      <w:r w:rsidR="00F135F7" w:rsidRPr="00AD0EC8">
        <w:rPr>
          <w:lang w:val="en-US" w:eastAsia="ko-KR"/>
        </w:rPr>
        <w:t>fabricate</w:t>
      </w:r>
      <w:r w:rsidR="00FB1ED2" w:rsidRPr="00AD0EC8">
        <w:rPr>
          <w:lang w:val="en-US" w:eastAsia="ko-KR"/>
        </w:rPr>
        <w:t xml:space="preserve"> vertical </w:t>
      </w:r>
      <w:r w:rsidRPr="00AD0EC8">
        <w:rPr>
          <w:lang w:val="en-US" w:eastAsia="ko-KR"/>
        </w:rPr>
        <w:t xml:space="preserve">electroactive </w:t>
      </w:r>
      <w:proofErr w:type="spellStart"/>
      <w:r w:rsidR="00FB1ED2" w:rsidRPr="00AD0EC8">
        <w:rPr>
          <w:lang w:val="en-US" w:eastAsia="ko-KR"/>
        </w:rPr>
        <w:t>rGO</w:t>
      </w:r>
      <w:proofErr w:type="spellEnd"/>
      <w:r w:rsidR="00FB1ED2" w:rsidRPr="00AD0EC8">
        <w:rPr>
          <w:lang w:val="en-US" w:eastAsia="ko-KR"/>
        </w:rPr>
        <w:t xml:space="preserve">/Au bilayer heterostructures </w:t>
      </w:r>
      <w:r w:rsidR="000624F4" w:rsidRPr="00AD0EC8">
        <w:rPr>
          <w:lang w:val="en-US" w:eastAsia="ko-KR"/>
        </w:rPr>
        <w:t>for stretchable conductors</w:t>
      </w:r>
      <w:r w:rsidR="00CA4D62" w:rsidRPr="00AD0EC8">
        <w:rPr>
          <w:lang w:val="en-US" w:eastAsia="ko-KR"/>
        </w:rPr>
        <w:t xml:space="preserve"> </w:t>
      </w:r>
      <w:r w:rsidRPr="00AD0EC8">
        <w:rPr>
          <w:lang w:val="en-US" w:eastAsia="ko-KR"/>
        </w:rPr>
        <w:t>for</w:t>
      </w:r>
      <w:r w:rsidR="00CA4D62" w:rsidRPr="00AD0EC8">
        <w:rPr>
          <w:lang w:val="en-US" w:eastAsia="ko-KR"/>
        </w:rPr>
        <w:t xml:space="preserve"> </w:t>
      </w:r>
      <w:proofErr w:type="spellStart"/>
      <w:r w:rsidR="00CA4D62" w:rsidRPr="00AD0EC8">
        <w:rPr>
          <w:lang w:val="en-US" w:eastAsia="ko-KR"/>
        </w:rPr>
        <w:t>microsupercapacitors</w:t>
      </w:r>
      <w:proofErr w:type="spellEnd"/>
      <w:r w:rsidR="000624F4" w:rsidRPr="00AD0EC8">
        <w:rPr>
          <w:lang w:val="en-US" w:eastAsia="ko-KR"/>
        </w:rPr>
        <w:t xml:space="preserve">. </w:t>
      </w:r>
      <w:r w:rsidR="00F135F7" w:rsidRPr="00AD0EC8">
        <w:rPr>
          <w:lang w:val="en-US" w:eastAsia="ko-KR"/>
        </w:rPr>
        <w:t xml:space="preserve">The </w:t>
      </w:r>
      <w:r w:rsidR="00FB1ED2" w:rsidRPr="00AD0EC8">
        <w:rPr>
          <w:lang w:val="en-US" w:eastAsia="ko-KR"/>
        </w:rPr>
        <w:t xml:space="preserve">vertically oriented </w:t>
      </w:r>
      <w:proofErr w:type="spellStart"/>
      <w:r w:rsidR="00FB1ED2" w:rsidRPr="00AD0EC8">
        <w:rPr>
          <w:lang w:val="en-US" w:eastAsia="ko-KR"/>
        </w:rPr>
        <w:t>rGO</w:t>
      </w:r>
      <w:proofErr w:type="spellEnd"/>
      <w:r w:rsidR="00FB1ED2" w:rsidRPr="00AD0EC8">
        <w:rPr>
          <w:lang w:val="en-US" w:eastAsia="ko-KR"/>
        </w:rPr>
        <w:t xml:space="preserve"> array </w:t>
      </w:r>
      <w:r w:rsidR="000624F4" w:rsidRPr="00AD0EC8">
        <w:rPr>
          <w:lang w:val="en-US" w:eastAsia="ko-KR"/>
        </w:rPr>
        <w:t xml:space="preserve">was </w:t>
      </w:r>
      <w:r w:rsidR="00FB1ED2" w:rsidRPr="00AD0EC8">
        <w:rPr>
          <w:lang w:val="en-US" w:eastAsia="ko-KR"/>
        </w:rPr>
        <w:t>fabri</w:t>
      </w:r>
      <w:r w:rsidR="00F135F7" w:rsidRPr="00AD0EC8">
        <w:rPr>
          <w:lang w:val="en-US" w:eastAsia="ko-KR"/>
        </w:rPr>
        <w:t>cated by high repetition rate femto-second</w:t>
      </w:r>
      <w:r w:rsidR="00565777" w:rsidRPr="00AD0EC8">
        <w:rPr>
          <w:lang w:val="en-US" w:eastAsia="ko-KR"/>
        </w:rPr>
        <w:t xml:space="preserve"> pulse irradiation, subsequently </w:t>
      </w:r>
      <w:r w:rsidR="00FB1ED2" w:rsidRPr="00AD0EC8">
        <w:rPr>
          <w:lang w:val="en-US" w:eastAsia="ko-KR"/>
        </w:rPr>
        <w:t>cover</w:t>
      </w:r>
      <w:bookmarkStart w:id="0" w:name="_GoBack"/>
      <w:bookmarkEnd w:id="0"/>
      <w:r w:rsidR="00FB1ED2" w:rsidRPr="00AD0EC8">
        <w:rPr>
          <w:lang w:val="en-US" w:eastAsia="ko-KR"/>
        </w:rPr>
        <w:t xml:space="preserve">ed with a thin Au layer and transferable into </w:t>
      </w:r>
      <w:r w:rsidR="00F135F7" w:rsidRPr="00AD0EC8">
        <w:rPr>
          <w:lang w:val="en-US" w:eastAsia="ko-KR"/>
        </w:rPr>
        <w:t>elastomeric substrates</w:t>
      </w:r>
      <w:r w:rsidR="00FB1ED2" w:rsidRPr="00AD0EC8">
        <w:rPr>
          <w:lang w:val="en-US" w:eastAsia="ko-KR"/>
        </w:rPr>
        <w:t xml:space="preserve">. The </w:t>
      </w:r>
      <w:proofErr w:type="spellStart"/>
      <w:r w:rsidR="00FB1ED2" w:rsidRPr="00AD0EC8">
        <w:rPr>
          <w:lang w:val="en-US" w:eastAsia="ko-KR"/>
        </w:rPr>
        <w:t>rGO</w:t>
      </w:r>
      <w:proofErr w:type="spellEnd"/>
      <w:r w:rsidR="00FB1ED2" w:rsidRPr="00AD0EC8">
        <w:rPr>
          <w:lang w:val="en-US" w:eastAsia="ko-KR"/>
        </w:rPr>
        <w:t>/Au/PDMS exhibits high cond</w:t>
      </w:r>
      <w:r w:rsidR="00F135F7" w:rsidRPr="00AD0EC8">
        <w:rPr>
          <w:lang w:val="en-US" w:eastAsia="ko-KR"/>
        </w:rPr>
        <w:t xml:space="preserve">uctivity and </w:t>
      </w:r>
      <w:proofErr w:type="spellStart"/>
      <w:r w:rsidR="00F135F7" w:rsidRPr="00AD0EC8">
        <w:rPr>
          <w:lang w:val="en-US" w:eastAsia="ko-KR"/>
        </w:rPr>
        <w:t>stretchability</w:t>
      </w:r>
      <w:proofErr w:type="spellEnd"/>
      <w:r w:rsidR="00F135F7" w:rsidRPr="00AD0EC8">
        <w:rPr>
          <w:lang w:val="en-US" w:eastAsia="ko-KR"/>
        </w:rPr>
        <w:t>, providing</w:t>
      </w:r>
      <w:r w:rsidR="00FB1ED2" w:rsidRPr="00AD0EC8">
        <w:rPr>
          <w:lang w:val="en-US" w:eastAsia="ko-KR"/>
        </w:rPr>
        <w:t xml:space="preserve"> a conductivity of ~10</w:t>
      </w:r>
      <w:r w:rsidR="00FB1ED2" w:rsidRPr="00AD0EC8">
        <w:rPr>
          <w:vertAlign w:val="superscript"/>
          <w:lang w:val="en-US" w:eastAsia="ko-KR"/>
        </w:rPr>
        <w:t>5</w:t>
      </w:r>
      <w:r w:rsidR="00FB1ED2" w:rsidRPr="00AD0EC8">
        <w:rPr>
          <w:lang w:val="en-US" w:eastAsia="ko-KR"/>
        </w:rPr>
        <w:t xml:space="preserve"> S m</w:t>
      </w:r>
      <w:r w:rsidR="00FB1ED2" w:rsidRPr="00AD0EC8">
        <w:rPr>
          <w:vertAlign w:val="superscript"/>
          <w:lang w:val="en-US" w:eastAsia="ko-KR"/>
        </w:rPr>
        <w:t>−1</w:t>
      </w:r>
      <w:r w:rsidR="00FB1ED2" w:rsidRPr="00AD0EC8">
        <w:rPr>
          <w:lang w:val="en-US" w:eastAsia="ko-KR"/>
        </w:rPr>
        <w:t xml:space="preserve"> and maintains ~10</w:t>
      </w:r>
      <w:r w:rsidR="00FB1ED2" w:rsidRPr="00AD0EC8">
        <w:rPr>
          <w:vertAlign w:val="superscript"/>
          <w:lang w:val="en-US" w:eastAsia="ko-KR"/>
        </w:rPr>
        <w:t>4</w:t>
      </w:r>
      <w:r w:rsidR="00FB1ED2" w:rsidRPr="00AD0EC8">
        <w:rPr>
          <w:lang w:val="en-US" w:eastAsia="ko-KR"/>
        </w:rPr>
        <w:t xml:space="preserve"> S</w:t>
      </w:r>
      <w:r w:rsidR="008265CC" w:rsidRPr="00AD0EC8">
        <w:rPr>
          <w:lang w:val="en-US" w:eastAsia="ko-KR"/>
        </w:rPr>
        <w:t xml:space="preserve"> </w:t>
      </w:r>
      <w:r w:rsidR="00FB1ED2" w:rsidRPr="00AD0EC8">
        <w:rPr>
          <w:lang w:val="en-US" w:eastAsia="ko-KR"/>
        </w:rPr>
        <w:t>m</w:t>
      </w:r>
      <w:r w:rsidR="00FB1ED2" w:rsidRPr="00AD0EC8">
        <w:rPr>
          <w:vertAlign w:val="superscript"/>
          <w:lang w:val="en-US" w:eastAsia="ko-KR"/>
        </w:rPr>
        <w:t>−1</w:t>
      </w:r>
      <w:r w:rsidR="00FB1ED2" w:rsidRPr="00AD0EC8">
        <w:rPr>
          <w:lang w:val="en-US" w:eastAsia="ko-KR"/>
        </w:rPr>
        <w:t xml:space="preserve"> at a strain of 50%. This is attributed to the low junction resistance created by the heterostructure and the 3-D connected network that reduces the contact loss</w:t>
      </w:r>
      <w:r w:rsidR="008265CC" w:rsidRPr="00AD0EC8">
        <w:rPr>
          <w:lang w:val="en-US" w:eastAsia="ko-KR"/>
        </w:rPr>
        <w:t xml:space="preserve"> upon stretching</w:t>
      </w:r>
      <w:r w:rsidR="00FB1ED2" w:rsidRPr="00AD0EC8">
        <w:rPr>
          <w:lang w:val="en-US" w:eastAsia="ko-KR"/>
        </w:rPr>
        <w:t xml:space="preserve">. </w:t>
      </w:r>
      <w:r w:rsidR="000624F4" w:rsidRPr="00AD0EC8">
        <w:rPr>
          <w:lang w:val="en-US" w:eastAsia="ko-KR"/>
        </w:rPr>
        <w:t xml:space="preserve">A </w:t>
      </w:r>
      <w:r w:rsidR="00FB1ED2" w:rsidRPr="00AD0EC8">
        <w:rPr>
          <w:lang w:val="en-US" w:eastAsia="ko-KR"/>
        </w:rPr>
        <w:t>fast charge/discharge rate and high-frequency response</w:t>
      </w:r>
      <w:r w:rsidR="00F135F7" w:rsidRPr="00AD0EC8">
        <w:rPr>
          <w:lang w:val="en-US" w:eastAsia="ko-KR"/>
        </w:rPr>
        <w:t xml:space="preserve"> </w:t>
      </w:r>
      <w:proofErr w:type="spellStart"/>
      <w:r w:rsidR="00565777" w:rsidRPr="00AD0EC8">
        <w:rPr>
          <w:lang w:val="en-US" w:eastAsia="ko-KR"/>
        </w:rPr>
        <w:t>microsupercapacitor</w:t>
      </w:r>
      <w:proofErr w:type="spellEnd"/>
      <w:r w:rsidR="00565777" w:rsidRPr="00AD0EC8">
        <w:rPr>
          <w:lang w:val="en-US" w:eastAsia="ko-KR"/>
        </w:rPr>
        <w:t xml:space="preserve"> </w:t>
      </w:r>
      <w:r w:rsidR="00F135F7" w:rsidRPr="00AD0EC8">
        <w:rPr>
          <w:lang w:val="en-US" w:eastAsia="ko-KR"/>
        </w:rPr>
        <w:t>can be achieved</w:t>
      </w:r>
      <w:r w:rsidR="00FB1ED2" w:rsidRPr="00AD0EC8">
        <w:rPr>
          <w:lang w:val="en-US" w:eastAsia="ko-KR"/>
        </w:rPr>
        <w:t xml:space="preserve"> even during omnidirectional stretching</w:t>
      </w:r>
      <w:r w:rsidRPr="00AD0EC8">
        <w:rPr>
          <w:lang w:val="en-US" w:eastAsia="ko-KR"/>
        </w:rPr>
        <w:t xml:space="preserve">. </w:t>
      </w:r>
      <w:r w:rsidR="00F135F7" w:rsidRPr="00AD0EC8">
        <w:rPr>
          <w:lang w:val="en-US" w:eastAsia="ko-KR"/>
        </w:rPr>
        <w:t xml:space="preserve">The </w:t>
      </w:r>
      <w:r w:rsidR="00FB1ED2" w:rsidRPr="00AD0EC8">
        <w:rPr>
          <w:lang w:val="en-US" w:eastAsia="ko-KR"/>
        </w:rPr>
        <w:t xml:space="preserve">intrinsically stretchable </w:t>
      </w:r>
      <w:r w:rsidR="00F135F7" w:rsidRPr="00AD0EC8">
        <w:rPr>
          <w:lang w:val="en-US" w:eastAsia="ko-KR"/>
        </w:rPr>
        <w:t xml:space="preserve">and </w:t>
      </w:r>
      <w:r w:rsidR="00FB1ED2" w:rsidRPr="00AD0EC8">
        <w:rPr>
          <w:lang w:val="en-US" w:eastAsia="ko-KR"/>
        </w:rPr>
        <w:t>patterned electrodes can be implemented in numerous applications including interactive wearable devices, human-m</w:t>
      </w:r>
      <w:r w:rsidR="00F135F7" w:rsidRPr="00AD0EC8">
        <w:rPr>
          <w:lang w:val="en-US" w:eastAsia="ko-KR"/>
        </w:rPr>
        <w:t xml:space="preserve">achine interfaces and smart robotics. </w:t>
      </w:r>
      <w:r w:rsidR="005D4AB3" w:rsidRPr="00AD0EC8">
        <w:rPr>
          <w:lang w:val="en-US" w:eastAsia="ko-KR"/>
        </w:rPr>
        <w:t>Additional examples of electroactive nanomaterials for responsive actuators will be illustrated</w:t>
      </w:r>
      <w:r w:rsidR="00CF3210">
        <w:rPr>
          <w:lang w:val="en-US" w:eastAsia="ko-KR"/>
        </w:rPr>
        <w:t xml:space="preserve"> in this talk. </w:t>
      </w:r>
    </w:p>
    <w:p w:rsidR="00432D90" w:rsidRPr="00AD0EC8" w:rsidRDefault="00432D90">
      <w:pPr>
        <w:rPr>
          <w:sz w:val="24"/>
          <w:szCs w:val="24"/>
        </w:rPr>
      </w:pPr>
    </w:p>
    <w:sectPr w:rsidR="00432D90" w:rsidRPr="00AD0EC8" w:rsidSect="00F70429"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D2"/>
    <w:rsid w:val="000624F4"/>
    <w:rsid w:val="00137203"/>
    <w:rsid w:val="0014042A"/>
    <w:rsid w:val="00432D90"/>
    <w:rsid w:val="004F2692"/>
    <w:rsid w:val="00552FEB"/>
    <w:rsid w:val="00565777"/>
    <w:rsid w:val="005D4AB3"/>
    <w:rsid w:val="006E5E36"/>
    <w:rsid w:val="00716F67"/>
    <w:rsid w:val="008265CC"/>
    <w:rsid w:val="0095087D"/>
    <w:rsid w:val="00AA3502"/>
    <w:rsid w:val="00AD0EC8"/>
    <w:rsid w:val="00C759E2"/>
    <w:rsid w:val="00CA4D62"/>
    <w:rsid w:val="00CF3210"/>
    <w:rsid w:val="00F135F7"/>
    <w:rsid w:val="00F52241"/>
    <w:rsid w:val="00F70429"/>
    <w:rsid w:val="00FB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08F7"/>
  <w15:chartTrackingRefBased/>
  <w15:docId w15:val="{09A7CF90-4476-4DD7-8029-7D985DB6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link w:val="pChar"/>
    <w:rsid w:val="00FB1ED2"/>
    <w:pPr>
      <w:spacing w:after="360" w:line="480" w:lineRule="atLeast"/>
      <w:ind w:firstLine="567"/>
    </w:pPr>
    <w:rPr>
      <w:rFonts w:ascii="Times New Roman" w:eastAsia="Batang" w:hAnsi="Times New Roman" w:cs="Times New Roman"/>
      <w:sz w:val="24"/>
      <w:szCs w:val="24"/>
      <w:lang w:val="en-GB"/>
    </w:rPr>
  </w:style>
  <w:style w:type="character" w:customStyle="1" w:styleId="pChar">
    <w:name w:val="p Char"/>
    <w:basedOn w:val="DefaultParagraphFont"/>
    <w:link w:val="p"/>
    <w:rsid w:val="00FB1ED2"/>
    <w:rPr>
      <w:rFonts w:ascii="Times New Roman" w:eastAsia="Batang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50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lee@ntu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Pooi See (Prof)</dc:creator>
  <cp:keywords/>
  <dc:description/>
  <cp:lastModifiedBy>Lee Pooi See (Prof)</cp:lastModifiedBy>
  <cp:revision>6</cp:revision>
  <dcterms:created xsi:type="dcterms:W3CDTF">2019-11-10T14:34:00Z</dcterms:created>
  <dcterms:modified xsi:type="dcterms:W3CDTF">2019-11-10T14:50:00Z</dcterms:modified>
</cp:coreProperties>
</file>