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3E46D7CE" w:rsidR="00711813" w:rsidRPr="00DF1C8E" w:rsidRDefault="00CC7EE7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Why u</w:t>
      </w:r>
      <w:r w:rsidR="00FC7B3F">
        <w:rPr>
          <w:rFonts w:ascii="Calibri" w:hAnsi="Calibri" w:cs="Calibri"/>
          <w:b/>
          <w:sz w:val="28"/>
          <w:szCs w:val="28"/>
          <w:lang w:val="en-AU"/>
        </w:rPr>
        <w:t xml:space="preserve">pconversion </w:t>
      </w:r>
      <w:r>
        <w:rPr>
          <w:rFonts w:ascii="Calibri" w:hAnsi="Calibri" w:cs="Calibri"/>
          <w:b/>
          <w:sz w:val="28"/>
          <w:szCs w:val="28"/>
          <w:lang w:val="en-AU"/>
        </w:rPr>
        <w:t>quenching is observed in</w:t>
      </w:r>
      <w:r w:rsidR="00FC7B3F">
        <w:rPr>
          <w:rFonts w:ascii="Calibri" w:hAnsi="Calibri" w:cs="Calibri"/>
          <w:b/>
          <w:sz w:val="28"/>
          <w:szCs w:val="28"/>
          <w:lang w:val="en-AU"/>
        </w:rPr>
        <w:t xml:space="preserve"> Au </w:t>
      </w:r>
      <w:r w:rsidR="00B6592F">
        <w:rPr>
          <w:rFonts w:ascii="Calibri" w:hAnsi="Calibri" w:cs="Calibri"/>
          <w:b/>
          <w:sz w:val="28"/>
          <w:szCs w:val="28"/>
          <w:lang w:val="en-AU"/>
        </w:rPr>
        <w:t>nanoparticles</w:t>
      </w:r>
      <w:r>
        <w:rPr>
          <w:rFonts w:ascii="Calibri" w:hAnsi="Calibri" w:cs="Calibri"/>
          <w:b/>
          <w:sz w:val="28"/>
          <w:szCs w:val="28"/>
          <w:lang w:val="en-AU"/>
        </w:rPr>
        <w:t>-doped</w:t>
      </w:r>
      <w:r w:rsidR="00FC7B3F">
        <w:rPr>
          <w:rFonts w:ascii="Calibri" w:hAnsi="Calibri" w:cs="Calibri"/>
          <w:b/>
          <w:sz w:val="28"/>
          <w:szCs w:val="28"/>
          <w:lang w:val="en-AU"/>
        </w:rPr>
        <w:t xml:space="preserve"> glass</w:t>
      </w:r>
      <w:r w:rsidR="00ED032C">
        <w:rPr>
          <w:rFonts w:ascii="Calibri" w:hAnsi="Calibri" w:cs="Calibri"/>
          <w:b/>
          <w:sz w:val="28"/>
          <w:szCs w:val="28"/>
          <w:lang w:val="en-AU"/>
        </w:rPr>
        <w:t>?</w:t>
      </w:r>
      <w:r w:rsidR="00FC7B3F">
        <w:rPr>
          <w:rFonts w:ascii="Calibri" w:hAnsi="Calibri" w:cs="Calibri"/>
          <w:b/>
          <w:sz w:val="28"/>
          <w:szCs w:val="28"/>
          <w:lang w:val="en-AU"/>
        </w:rPr>
        <w:t xml:space="preserve"> </w:t>
      </w:r>
    </w:p>
    <w:p w14:paraId="22DB1634" w14:textId="40D4D2CE" w:rsidR="00DF1C8E" w:rsidRPr="00CC7EE7" w:rsidRDefault="007D0E8C">
      <w:pPr>
        <w:jc w:val="center"/>
        <w:rPr>
          <w:rFonts w:ascii="Calibri" w:hAnsi="Calibri" w:cs="Calibri"/>
          <w:i/>
          <w:lang w:val="de-DE"/>
        </w:rPr>
      </w:pPr>
      <w:proofErr w:type="spellStart"/>
      <w:r w:rsidRPr="00CC7EE7">
        <w:rPr>
          <w:rFonts w:ascii="Calibri" w:hAnsi="Calibri" w:cs="Calibri"/>
          <w:i/>
          <w:lang w:val="de-DE"/>
        </w:rPr>
        <w:t>Jiangbo</w:t>
      </w:r>
      <w:proofErr w:type="spellEnd"/>
      <w:r w:rsidR="00711813" w:rsidRPr="00CC7EE7">
        <w:rPr>
          <w:rFonts w:ascii="Calibri" w:hAnsi="Calibri" w:cs="Calibri"/>
          <w:i/>
          <w:lang w:val="de-DE"/>
        </w:rPr>
        <w:t xml:space="preserve"> </w:t>
      </w:r>
      <w:proofErr w:type="spellStart"/>
      <w:r w:rsidRPr="00CC7EE7">
        <w:rPr>
          <w:rFonts w:ascii="Calibri" w:hAnsi="Calibri" w:cs="Calibri"/>
          <w:i/>
          <w:lang w:val="de-DE"/>
        </w:rPr>
        <w:t>Zhao</w:t>
      </w:r>
      <w:r w:rsidRPr="00CC7EE7">
        <w:rPr>
          <w:rFonts w:ascii="Calibri" w:hAnsi="Calibri" w:cs="Calibri"/>
          <w:i/>
          <w:vertAlign w:val="superscript"/>
          <w:lang w:val="de-DE"/>
        </w:rPr>
        <w:t>A,B,C</w:t>
      </w:r>
      <w:proofErr w:type="spellEnd"/>
      <w:r w:rsidRPr="00CC7EE7">
        <w:rPr>
          <w:rFonts w:ascii="Calibri" w:hAnsi="Calibri" w:cs="Calibri"/>
          <w:i/>
          <w:lang w:val="de-DE"/>
        </w:rPr>
        <w:t xml:space="preserve">, </w:t>
      </w:r>
      <w:proofErr w:type="spellStart"/>
      <w:r w:rsidR="00CD6A0A" w:rsidRPr="00CC7EE7">
        <w:rPr>
          <w:rFonts w:ascii="Calibri" w:hAnsi="Calibri" w:cs="Calibri"/>
          <w:i/>
          <w:lang w:val="de-DE"/>
        </w:rPr>
        <w:t>Yunle</w:t>
      </w:r>
      <w:proofErr w:type="spellEnd"/>
      <w:r w:rsidR="00CD6A0A" w:rsidRPr="00CC7EE7">
        <w:rPr>
          <w:rFonts w:ascii="Calibri" w:hAnsi="Calibri" w:cs="Calibri"/>
          <w:i/>
          <w:lang w:val="de-DE"/>
        </w:rPr>
        <w:t xml:space="preserve"> </w:t>
      </w:r>
      <w:proofErr w:type="spellStart"/>
      <w:r w:rsidR="00CD6A0A" w:rsidRPr="00CC7EE7">
        <w:rPr>
          <w:rFonts w:ascii="Calibri" w:hAnsi="Calibri" w:cs="Calibri"/>
          <w:i/>
          <w:lang w:val="de-DE"/>
        </w:rPr>
        <w:t>Wei</w:t>
      </w:r>
      <w:r w:rsidR="00CD6A0A" w:rsidRPr="00CC7EE7">
        <w:rPr>
          <w:rFonts w:ascii="Calibri" w:hAnsi="Calibri" w:cs="Calibri"/>
          <w:i/>
          <w:vertAlign w:val="superscript"/>
          <w:lang w:val="de-DE"/>
        </w:rPr>
        <w:t>A,B</w:t>
      </w:r>
      <w:proofErr w:type="spellEnd"/>
      <w:r w:rsidR="00CD6A0A" w:rsidRPr="00CC7EE7">
        <w:rPr>
          <w:rFonts w:ascii="Calibri" w:hAnsi="Calibri" w:cs="Calibri"/>
          <w:i/>
          <w:lang w:val="de-DE"/>
        </w:rPr>
        <w:t xml:space="preserve">, </w:t>
      </w:r>
      <w:r w:rsidRPr="00CC7EE7">
        <w:rPr>
          <w:rFonts w:ascii="Calibri" w:hAnsi="Calibri" w:cs="Calibri"/>
          <w:i/>
          <w:lang w:val="de-DE"/>
        </w:rPr>
        <w:t xml:space="preserve">Heike </w:t>
      </w:r>
      <w:proofErr w:type="spellStart"/>
      <w:r w:rsidRPr="00CC7EE7">
        <w:rPr>
          <w:rFonts w:ascii="Calibri" w:hAnsi="Calibri" w:cs="Calibri"/>
          <w:i/>
          <w:lang w:val="de-DE"/>
        </w:rPr>
        <w:t>Ebendorff-Heidepriem</w:t>
      </w:r>
      <w:r w:rsidR="005F19FF" w:rsidRPr="00CC7EE7">
        <w:rPr>
          <w:rFonts w:ascii="Calibri" w:hAnsi="Calibri" w:cs="Calibri"/>
          <w:i/>
          <w:vertAlign w:val="superscript"/>
          <w:lang w:val="de-DE"/>
        </w:rPr>
        <w:t>A</w:t>
      </w:r>
      <w:r w:rsidR="00711813" w:rsidRPr="00CC7EE7">
        <w:rPr>
          <w:rFonts w:ascii="Calibri" w:hAnsi="Calibri" w:cs="Calibri"/>
          <w:i/>
          <w:vertAlign w:val="superscript"/>
          <w:lang w:val="de-DE"/>
        </w:rPr>
        <w:t>,</w:t>
      </w:r>
      <w:r w:rsidR="005F19FF" w:rsidRPr="00CC7EE7">
        <w:rPr>
          <w:rFonts w:ascii="Calibri" w:hAnsi="Calibri" w:cs="Calibri"/>
          <w:i/>
          <w:vertAlign w:val="superscript"/>
          <w:lang w:val="de-DE"/>
        </w:rPr>
        <w:t>B</w:t>
      </w:r>
      <w:proofErr w:type="spellEnd"/>
    </w:p>
    <w:p w14:paraId="7430E8C4" w14:textId="2943D796" w:rsidR="007D0E8C" w:rsidRDefault="005F19FF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7D0E8C" w:rsidRPr="007D0E8C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7D0E8C" w:rsidRPr="007D0E8C">
        <w:rPr>
          <w:rFonts w:ascii="Calibri" w:hAnsi="Calibri" w:cs="Calibri"/>
          <w:sz w:val="22"/>
          <w:szCs w:val="22"/>
        </w:rPr>
        <w:t>Institute of Photonics and Advanced Sensing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D0E8C" w:rsidRPr="007D0E8C">
        <w:rPr>
          <w:rFonts w:ascii="Calibri" w:hAnsi="Calibri" w:cs="Calibri"/>
          <w:sz w:val="22"/>
          <w:szCs w:val="22"/>
          <w:lang w:val="en-AU"/>
        </w:rPr>
        <w:t>University of Adelaide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D0E8C">
        <w:rPr>
          <w:rFonts w:ascii="Calibri" w:hAnsi="Calibri" w:cs="Calibri"/>
          <w:sz w:val="22"/>
          <w:szCs w:val="22"/>
          <w:lang w:val="en-AU"/>
        </w:rPr>
        <w:t>Adelaide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D0E8C">
        <w:rPr>
          <w:rFonts w:ascii="Calibri" w:hAnsi="Calibri" w:cs="Calibri"/>
          <w:sz w:val="22"/>
          <w:szCs w:val="22"/>
          <w:lang w:val="en-AU"/>
        </w:rPr>
        <w:t>Australia</w:t>
      </w:r>
    </w:p>
    <w:p w14:paraId="49EF8C2D" w14:textId="57309DF6" w:rsidR="00711813" w:rsidRDefault="00711813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F19FF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7D0E8C" w:rsidRPr="007D0E8C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="007D0E8C" w:rsidRPr="007D0E8C">
        <w:rPr>
          <w:rFonts w:ascii="Calibri" w:hAnsi="Calibri" w:cs="Calibri"/>
          <w:sz w:val="22"/>
          <w:szCs w:val="22"/>
        </w:rPr>
        <w:t xml:space="preserve">ARC Centre of Excellence for Nanoscale </w:t>
      </w:r>
      <w:proofErr w:type="spellStart"/>
      <w:r w:rsidR="007D0E8C" w:rsidRPr="007D0E8C">
        <w:rPr>
          <w:rFonts w:ascii="Calibri" w:hAnsi="Calibri" w:cs="Calibri"/>
          <w:sz w:val="22"/>
          <w:szCs w:val="22"/>
        </w:rPr>
        <w:t>BioPhotonics</w:t>
      </w:r>
      <w:proofErr w:type="spellEnd"/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D0E8C" w:rsidRPr="007D0E8C">
        <w:rPr>
          <w:rFonts w:ascii="Calibri" w:hAnsi="Calibri" w:cs="Calibri"/>
          <w:sz w:val="22"/>
          <w:szCs w:val="22"/>
          <w:lang w:val="en-AU"/>
        </w:rPr>
        <w:t>University of Adelaide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D0E8C">
        <w:rPr>
          <w:rFonts w:ascii="Calibri" w:hAnsi="Calibri" w:cs="Calibri"/>
          <w:sz w:val="22"/>
          <w:szCs w:val="22"/>
          <w:lang w:val="en-AU"/>
        </w:rPr>
        <w:t>Adelaide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D0E8C">
        <w:rPr>
          <w:rFonts w:ascii="Calibri" w:hAnsi="Calibri" w:cs="Calibri"/>
          <w:sz w:val="22"/>
          <w:szCs w:val="22"/>
          <w:lang w:val="en-AU"/>
        </w:rPr>
        <w:t>Australia</w:t>
      </w:r>
    </w:p>
    <w:p w14:paraId="7F28C06D" w14:textId="13EDEA57" w:rsidR="007D0E8C" w:rsidRPr="006B3866" w:rsidRDefault="007D0E8C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7D0E8C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 w:rsidRPr="007D0E8C">
        <w:rPr>
          <w:rFonts w:ascii="Calibri" w:hAnsi="Calibri" w:cs="Calibri"/>
          <w:sz w:val="22"/>
          <w:szCs w:val="22"/>
          <w:lang w:val="en-AU"/>
        </w:rPr>
        <w:t>Leibniz Institute of Photonic Technology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Jena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Germany</w:t>
      </w:r>
    </w:p>
    <w:p w14:paraId="05E17889" w14:textId="3ED1D40D" w:rsidR="00711813" w:rsidRDefault="001A0408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en-AU"/>
        </w:rPr>
      </w:pPr>
      <w:r w:rsidRPr="001A0408">
        <w:rPr>
          <w:rFonts w:asciiTheme="minorHAnsi" w:hAnsiTheme="minorHAnsi" w:cstheme="minorHAnsi"/>
          <w:sz w:val="22"/>
          <w:szCs w:val="22"/>
          <w:lang w:eastAsia="en-AU"/>
        </w:rPr>
        <w:t>Email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address: </w:t>
      </w:r>
      <w:hyperlink r:id="rId7" w:history="1">
        <w:r w:rsidRPr="005F308E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eastAsia="en-AU"/>
          </w:rPr>
          <w:t>tim.zhao@adelaide.edu.au</w:t>
        </w:r>
      </w:hyperlink>
    </w:p>
    <w:p w14:paraId="35D9DF9C" w14:textId="6B68198F" w:rsidR="00711813" w:rsidRPr="00CD6A0A" w:rsidRDefault="00803797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5F308E">
        <w:rPr>
          <w:rFonts w:ascii="Calibri" w:hAnsi="Calibri" w:cs="Calibri"/>
          <w:b/>
          <w:szCs w:val="22"/>
          <w:lang w:val="en-AU"/>
        </w:rPr>
        <w:t>Introduction</w:t>
      </w:r>
      <w:r w:rsidR="00CD6A0A" w:rsidRPr="005F308E">
        <w:rPr>
          <w:rFonts w:ascii="Calibri" w:hAnsi="Calibri" w:cs="Calibri"/>
          <w:b/>
          <w:szCs w:val="22"/>
          <w:lang w:val="en-AU"/>
        </w:rPr>
        <w:t>:</w:t>
      </w:r>
      <w:r w:rsidR="00CD6A0A">
        <w:rPr>
          <w:rFonts w:ascii="Calibri" w:hAnsi="Calibri" w:cs="Calibri"/>
          <w:b/>
          <w:sz w:val="22"/>
          <w:szCs w:val="22"/>
          <w:lang w:val="en-AU"/>
        </w:rPr>
        <w:t xml:space="preserve"> </w:t>
      </w:r>
      <w:r w:rsidR="005F308E">
        <w:rPr>
          <w:rFonts w:ascii="Calibri" w:hAnsi="Calibri" w:cs="Calibri"/>
          <w:sz w:val="22"/>
          <w:szCs w:val="22"/>
          <w:lang w:val="en-AU"/>
        </w:rPr>
        <w:t>Remarkable</w:t>
      </w:r>
      <w:r w:rsidR="005F308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05408" w:rsidRPr="00F151BB">
        <w:rPr>
          <w:rFonts w:ascii="Calibri" w:hAnsi="Calibri" w:cs="Calibri"/>
          <w:sz w:val="22"/>
          <w:szCs w:val="22"/>
          <w:lang w:val="en-AU"/>
        </w:rPr>
        <w:t>u</w:t>
      </w:r>
      <w:r w:rsidR="00805408">
        <w:rPr>
          <w:rFonts w:ascii="Calibri" w:hAnsi="Calibri" w:cs="Calibri"/>
          <w:sz w:val="22"/>
          <w:szCs w:val="22"/>
          <w:lang w:val="en-AU"/>
        </w:rPr>
        <w:t xml:space="preserve">pconversion emission </w:t>
      </w:r>
      <w:r w:rsidR="00CC7EE7">
        <w:rPr>
          <w:rFonts w:ascii="Calibri" w:hAnsi="Calibri" w:cs="Calibri"/>
          <w:sz w:val="22"/>
          <w:szCs w:val="22"/>
          <w:lang w:val="en-AU"/>
        </w:rPr>
        <w:t xml:space="preserve">enhancement has been </w:t>
      </w:r>
      <w:r w:rsidR="00CD6A0A" w:rsidRPr="00CD6A0A">
        <w:rPr>
          <w:rFonts w:ascii="Calibri" w:hAnsi="Calibri" w:cs="Calibri"/>
          <w:sz w:val="22"/>
          <w:szCs w:val="22"/>
          <w:lang w:val="en-AU"/>
        </w:rPr>
        <w:t xml:space="preserve">widely </w:t>
      </w:r>
      <w:r w:rsidR="00CC7EE7">
        <w:rPr>
          <w:rFonts w:ascii="Calibri" w:hAnsi="Calibri" w:cs="Calibri"/>
          <w:sz w:val="22"/>
          <w:szCs w:val="22"/>
          <w:lang w:val="en-AU"/>
        </w:rPr>
        <w:t>demonstrated via engineering individual upconversion nanoparticles (UCNPs) in the vicinity of plasmonic structures, e.g., Au nanoparticles</w:t>
      </w:r>
      <w:r w:rsidR="0080540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2D02">
        <w:rPr>
          <w:rFonts w:ascii="Calibri" w:hAnsi="Calibri" w:cs="Calibri"/>
          <w:sz w:val="22"/>
          <w:szCs w:val="22"/>
          <w:lang w:val="en-AU"/>
        </w:rPr>
        <w:t>(</w:t>
      </w:r>
      <w:proofErr w:type="spellStart"/>
      <w:r w:rsidR="00192D02" w:rsidRPr="005F308E">
        <w:rPr>
          <w:rFonts w:ascii="Calibri" w:hAnsi="Calibri" w:cs="Calibri"/>
          <w:sz w:val="22"/>
          <w:szCs w:val="22"/>
          <w:lang w:val="en-AU"/>
        </w:rPr>
        <w:t>Nadort</w:t>
      </w:r>
      <w:proofErr w:type="spellEnd"/>
      <w:r w:rsidR="00192D0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2D02" w:rsidRPr="005F308E">
        <w:rPr>
          <w:rFonts w:ascii="Calibri" w:hAnsi="Calibri" w:cs="Calibri"/>
          <w:i/>
          <w:sz w:val="22"/>
          <w:szCs w:val="22"/>
          <w:lang w:val="en-AU"/>
        </w:rPr>
        <w:t>et al</w:t>
      </w:r>
      <w:r w:rsidR="00192D02">
        <w:rPr>
          <w:rFonts w:ascii="Calibri" w:hAnsi="Calibri" w:cs="Calibri"/>
          <w:sz w:val="22"/>
          <w:szCs w:val="22"/>
          <w:lang w:val="en-AU"/>
        </w:rPr>
        <w:t>. 2016)</w:t>
      </w:r>
      <w:r w:rsidR="00805408">
        <w:rPr>
          <w:rFonts w:ascii="Calibri" w:hAnsi="Calibri" w:cs="Calibri"/>
          <w:sz w:val="22"/>
          <w:szCs w:val="22"/>
          <w:lang w:val="en-AU"/>
        </w:rPr>
        <w:t>.</w:t>
      </w:r>
      <w:r w:rsidR="00CC7EE7">
        <w:rPr>
          <w:rFonts w:ascii="Calibri" w:hAnsi="Calibri" w:cs="Calibri"/>
          <w:sz w:val="22"/>
          <w:szCs w:val="22"/>
          <w:lang w:val="en-AU"/>
        </w:rPr>
        <w:t xml:space="preserve"> However, this s</w:t>
      </w:r>
      <w:r w:rsidR="00CC7EE7" w:rsidRPr="00AF2C72">
        <w:rPr>
          <w:rFonts w:ascii="Calibri" w:hAnsi="Calibri" w:cs="Calibri"/>
          <w:sz w:val="22"/>
          <w:szCs w:val="22"/>
          <w:lang w:val="en-AU"/>
        </w:rPr>
        <w:t>ignificant</w:t>
      </w:r>
      <w:r w:rsidR="00CC7EE7">
        <w:rPr>
          <w:rFonts w:ascii="Calibri" w:hAnsi="Calibri" w:cs="Calibri"/>
          <w:sz w:val="22"/>
          <w:szCs w:val="22"/>
          <w:lang w:val="en-AU"/>
        </w:rPr>
        <w:t>ly contradicts with th</w:t>
      </w:r>
      <w:r w:rsidR="00FB2101">
        <w:rPr>
          <w:rFonts w:ascii="Calibri" w:hAnsi="Calibri" w:cs="Calibri"/>
          <w:sz w:val="22"/>
          <w:szCs w:val="22"/>
          <w:lang w:val="en-AU"/>
        </w:rPr>
        <w:t xml:space="preserve">e observation of </w:t>
      </w:r>
      <w:r w:rsidR="00CC7EE7">
        <w:rPr>
          <w:rFonts w:ascii="Calibri" w:hAnsi="Calibri" w:cs="Calibri"/>
          <w:sz w:val="22"/>
          <w:szCs w:val="22"/>
          <w:lang w:val="en-AU"/>
        </w:rPr>
        <w:t xml:space="preserve">only </w:t>
      </w:r>
      <w:r w:rsidR="00805408">
        <w:rPr>
          <w:rFonts w:ascii="Calibri" w:hAnsi="Calibri" w:cs="Calibri"/>
          <w:sz w:val="22"/>
          <w:szCs w:val="22"/>
          <w:lang w:val="en-AU"/>
        </w:rPr>
        <w:t xml:space="preserve">minor </w:t>
      </w:r>
      <w:r w:rsidR="00CC7EE7">
        <w:rPr>
          <w:rFonts w:ascii="Calibri" w:hAnsi="Calibri" w:cs="Calibri"/>
          <w:sz w:val="22"/>
          <w:szCs w:val="22"/>
          <w:lang w:val="en-AU"/>
        </w:rPr>
        <w:t>upconversion signal amplification</w:t>
      </w:r>
      <w:r w:rsidR="00FB2101" w:rsidRPr="005F308E">
        <w:rPr>
          <w:rFonts w:ascii="Calibri" w:hAnsi="Calibri" w:cs="Calibri"/>
          <w:sz w:val="22"/>
          <w:szCs w:val="22"/>
          <w:lang w:val="en-AU"/>
        </w:rPr>
        <w:t xml:space="preserve"> or </w:t>
      </w:r>
      <w:r w:rsidR="00FB2101">
        <w:rPr>
          <w:rFonts w:ascii="Calibri" w:hAnsi="Calibri" w:cs="Calibri"/>
          <w:sz w:val="22"/>
          <w:szCs w:val="22"/>
          <w:lang w:val="en-AU"/>
        </w:rPr>
        <w:t xml:space="preserve">even drop </w:t>
      </w:r>
      <w:r w:rsidR="00CC7EE7">
        <w:rPr>
          <w:rFonts w:ascii="Calibri" w:hAnsi="Calibri" w:cs="Calibri"/>
          <w:sz w:val="22"/>
          <w:szCs w:val="22"/>
          <w:lang w:val="en-AU"/>
        </w:rPr>
        <w:t xml:space="preserve">in Au nanoparticles-doped upconversion glass. </w:t>
      </w:r>
      <w:r w:rsidR="00B6592F">
        <w:rPr>
          <w:rFonts w:ascii="Calibri" w:hAnsi="Calibri" w:cs="Calibri"/>
          <w:sz w:val="22"/>
          <w:szCs w:val="22"/>
          <w:lang w:val="en-AU"/>
        </w:rPr>
        <w:t>Here,</w:t>
      </w:r>
      <w:r w:rsidR="001F5FC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6150B">
        <w:rPr>
          <w:rFonts w:ascii="Calibri" w:hAnsi="Calibri" w:cs="Calibri"/>
          <w:sz w:val="22"/>
          <w:szCs w:val="22"/>
          <w:lang w:val="en-AU"/>
        </w:rPr>
        <w:t>using</w:t>
      </w:r>
      <w:r w:rsidR="001F5FC1">
        <w:rPr>
          <w:rFonts w:ascii="Calibri" w:hAnsi="Calibri" w:cs="Calibri"/>
          <w:sz w:val="22"/>
          <w:szCs w:val="22"/>
          <w:lang w:val="en-AU"/>
        </w:rPr>
        <w:t xml:space="preserve"> experimental and theoretical </w:t>
      </w:r>
      <w:r w:rsidR="0066150B">
        <w:rPr>
          <w:rFonts w:ascii="Calibri" w:hAnsi="Calibri" w:cs="Calibri"/>
          <w:sz w:val="22"/>
          <w:szCs w:val="22"/>
          <w:lang w:val="en-AU"/>
        </w:rPr>
        <w:t>investigation</w:t>
      </w:r>
      <w:r w:rsidR="001F5FC1">
        <w:rPr>
          <w:rFonts w:ascii="Calibri" w:hAnsi="Calibri" w:cs="Calibri"/>
          <w:sz w:val="22"/>
          <w:szCs w:val="22"/>
          <w:lang w:val="en-AU"/>
        </w:rPr>
        <w:t>,</w:t>
      </w:r>
      <w:r w:rsidR="00B6592F">
        <w:rPr>
          <w:rFonts w:ascii="Calibri" w:hAnsi="Calibri" w:cs="Calibri"/>
          <w:sz w:val="22"/>
          <w:szCs w:val="22"/>
          <w:lang w:val="en-AU"/>
        </w:rPr>
        <w:t xml:space="preserve"> we </w:t>
      </w:r>
      <w:r w:rsidR="001F5FC1">
        <w:rPr>
          <w:rFonts w:ascii="Calibri" w:hAnsi="Calibri" w:cs="Calibri"/>
          <w:sz w:val="22"/>
          <w:szCs w:val="22"/>
          <w:lang w:val="en-AU"/>
        </w:rPr>
        <w:t>elucidate this long term puzzle by taking both near-field effects and far-field attenuation into account</w:t>
      </w:r>
      <w:r w:rsidR="00B6592F">
        <w:rPr>
          <w:rFonts w:ascii="Calibri" w:hAnsi="Calibri" w:cs="Calibri"/>
          <w:sz w:val="22"/>
          <w:szCs w:val="22"/>
          <w:lang w:val="en-AU"/>
        </w:rPr>
        <w:t>.</w:t>
      </w:r>
    </w:p>
    <w:p w14:paraId="7E9B10A3" w14:textId="3034F680" w:rsidR="004B3B0F" w:rsidRDefault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5F308E">
        <w:rPr>
          <w:rFonts w:ascii="Calibri" w:hAnsi="Calibri" w:cs="Calibri"/>
          <w:b/>
          <w:szCs w:val="22"/>
          <w:lang w:val="en-AU"/>
        </w:rPr>
        <w:t>Methods</w:t>
      </w:r>
      <w:r w:rsidR="00215676" w:rsidRPr="005F308E">
        <w:rPr>
          <w:rFonts w:ascii="Calibri" w:hAnsi="Calibri" w:cs="Calibri"/>
          <w:szCs w:val="22"/>
          <w:lang w:val="en-AU"/>
        </w:rPr>
        <w:t>:</w:t>
      </w:r>
      <w:r w:rsidR="00215676">
        <w:rPr>
          <w:rFonts w:ascii="Calibri" w:hAnsi="Calibri" w:cs="Calibri"/>
          <w:sz w:val="22"/>
          <w:szCs w:val="22"/>
          <w:lang w:val="en-AU"/>
        </w:rPr>
        <w:t xml:space="preserve"> 1</w:t>
      </w:r>
      <w:r w:rsidR="00FE621F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215676">
        <w:rPr>
          <w:rFonts w:ascii="Calibri" w:hAnsi="Calibri" w:cs="Calibri"/>
          <w:sz w:val="22"/>
          <w:szCs w:val="22"/>
          <w:lang w:val="en-AU"/>
        </w:rPr>
        <w:t>mol</w:t>
      </w:r>
      <w:proofErr w:type="spellEnd"/>
      <w:r w:rsidR="00215676">
        <w:rPr>
          <w:rFonts w:ascii="Calibri" w:hAnsi="Calibri" w:cs="Calibri"/>
          <w:sz w:val="22"/>
          <w:szCs w:val="22"/>
          <w:lang w:val="en-AU"/>
        </w:rPr>
        <w:t>% Er</w:t>
      </w:r>
      <w:r w:rsidR="00215676" w:rsidRPr="00215676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="0021567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F287F">
        <w:rPr>
          <w:rFonts w:ascii="Calibri" w:hAnsi="Calibri" w:cs="Calibri"/>
          <w:sz w:val="22"/>
          <w:szCs w:val="22"/>
          <w:lang w:val="en-AU"/>
        </w:rPr>
        <w:t>(</w:t>
      </w:r>
      <w:r w:rsidR="00DF287F" w:rsidRPr="00DF287F">
        <w:rPr>
          <w:rFonts w:ascii="Calibri" w:hAnsi="Calibri" w:cs="Calibri"/>
          <w:sz w:val="22"/>
          <w:szCs w:val="22"/>
          <w:lang w:val="en-AU"/>
        </w:rPr>
        <w:t>2.2x10</w:t>
      </w:r>
      <w:r w:rsidR="00DF287F" w:rsidRPr="00DF287F">
        <w:rPr>
          <w:rFonts w:ascii="Calibri" w:hAnsi="Calibri" w:cs="Calibri"/>
          <w:sz w:val="22"/>
          <w:szCs w:val="22"/>
          <w:vertAlign w:val="superscript"/>
          <w:lang w:val="en-AU"/>
        </w:rPr>
        <w:t>19</w:t>
      </w:r>
      <w:r w:rsidR="00DF287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F287F" w:rsidRPr="00DF287F">
        <w:rPr>
          <w:rFonts w:ascii="Calibri" w:hAnsi="Calibri" w:cs="Calibri"/>
          <w:sz w:val="22"/>
          <w:szCs w:val="22"/>
          <w:lang w:val="en-AU"/>
        </w:rPr>
        <w:t>cm</w:t>
      </w:r>
      <w:r w:rsidR="00DF287F" w:rsidRPr="00DF287F">
        <w:rPr>
          <w:rFonts w:ascii="Calibri" w:hAnsi="Calibri" w:cs="Calibri"/>
          <w:sz w:val="22"/>
          <w:szCs w:val="22"/>
          <w:vertAlign w:val="superscript"/>
          <w:lang w:val="en-AU"/>
        </w:rPr>
        <w:t>-3</w:t>
      </w:r>
      <w:r w:rsidR="00DF287F">
        <w:rPr>
          <w:rFonts w:ascii="Calibri" w:hAnsi="Calibri" w:cs="Calibri"/>
          <w:sz w:val="22"/>
          <w:szCs w:val="22"/>
          <w:lang w:val="en-AU"/>
        </w:rPr>
        <w:t xml:space="preserve">) </w:t>
      </w:r>
      <w:r w:rsidR="00215676">
        <w:rPr>
          <w:rFonts w:ascii="Calibri" w:hAnsi="Calibri" w:cs="Calibri"/>
          <w:sz w:val="22"/>
          <w:szCs w:val="22"/>
          <w:lang w:val="en-AU"/>
        </w:rPr>
        <w:t xml:space="preserve">doped </w:t>
      </w:r>
      <w:r w:rsidR="00992603">
        <w:rPr>
          <w:rFonts w:ascii="Calibri" w:hAnsi="Calibri" w:cs="Calibri"/>
          <w:sz w:val="22"/>
          <w:szCs w:val="22"/>
          <w:lang w:val="en-AU"/>
        </w:rPr>
        <w:t xml:space="preserve">tellurite-based </w:t>
      </w:r>
      <w:r w:rsidR="00992603" w:rsidRPr="00215676">
        <w:rPr>
          <w:rFonts w:ascii="Calibri" w:hAnsi="Calibri" w:cs="Calibri"/>
          <w:sz w:val="22"/>
          <w:szCs w:val="22"/>
          <w:lang w:val="en-AU"/>
        </w:rPr>
        <w:t>glass</w:t>
      </w:r>
      <w:r w:rsidR="007F61B0">
        <w:rPr>
          <w:rFonts w:ascii="Calibri" w:hAnsi="Calibri" w:cs="Calibri"/>
          <w:sz w:val="22"/>
          <w:szCs w:val="22"/>
          <w:lang w:val="en-AU"/>
        </w:rPr>
        <w:t>es</w:t>
      </w:r>
      <w:r w:rsidR="00992603" w:rsidRPr="00215676" w:rsidDel="0099260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E621F">
        <w:rPr>
          <w:rFonts w:ascii="Calibri" w:hAnsi="Calibri" w:cs="Calibri"/>
          <w:sz w:val="22"/>
          <w:szCs w:val="22"/>
          <w:lang w:val="en-AU"/>
        </w:rPr>
        <w:t>(75TeO</w:t>
      </w:r>
      <w:r w:rsidR="00FE621F" w:rsidRPr="00FE621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E621F">
        <w:rPr>
          <w:rFonts w:ascii="Calibri" w:hAnsi="Calibri" w:cs="Calibri"/>
          <w:sz w:val="22"/>
          <w:szCs w:val="22"/>
          <w:lang w:val="en-AU"/>
        </w:rPr>
        <w:t>-15ZnO-10Na</w:t>
      </w:r>
      <w:r w:rsidR="00FE621F" w:rsidRPr="00FE621F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FE621F">
        <w:rPr>
          <w:rFonts w:ascii="Calibri" w:hAnsi="Calibri" w:cs="Calibri"/>
          <w:sz w:val="22"/>
          <w:szCs w:val="22"/>
          <w:lang w:val="en-AU"/>
        </w:rPr>
        <w:t xml:space="preserve">O, </w:t>
      </w:r>
      <w:proofErr w:type="spellStart"/>
      <w:r w:rsidR="00FE621F">
        <w:rPr>
          <w:rFonts w:ascii="Calibri" w:hAnsi="Calibri" w:cs="Calibri"/>
          <w:sz w:val="22"/>
          <w:szCs w:val="22"/>
          <w:lang w:val="en-AU"/>
        </w:rPr>
        <w:t>mol</w:t>
      </w:r>
      <w:proofErr w:type="spellEnd"/>
      <w:r w:rsidR="00FE621F">
        <w:rPr>
          <w:rFonts w:ascii="Calibri" w:hAnsi="Calibri" w:cs="Calibri"/>
          <w:sz w:val="22"/>
          <w:szCs w:val="22"/>
          <w:lang w:val="en-AU"/>
        </w:rPr>
        <w:t>%)</w:t>
      </w:r>
      <w:r w:rsidR="00215676" w:rsidRPr="0021567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F61B0">
        <w:rPr>
          <w:rFonts w:ascii="Calibri" w:hAnsi="Calibri" w:cs="Calibri"/>
          <w:sz w:val="22"/>
          <w:szCs w:val="22"/>
          <w:lang w:val="en-AU"/>
        </w:rPr>
        <w:t>were prepared</w:t>
      </w:r>
      <w:r w:rsidR="004745D2">
        <w:rPr>
          <w:rFonts w:ascii="Calibri" w:hAnsi="Calibri" w:cs="Calibri"/>
          <w:sz w:val="22"/>
          <w:szCs w:val="22"/>
          <w:lang w:val="en-AU"/>
        </w:rPr>
        <w:t xml:space="preserve">, namely TZNE/Rp1 and TZNE/Rp2, which additionally contain </w:t>
      </w:r>
      <w:r w:rsidR="007F61B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745D2">
        <w:rPr>
          <w:rFonts w:ascii="Calibri" w:hAnsi="Calibri" w:cs="Calibri"/>
          <w:sz w:val="22"/>
          <w:szCs w:val="22"/>
          <w:lang w:val="en-AU"/>
        </w:rPr>
        <w:t>6 and 74 ppm Au NPs</w:t>
      </w:r>
      <w:r w:rsidR="002F4A3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F4A35">
        <w:rPr>
          <w:rFonts w:ascii="Calibri" w:hAnsi="Calibri" w:cs="Calibri"/>
          <w:sz w:val="22"/>
          <w:szCs w:val="22"/>
          <w:lang w:val="en-AU"/>
        </w:rPr>
        <w:t>(</w:t>
      </w:r>
      <w:r w:rsidR="002F4A35">
        <w:rPr>
          <w:rFonts w:ascii="Calibri" w:hAnsi="Calibri" w:cs="Calibri"/>
          <w:sz w:val="22"/>
          <w:szCs w:val="22"/>
          <w:lang w:val="en-AU"/>
        </w:rPr>
        <w:t xml:space="preserve">with respective Au </w:t>
      </w:r>
      <w:bookmarkStart w:id="0" w:name="_GoBack"/>
      <w:bookmarkEnd w:id="0"/>
      <w:r w:rsidR="002F4A35">
        <w:rPr>
          <w:rFonts w:ascii="Calibri" w:hAnsi="Calibri" w:cs="Calibri"/>
          <w:sz w:val="22"/>
          <w:szCs w:val="22"/>
          <w:lang w:val="en-AU"/>
        </w:rPr>
        <w:t xml:space="preserve">ion density of </w:t>
      </w:r>
      <w:r w:rsidR="002F4A35">
        <w:rPr>
          <w:rFonts w:ascii="Calibri" w:hAnsi="Calibri" w:cs="Calibri"/>
          <w:sz w:val="22"/>
          <w:szCs w:val="22"/>
          <w:lang w:val="en-AU"/>
        </w:rPr>
        <w:t>0.15</w:t>
      </w:r>
      <w:r w:rsidR="002F4A35" w:rsidRPr="00DF287F">
        <w:rPr>
          <w:rFonts w:ascii="Calibri" w:hAnsi="Calibri" w:cs="Calibri"/>
          <w:sz w:val="22"/>
          <w:szCs w:val="22"/>
          <w:lang w:val="en-AU"/>
        </w:rPr>
        <w:t>x10</w:t>
      </w:r>
      <w:r w:rsidR="002F4A35" w:rsidRPr="00DF287F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2F4A35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2F4A3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F4A35" w:rsidRPr="00DF287F">
        <w:rPr>
          <w:rFonts w:ascii="Calibri" w:hAnsi="Calibri" w:cs="Calibri"/>
          <w:sz w:val="22"/>
          <w:szCs w:val="22"/>
          <w:lang w:val="en-AU"/>
        </w:rPr>
        <w:t>cm</w:t>
      </w:r>
      <w:r w:rsidR="002F4A35" w:rsidRPr="00DF287F">
        <w:rPr>
          <w:rFonts w:ascii="Calibri" w:hAnsi="Calibri" w:cs="Calibri"/>
          <w:sz w:val="22"/>
          <w:szCs w:val="22"/>
          <w:vertAlign w:val="superscript"/>
          <w:lang w:val="en-AU"/>
        </w:rPr>
        <w:t>-3</w:t>
      </w:r>
      <w:r w:rsidR="002F4A35">
        <w:rPr>
          <w:rFonts w:ascii="Calibri" w:hAnsi="Calibri" w:cs="Calibri"/>
          <w:sz w:val="22"/>
          <w:szCs w:val="22"/>
          <w:lang w:val="en-AU"/>
        </w:rPr>
        <w:t xml:space="preserve"> and</w:t>
      </w:r>
      <w:r w:rsidR="002F4A3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F4A35" w:rsidRPr="00DF287F">
        <w:rPr>
          <w:rFonts w:ascii="Calibri" w:hAnsi="Calibri" w:cs="Calibri"/>
          <w:sz w:val="22"/>
          <w:szCs w:val="22"/>
          <w:lang w:val="en-AU"/>
        </w:rPr>
        <w:t>1.9x10</w:t>
      </w:r>
      <w:r w:rsidR="002F4A35" w:rsidRPr="00DF287F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2F4A35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2F4A3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F4A35" w:rsidRPr="00DF287F">
        <w:rPr>
          <w:rFonts w:ascii="Calibri" w:hAnsi="Calibri" w:cs="Calibri"/>
          <w:sz w:val="22"/>
          <w:szCs w:val="22"/>
          <w:lang w:val="en-AU"/>
        </w:rPr>
        <w:t>cm</w:t>
      </w:r>
      <w:r w:rsidR="002F4A35" w:rsidRPr="00DF287F">
        <w:rPr>
          <w:rFonts w:ascii="Calibri" w:hAnsi="Calibri" w:cs="Calibri"/>
          <w:sz w:val="22"/>
          <w:szCs w:val="22"/>
          <w:vertAlign w:val="superscript"/>
          <w:lang w:val="en-AU"/>
        </w:rPr>
        <w:t>-3</w:t>
      </w:r>
      <w:r w:rsidR="002F4A35">
        <w:rPr>
          <w:rFonts w:ascii="Calibri" w:hAnsi="Calibri" w:cs="Calibri"/>
          <w:sz w:val="22"/>
          <w:szCs w:val="22"/>
          <w:lang w:val="en-AU"/>
        </w:rPr>
        <w:t>)</w:t>
      </w:r>
      <w:r w:rsidR="004745D2">
        <w:rPr>
          <w:rFonts w:ascii="Calibri" w:hAnsi="Calibri" w:cs="Calibri"/>
          <w:sz w:val="22"/>
          <w:szCs w:val="22"/>
          <w:lang w:val="en-AU"/>
        </w:rPr>
        <w:t xml:space="preserve">, respectively. </w:t>
      </w:r>
      <w:r w:rsidR="00FE621F">
        <w:rPr>
          <w:rFonts w:ascii="Calibri" w:hAnsi="Calibri" w:cs="Calibri"/>
          <w:sz w:val="22"/>
          <w:szCs w:val="22"/>
          <w:lang w:val="en-AU"/>
        </w:rPr>
        <w:t>TZNE</w:t>
      </w:r>
      <w:r w:rsidR="00436787">
        <w:rPr>
          <w:rFonts w:ascii="Calibri" w:hAnsi="Calibri" w:cs="Calibri"/>
          <w:sz w:val="22"/>
          <w:szCs w:val="22"/>
          <w:lang w:val="en-AU"/>
        </w:rPr>
        <w:t>/Pb1</w:t>
      </w:r>
      <w:r w:rsidR="00992603">
        <w:rPr>
          <w:rFonts w:ascii="Calibri" w:hAnsi="Calibri" w:cs="Calibri"/>
          <w:sz w:val="22"/>
          <w:szCs w:val="22"/>
          <w:lang w:val="en-AU"/>
        </w:rPr>
        <w:t xml:space="preserve"> parent glass</w:t>
      </w:r>
      <w:r w:rsidR="004745D2">
        <w:rPr>
          <w:rFonts w:ascii="Calibri" w:hAnsi="Calibri" w:cs="Calibri"/>
          <w:sz w:val="22"/>
          <w:szCs w:val="22"/>
          <w:lang w:val="en-AU"/>
        </w:rPr>
        <w:t xml:space="preserve"> without Au contents</w:t>
      </w:r>
      <w:r w:rsidR="00992603">
        <w:rPr>
          <w:rFonts w:ascii="Calibri" w:hAnsi="Calibri" w:cs="Calibri"/>
          <w:sz w:val="22"/>
          <w:szCs w:val="22"/>
          <w:lang w:val="en-AU"/>
        </w:rPr>
        <w:t xml:space="preserve"> was </w:t>
      </w:r>
      <w:r w:rsidR="004745D2">
        <w:rPr>
          <w:rFonts w:ascii="Calibri" w:hAnsi="Calibri" w:cs="Calibri"/>
          <w:sz w:val="22"/>
          <w:szCs w:val="22"/>
          <w:lang w:val="en-AU"/>
        </w:rPr>
        <w:t xml:space="preserve">produced </w:t>
      </w:r>
      <w:r w:rsidR="00FE621F">
        <w:rPr>
          <w:rFonts w:ascii="Calibri" w:hAnsi="Calibri" w:cs="Calibri"/>
          <w:sz w:val="22"/>
          <w:szCs w:val="22"/>
          <w:lang w:val="en-AU"/>
        </w:rPr>
        <w:t xml:space="preserve">as </w:t>
      </w:r>
      <w:r w:rsidR="00992603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FE621F">
        <w:rPr>
          <w:rFonts w:ascii="Calibri" w:hAnsi="Calibri" w:cs="Calibri"/>
          <w:sz w:val="22"/>
          <w:szCs w:val="22"/>
          <w:lang w:val="en-AU"/>
        </w:rPr>
        <w:t>reference sample.</w:t>
      </w:r>
      <w:r w:rsidR="003865D9" w:rsidRPr="003865D9">
        <w:rPr>
          <w:rFonts w:ascii="Calibri" w:hAnsi="Calibri" w:cs="Calibri"/>
          <w:noProof/>
          <w:sz w:val="22"/>
          <w:szCs w:val="22"/>
          <w:lang w:val="en-AU" w:eastAsia="zh-CN"/>
        </w:rPr>
        <w:t xml:space="preserve"> </w:t>
      </w:r>
    </w:p>
    <w:p w14:paraId="70330504" w14:textId="1DDA2EA9" w:rsidR="00711813" w:rsidRDefault="003865D9" w:rsidP="005F308E">
      <w:pPr>
        <w:jc w:val="center"/>
        <w:rPr>
          <w:rFonts w:ascii="Calibri" w:hAnsi="Calibri" w:cs="Calibri"/>
          <w:noProof/>
          <w:sz w:val="22"/>
          <w:szCs w:val="22"/>
          <w:lang w:val="en-AU" w:eastAsia="zh-CN"/>
        </w:rPr>
      </w:pPr>
      <w:r>
        <w:rPr>
          <w:rFonts w:ascii="Calibri" w:hAnsi="Calibri" w:cs="Calibri"/>
          <w:noProof/>
          <w:sz w:val="22"/>
          <w:szCs w:val="22"/>
          <w:lang w:val="en-AU" w:eastAsia="zh-CN"/>
        </w:rPr>
        <w:drawing>
          <wp:inline distT="0" distB="0" distL="0" distR="0" wp14:anchorId="79F9D582" wp14:editId="0B6C7385">
            <wp:extent cx="3565934" cy="1308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" t="3510" r="6520" b="48220"/>
                    <a:stretch/>
                  </pic:blipFill>
                  <pic:spPr bwMode="auto">
                    <a:xfrm>
                      <a:off x="0" y="0"/>
                      <a:ext cx="3579411" cy="13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B5B4A" w14:textId="468DAC5C" w:rsidR="004B3B0F" w:rsidRPr="00D35E67" w:rsidRDefault="004B3B0F" w:rsidP="004B3B0F">
      <w:pPr>
        <w:jc w:val="both"/>
        <w:rPr>
          <w:sz w:val="22"/>
        </w:rPr>
      </w:pPr>
      <w:r w:rsidRPr="005F308E">
        <w:rPr>
          <w:rFonts w:ascii="Calibri" w:hAnsi="Calibri" w:cs="Calibri"/>
          <w:b/>
          <w:color w:val="000000"/>
          <w:sz w:val="22"/>
          <w:shd w:val="clear" w:color="auto" w:fill="FFFFFF"/>
        </w:rPr>
        <w:t>Fig.</w:t>
      </w:r>
      <w:r w:rsidRPr="00D35E67">
        <w:rPr>
          <w:rFonts w:ascii="Calibri" w:hAnsi="Calibri" w:cs="Calibri"/>
          <w:color w:val="000000"/>
          <w:sz w:val="22"/>
          <w:shd w:val="clear" w:color="auto" w:fill="FFFFFF"/>
        </w:rPr>
        <w:t xml:space="preserve"> (a) </w:t>
      </w:r>
      <w:r w:rsidR="007B2781">
        <w:rPr>
          <w:rFonts w:ascii="Calibri" w:hAnsi="Calibri" w:cs="Calibri" w:hint="eastAsia"/>
          <w:color w:val="000000"/>
          <w:sz w:val="22"/>
          <w:shd w:val="clear" w:color="auto" w:fill="FFFFFF"/>
          <w:lang w:eastAsia="zh-CN"/>
        </w:rPr>
        <w:t>E</w:t>
      </w:r>
      <w:r w:rsidRPr="00D35E67">
        <w:rPr>
          <w:rFonts w:ascii="Calibri" w:hAnsi="Calibri" w:cs="Calibri"/>
          <w:color w:val="000000"/>
          <w:sz w:val="22"/>
          <w:shd w:val="clear" w:color="auto" w:fill="FFFFFF"/>
        </w:rPr>
        <w:t xml:space="preserve">xtinction coefficient of TZNE/Pb1, TZNE/Rp1 and TZN/Rp2. (b) Modeled overall </w:t>
      </w:r>
      <w:proofErr w:type="spellStart"/>
      <w:r w:rsidRPr="00D35E67">
        <w:rPr>
          <w:rFonts w:ascii="Calibri" w:hAnsi="Calibri" w:cs="Calibri"/>
          <w:color w:val="000000"/>
          <w:sz w:val="22"/>
          <w:shd w:val="clear" w:color="auto" w:fill="FFFFFF"/>
        </w:rPr>
        <w:t>upconversion</w:t>
      </w:r>
      <w:proofErr w:type="spellEnd"/>
      <w:r w:rsidRPr="00D35E67">
        <w:rPr>
          <w:rFonts w:ascii="Calibri" w:hAnsi="Calibri" w:cs="Calibri"/>
          <w:color w:val="000000"/>
          <w:sz w:val="22"/>
          <w:shd w:val="clear" w:color="auto" w:fill="FFFFFF"/>
        </w:rPr>
        <w:t xml:space="preserve"> emission (550 nm) </w:t>
      </w:r>
      <w:r w:rsidR="007B2781">
        <w:rPr>
          <w:rFonts w:ascii="Calibri" w:hAnsi="Calibri" w:cs="Calibri"/>
          <w:color w:val="000000"/>
          <w:sz w:val="22"/>
          <w:shd w:val="clear" w:color="auto" w:fill="FFFFFF"/>
        </w:rPr>
        <w:t xml:space="preserve">with </w:t>
      </w:r>
      <w:r w:rsidRPr="00D35E67">
        <w:rPr>
          <w:rFonts w:ascii="Calibri" w:hAnsi="Calibri" w:cs="Calibri"/>
          <w:color w:val="000000"/>
          <w:sz w:val="22"/>
          <w:shd w:val="clear" w:color="auto" w:fill="FFFFFF"/>
        </w:rPr>
        <w:t>58 nm Au NPs</w:t>
      </w:r>
      <w:r w:rsidR="007B2781">
        <w:rPr>
          <w:rFonts w:ascii="Calibri" w:hAnsi="Calibri" w:cs="Calibri"/>
          <w:color w:val="000000"/>
          <w:sz w:val="22"/>
          <w:shd w:val="clear" w:color="auto" w:fill="FFFFFF"/>
        </w:rPr>
        <w:t xml:space="preserve"> (</w:t>
      </w:r>
      <w:r w:rsidR="007B2781" w:rsidRPr="00D35E67">
        <w:rPr>
          <w:rFonts w:ascii="Calibri" w:hAnsi="Calibri" w:cs="Calibri"/>
          <w:color w:val="000000"/>
          <w:sz w:val="22"/>
          <w:shd w:val="clear" w:color="auto" w:fill="FFFFFF"/>
        </w:rPr>
        <w:t>7</w:t>
      </w:r>
      <w:r w:rsidR="007B2781">
        <w:rPr>
          <w:rFonts w:ascii="Calibri" w:hAnsi="Calibri" w:cs="Calibri"/>
          <w:color w:val="000000"/>
          <w:sz w:val="22"/>
          <w:shd w:val="clear" w:color="auto" w:fill="FFFFFF"/>
        </w:rPr>
        <w:t>4</w:t>
      </w:r>
      <w:r w:rsidR="007B2781" w:rsidRPr="00D35E67">
        <w:rPr>
          <w:rFonts w:ascii="Calibri" w:hAnsi="Calibri" w:cs="Calibri"/>
          <w:color w:val="000000"/>
          <w:sz w:val="22"/>
          <w:shd w:val="clear" w:color="auto" w:fill="FFFFFF"/>
        </w:rPr>
        <w:t xml:space="preserve"> ppm</w:t>
      </w:r>
      <w:r w:rsidR="007B2781">
        <w:rPr>
          <w:rFonts w:ascii="Calibri" w:hAnsi="Calibri" w:cs="Calibri"/>
          <w:color w:val="000000"/>
          <w:sz w:val="22"/>
          <w:shd w:val="clear" w:color="auto" w:fill="FFFFFF"/>
        </w:rPr>
        <w:t>)</w:t>
      </w:r>
      <w:r w:rsidR="007B2781" w:rsidRPr="00D35E67"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  <w:r w:rsidR="007B2781">
        <w:rPr>
          <w:rFonts w:ascii="Calibri" w:hAnsi="Calibri" w:cs="Calibri"/>
          <w:color w:val="000000"/>
          <w:sz w:val="22"/>
          <w:shd w:val="clear" w:color="auto" w:fill="FFFFFF"/>
        </w:rPr>
        <w:t xml:space="preserve">in TZNE </w:t>
      </w:r>
      <w:r w:rsidRPr="00D35E67">
        <w:rPr>
          <w:rFonts w:ascii="Calibri" w:hAnsi="Calibri" w:cs="Calibri"/>
          <w:color w:val="000000"/>
          <w:sz w:val="22"/>
          <w:shd w:val="clear" w:color="auto" w:fill="FFFFFF"/>
        </w:rPr>
        <w:t>glass, as a function of sample thickness.</w:t>
      </w:r>
    </w:p>
    <w:p w14:paraId="552AEBF9" w14:textId="2A3DBEAC" w:rsidR="00B14562" w:rsidRDefault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5F308E">
        <w:rPr>
          <w:rFonts w:ascii="Calibri" w:hAnsi="Calibri" w:cs="Calibri"/>
          <w:b/>
          <w:szCs w:val="22"/>
          <w:lang w:val="en-AU"/>
        </w:rPr>
        <w:t>Results</w:t>
      </w:r>
      <w:r w:rsidR="004F57BE" w:rsidRPr="005F308E">
        <w:rPr>
          <w:rFonts w:ascii="Calibri" w:hAnsi="Calibri" w:cs="Calibri"/>
          <w:b/>
          <w:szCs w:val="22"/>
          <w:lang w:val="en-AU"/>
        </w:rPr>
        <w:t xml:space="preserve"> and discussions</w:t>
      </w:r>
      <w:r w:rsidR="004F57BE" w:rsidRPr="005F308E">
        <w:rPr>
          <w:rFonts w:ascii="Calibri" w:hAnsi="Calibri" w:cs="Calibri"/>
          <w:szCs w:val="22"/>
          <w:lang w:val="en-AU"/>
        </w:rPr>
        <w:t>:</w:t>
      </w:r>
      <w:r w:rsidR="00526F8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1B90">
        <w:rPr>
          <w:rFonts w:ascii="Calibri" w:hAnsi="Calibri" w:cs="Calibri"/>
          <w:sz w:val="22"/>
          <w:szCs w:val="22"/>
          <w:lang w:val="en-AU"/>
        </w:rPr>
        <w:t>In addition</w:t>
      </w:r>
      <w:r w:rsidR="00FB210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to the characteristic </w:t>
      </w:r>
      <w:r w:rsidR="00BA1B90" w:rsidRPr="00526F84">
        <w:rPr>
          <w:rFonts w:ascii="Calibri" w:hAnsi="Calibri" w:cs="Calibri"/>
          <w:sz w:val="22"/>
          <w:szCs w:val="22"/>
          <w:lang w:val="en-AU"/>
        </w:rPr>
        <w:t xml:space="preserve">4f-4f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transitions </w:t>
      </w:r>
      <w:r w:rsidR="00BA1B90" w:rsidRPr="00526F84">
        <w:rPr>
          <w:rFonts w:ascii="Calibri" w:hAnsi="Calibri" w:cs="Calibri"/>
          <w:sz w:val="22"/>
          <w:szCs w:val="22"/>
          <w:lang w:val="en-AU"/>
        </w:rPr>
        <w:t>of Er</w:t>
      </w:r>
      <w:r w:rsidR="00BA1B90" w:rsidRPr="003575D8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="00BA1B90" w:rsidRPr="005F308E">
        <w:rPr>
          <w:rFonts w:ascii="Calibri" w:hAnsi="Calibri" w:cs="Calibri"/>
          <w:sz w:val="22"/>
          <w:szCs w:val="22"/>
          <w:lang w:val="en-AU"/>
        </w:rPr>
        <w:t xml:space="preserve"> in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all </w:t>
      </w:r>
      <w:r w:rsidR="00FB2101">
        <w:rPr>
          <w:rFonts w:ascii="Calibri" w:hAnsi="Calibri" w:cs="Calibri"/>
          <w:sz w:val="22"/>
          <w:szCs w:val="22"/>
          <w:lang w:val="en-AU"/>
        </w:rPr>
        <w:t>three glass samples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 xml:space="preserve">TZNE/Rp1 and TZNE/Rp2 </w:t>
      </w:r>
      <w:r w:rsidR="00526F84">
        <w:rPr>
          <w:rFonts w:ascii="Calibri" w:hAnsi="Calibri" w:cs="Calibri"/>
          <w:sz w:val="22"/>
          <w:szCs w:val="22"/>
          <w:lang w:val="en-AU"/>
        </w:rPr>
        <w:t xml:space="preserve">show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>broad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 l</w:t>
      </w:r>
      <w:r w:rsidR="00BA1B90" w:rsidRPr="005F308E">
        <w:rPr>
          <w:rFonts w:ascii="Calibri" w:hAnsi="Calibri" w:cs="Calibri"/>
          <w:sz w:val="22"/>
          <w:szCs w:val="22"/>
          <w:lang w:val="en-AU"/>
        </w:rPr>
        <w:t>ocalized surface-</w:t>
      </w:r>
      <w:proofErr w:type="spellStart"/>
      <w:r w:rsidR="00BA1B90" w:rsidRPr="005F308E">
        <w:rPr>
          <w:rFonts w:ascii="Calibri" w:hAnsi="Calibri" w:cs="Calibri"/>
          <w:sz w:val="22"/>
          <w:szCs w:val="22"/>
          <w:lang w:val="en-AU"/>
        </w:rPr>
        <w:t>plasmon</w:t>
      </w:r>
      <w:proofErr w:type="spellEnd"/>
      <w:r w:rsidR="00BA1B90" w:rsidRPr="005F308E">
        <w:rPr>
          <w:rFonts w:ascii="Calibri" w:hAnsi="Calibri" w:cs="Calibri"/>
          <w:sz w:val="22"/>
          <w:szCs w:val="22"/>
          <w:lang w:val="en-AU"/>
        </w:rPr>
        <w:t xml:space="preserve"> resonance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1B90">
        <w:rPr>
          <w:rFonts w:ascii="Calibri" w:hAnsi="Calibri" w:cs="Calibri"/>
          <w:sz w:val="22"/>
          <w:szCs w:val="22"/>
          <w:lang w:val="en-AU"/>
        </w:rPr>
        <w:t>(</w:t>
      </w:r>
      <w:r w:rsidR="00526F84">
        <w:rPr>
          <w:rFonts w:ascii="Calibri" w:hAnsi="Calibri" w:cs="Calibri"/>
          <w:sz w:val="22"/>
          <w:szCs w:val="22"/>
          <w:lang w:val="en-AU"/>
        </w:rPr>
        <w:t>LSPR</w:t>
      </w:r>
      <w:r w:rsidR="00BA1B90">
        <w:rPr>
          <w:rFonts w:ascii="Calibri" w:hAnsi="Calibri" w:cs="Calibri"/>
          <w:sz w:val="22"/>
          <w:szCs w:val="22"/>
          <w:lang w:val="en-AU"/>
        </w:rPr>
        <w:t>)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26F84">
        <w:rPr>
          <w:rFonts w:ascii="Calibri" w:hAnsi="Calibri" w:cs="Calibri"/>
          <w:sz w:val="22"/>
          <w:szCs w:val="22"/>
          <w:lang w:val="en-AU"/>
        </w:rPr>
        <w:t>band</w:t>
      </w:r>
      <w:r w:rsidR="005E42E4">
        <w:rPr>
          <w:rFonts w:ascii="Calibri" w:hAnsi="Calibri" w:cs="Calibri"/>
          <w:sz w:val="22"/>
          <w:szCs w:val="22"/>
          <w:lang w:val="en-AU"/>
        </w:rPr>
        <w:t>,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 which </w:t>
      </w:r>
      <w:r w:rsidR="005E42E4">
        <w:rPr>
          <w:rFonts w:ascii="Calibri" w:hAnsi="Calibri" w:cs="Calibri"/>
          <w:sz w:val="22"/>
          <w:szCs w:val="22"/>
          <w:lang w:val="en-AU"/>
        </w:rPr>
        <w:t xml:space="preserve">is </w:t>
      </w:r>
      <w:r w:rsidR="00BA1B90">
        <w:rPr>
          <w:rFonts w:ascii="Calibri" w:hAnsi="Calibri" w:cs="Calibri"/>
          <w:sz w:val="22"/>
          <w:szCs w:val="22"/>
          <w:lang w:val="en-AU"/>
        </w:rPr>
        <w:t>superimposed on the sharp f-f transitions</w:t>
      </w:r>
      <w:r w:rsidR="005E42E4">
        <w:rPr>
          <w:rFonts w:ascii="Calibri" w:hAnsi="Calibri" w:cs="Calibri"/>
          <w:sz w:val="22"/>
          <w:szCs w:val="22"/>
          <w:lang w:val="en-AU"/>
        </w:rPr>
        <w:t>,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 with 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 xml:space="preserve">peak at </w:t>
      </w:r>
      <w:r w:rsidR="00BA1B90">
        <w:rPr>
          <w:rFonts w:ascii="Calibri" w:hAnsi="Calibri" w:cs="Calibri"/>
          <w:sz w:val="22"/>
          <w:szCs w:val="22"/>
          <w:lang w:val="en-AU"/>
        </w:rPr>
        <w:t>~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>640 nm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 (corresponding to Au NPs </w:t>
      </w:r>
      <w:r w:rsidR="005E42E4">
        <w:rPr>
          <w:rFonts w:ascii="Calibri" w:hAnsi="Calibri" w:cs="Calibri"/>
          <w:sz w:val="22"/>
          <w:szCs w:val="22"/>
          <w:lang w:val="en-AU"/>
        </w:rPr>
        <w:t xml:space="preserve">diameter of </w:t>
      </w:r>
      <w:r w:rsidR="00BA1B90">
        <w:rPr>
          <w:rFonts w:ascii="Calibri" w:hAnsi="Calibri" w:cs="Calibri"/>
          <w:sz w:val="22"/>
          <w:szCs w:val="22"/>
          <w:lang w:val="en-AU"/>
        </w:rPr>
        <w:t>about 58 nm</w:t>
      </w:r>
      <w:r w:rsidR="004B3B0F">
        <w:rPr>
          <w:rFonts w:ascii="Calibri" w:hAnsi="Calibri" w:cs="Calibri"/>
          <w:sz w:val="22"/>
          <w:szCs w:val="22"/>
          <w:lang w:val="en-AU"/>
        </w:rPr>
        <w:t>) (Fig</w:t>
      </w:r>
      <w:r w:rsidR="004B3B0F">
        <w:rPr>
          <w:rFonts w:ascii="Calibri" w:hAnsi="Calibri" w:cs="Calibri" w:hint="eastAsia"/>
          <w:sz w:val="22"/>
          <w:szCs w:val="22"/>
          <w:lang w:val="en-AU" w:eastAsia="zh-CN"/>
        </w:rPr>
        <w:t>.</w:t>
      </w:r>
      <w:r w:rsidR="004B3B0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1B90">
        <w:rPr>
          <w:rFonts w:ascii="Calibri" w:hAnsi="Calibri" w:cs="Calibri"/>
          <w:sz w:val="22"/>
          <w:szCs w:val="22"/>
          <w:lang w:val="en-AU"/>
        </w:rPr>
        <w:t>a)</w:t>
      </w:r>
      <w:r w:rsidR="00BA1B90">
        <w:rPr>
          <w:rFonts w:ascii="Calibri" w:hAnsi="Calibri" w:cs="Calibri" w:hint="eastAsia"/>
          <w:sz w:val="22"/>
          <w:szCs w:val="22"/>
          <w:lang w:val="en-AU" w:eastAsia="zh-CN"/>
        </w:rPr>
        <w:t>.</w:t>
      </w:r>
      <w:r w:rsidR="00526F84" w:rsidRPr="00526F8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575D8">
        <w:rPr>
          <w:rFonts w:ascii="Calibri" w:hAnsi="Calibri" w:cs="Calibri"/>
          <w:sz w:val="22"/>
          <w:szCs w:val="22"/>
          <w:lang w:val="en-AU"/>
        </w:rPr>
        <w:t xml:space="preserve">Under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continuous wave </w:t>
      </w:r>
      <w:r w:rsidR="003575D8">
        <w:rPr>
          <w:rFonts w:ascii="Calibri" w:hAnsi="Calibri" w:cs="Calibri"/>
          <w:sz w:val="22"/>
          <w:szCs w:val="22"/>
          <w:lang w:val="en-AU"/>
        </w:rPr>
        <w:t xml:space="preserve">980 nm laser excitation, </w:t>
      </w:r>
      <w:r w:rsidR="00BA1B90">
        <w:rPr>
          <w:rFonts w:ascii="Calibri" w:hAnsi="Calibri" w:cs="Calibri" w:hint="eastAsia"/>
          <w:sz w:val="22"/>
          <w:szCs w:val="22"/>
          <w:lang w:val="en-AU" w:eastAsia="zh-CN"/>
        </w:rPr>
        <w:t>all</w:t>
      </w:r>
      <w:r w:rsidR="003575D8">
        <w:rPr>
          <w:rFonts w:ascii="Calibri" w:hAnsi="Calibri" w:cs="Calibri"/>
          <w:sz w:val="22"/>
          <w:szCs w:val="22"/>
          <w:lang w:val="en-AU"/>
        </w:rPr>
        <w:t xml:space="preserve"> three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glass </w:t>
      </w:r>
      <w:r w:rsidR="003575D8">
        <w:rPr>
          <w:rFonts w:ascii="Calibri" w:hAnsi="Calibri" w:cs="Calibri"/>
          <w:sz w:val="22"/>
          <w:szCs w:val="22"/>
          <w:lang w:val="en-AU"/>
        </w:rPr>
        <w:t xml:space="preserve">samples </w:t>
      </w:r>
      <w:r w:rsidR="00BA1B90">
        <w:rPr>
          <w:rFonts w:ascii="Calibri" w:hAnsi="Calibri" w:cs="Calibri"/>
          <w:sz w:val="22"/>
          <w:szCs w:val="22"/>
          <w:lang w:val="en-AU"/>
        </w:rPr>
        <w:t>exhibit</w:t>
      </w:r>
      <w:r w:rsidR="003575D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1B90">
        <w:rPr>
          <w:rFonts w:ascii="Calibri" w:hAnsi="Calibri" w:cs="Calibri"/>
          <w:sz w:val="22"/>
          <w:szCs w:val="22"/>
          <w:lang w:val="en-AU"/>
        </w:rPr>
        <w:t xml:space="preserve">upconversion </w:t>
      </w:r>
      <w:r w:rsidR="003575D8">
        <w:rPr>
          <w:rFonts w:ascii="Calibri" w:hAnsi="Calibri" w:cs="Calibri"/>
          <w:sz w:val="22"/>
          <w:szCs w:val="22"/>
          <w:lang w:val="en-AU"/>
        </w:rPr>
        <w:t>green and red emissions of Er</w:t>
      </w:r>
      <w:r w:rsidR="003575D8" w:rsidRPr="003575D8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="00BA1B90">
        <w:rPr>
          <w:rFonts w:ascii="Calibri" w:hAnsi="Calibri" w:cs="Calibri"/>
          <w:sz w:val="22"/>
          <w:szCs w:val="22"/>
          <w:lang w:val="en-AU"/>
        </w:rPr>
        <w:t>, which however shows</w:t>
      </w:r>
      <w:r w:rsidR="003865D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865D9">
        <w:rPr>
          <w:rFonts w:ascii="Calibri" w:hAnsi="Calibri" w:cs="Calibri" w:hint="eastAsia"/>
          <w:sz w:val="22"/>
          <w:szCs w:val="22"/>
          <w:lang w:val="en-AU" w:eastAsia="zh-CN"/>
        </w:rPr>
        <w:t>that</w:t>
      </w:r>
      <w:r w:rsidR="00BA1B90">
        <w:rPr>
          <w:rFonts w:ascii="Calibri" w:hAnsi="Calibri" w:cs="Calibri"/>
          <w:sz w:val="22"/>
          <w:szCs w:val="22"/>
          <w:lang w:val="en-AU"/>
        </w:rPr>
        <w:t>: (1)</w:t>
      </w:r>
      <w:r w:rsidR="00BA1B90" w:rsidRPr="00BA1B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A1B90" w:rsidRPr="003D52ED">
        <w:rPr>
          <w:rFonts w:ascii="Calibri" w:hAnsi="Calibri" w:cs="Calibri"/>
          <w:sz w:val="22"/>
          <w:szCs w:val="22"/>
          <w:lang w:val="en-AU"/>
        </w:rPr>
        <w:t>the presence of Au NPs (TZNE/Rp1 and TZNE/Rp2)</w:t>
      </w:r>
      <w:r w:rsidR="003575D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36787">
        <w:rPr>
          <w:rFonts w:ascii="Calibri" w:hAnsi="Calibri" w:cs="Calibri"/>
          <w:sz w:val="22"/>
          <w:szCs w:val="22"/>
          <w:lang w:val="en-AU"/>
        </w:rPr>
        <w:t xml:space="preserve">leads to a </w:t>
      </w:r>
      <w:r w:rsidR="00597083" w:rsidRPr="003D52ED">
        <w:rPr>
          <w:rFonts w:ascii="Calibri" w:hAnsi="Calibri" w:cs="Calibri"/>
          <w:sz w:val="22"/>
          <w:szCs w:val="22"/>
          <w:lang w:val="en-AU"/>
        </w:rPr>
        <w:t xml:space="preserve">decrease of upconversion emissions 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compared to only </w:t>
      </w:r>
      <w:r w:rsidR="00597083" w:rsidRPr="003D52ED">
        <w:rPr>
          <w:rFonts w:ascii="Calibri" w:hAnsi="Calibri" w:cs="Calibri"/>
          <w:sz w:val="22"/>
          <w:szCs w:val="22"/>
          <w:lang w:val="en-AU"/>
        </w:rPr>
        <w:t>Er</w:t>
      </w:r>
      <w:r w:rsidR="00597083" w:rsidRPr="003D52ED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="00597083" w:rsidRPr="003D52ED">
        <w:rPr>
          <w:rFonts w:ascii="Calibri" w:hAnsi="Calibri" w:cs="Calibri"/>
          <w:sz w:val="22"/>
          <w:szCs w:val="22"/>
          <w:lang w:val="en-AU"/>
        </w:rPr>
        <w:t xml:space="preserve"> doped TZNE/Pb1glass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, (2) with the same sample thickness, </w:t>
      </w:r>
      <w:r w:rsidR="00763DE4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597083">
        <w:rPr>
          <w:rFonts w:ascii="Calibri" w:hAnsi="Calibri" w:cs="Calibri"/>
          <w:sz w:val="22"/>
          <w:szCs w:val="22"/>
          <w:lang w:val="en-AU"/>
        </w:rPr>
        <w:t>larger intensity</w:t>
      </w:r>
      <w:r w:rsidR="00597083" w:rsidRPr="003D52ED">
        <w:rPr>
          <w:rFonts w:ascii="Calibri" w:hAnsi="Calibri" w:cs="Calibri"/>
          <w:sz w:val="22"/>
          <w:szCs w:val="22"/>
          <w:lang w:val="en-AU"/>
        </w:rPr>
        <w:t xml:space="preserve"> decrease is observed for the </w:t>
      </w:r>
      <w:r w:rsidR="00597083">
        <w:rPr>
          <w:rFonts w:ascii="Calibri" w:hAnsi="Calibri" w:cs="Calibri"/>
          <w:sz w:val="22"/>
          <w:szCs w:val="22"/>
          <w:lang w:val="en-AU"/>
        </w:rPr>
        <w:t>glass with</w:t>
      </w:r>
      <w:r w:rsidR="00597083" w:rsidRPr="003D52ED">
        <w:rPr>
          <w:rFonts w:ascii="Calibri" w:hAnsi="Calibri" w:cs="Calibri"/>
          <w:sz w:val="22"/>
          <w:szCs w:val="22"/>
          <w:lang w:val="en-AU"/>
        </w:rPr>
        <w:t xml:space="preserve"> stronger LSPR band (TZNE/Rp2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 versus TZN/Rp1</w:t>
      </w:r>
      <w:r w:rsidR="00597083" w:rsidRPr="003D52ED">
        <w:rPr>
          <w:rFonts w:ascii="Calibri" w:hAnsi="Calibri" w:cs="Calibri"/>
          <w:sz w:val="22"/>
          <w:szCs w:val="22"/>
          <w:lang w:val="en-AU"/>
        </w:rPr>
        <w:t>)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, and (3) </w:t>
      </w:r>
      <w:r w:rsidR="003865D9">
        <w:rPr>
          <w:rFonts w:ascii="Calibri" w:hAnsi="Calibri" w:cs="Calibri"/>
          <w:sz w:val="22"/>
          <w:szCs w:val="22"/>
          <w:lang w:val="en-AU"/>
        </w:rPr>
        <w:t>thicker sample thickness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 leads to more prominent decrease of the upconversion emissions</w:t>
      </w:r>
      <w:r w:rsidR="00C946A5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Since the respective upconversion emissions give </w:t>
      </w:r>
      <w:r w:rsidR="00C946A5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almost same </w:t>
      </w:r>
      <w:r w:rsidR="00C946A5">
        <w:rPr>
          <w:rFonts w:ascii="Calibri" w:hAnsi="Calibri" w:cs="Calibri"/>
          <w:sz w:val="22"/>
          <w:szCs w:val="22"/>
          <w:lang w:val="en-AU"/>
        </w:rPr>
        <w:t xml:space="preserve">decay lifetimes of </w:t>
      </w:r>
      <w:r w:rsidR="00597083">
        <w:rPr>
          <w:rFonts w:ascii="Calibri" w:hAnsi="Calibri" w:cs="Calibri"/>
          <w:sz w:val="22"/>
          <w:szCs w:val="22"/>
          <w:lang w:val="en-AU"/>
        </w:rPr>
        <w:t xml:space="preserve">all three glass samples, </w:t>
      </w:r>
      <w:r w:rsidR="00763DE4">
        <w:rPr>
          <w:rFonts w:ascii="Calibri" w:hAnsi="Calibri" w:cs="Calibri"/>
          <w:sz w:val="22"/>
          <w:szCs w:val="22"/>
          <w:lang w:val="en-AU"/>
        </w:rPr>
        <w:t xml:space="preserve">we exclude </w:t>
      </w:r>
      <w:r w:rsidR="00B14562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B14562" w:rsidRPr="00B14562">
        <w:rPr>
          <w:rFonts w:ascii="Calibri" w:hAnsi="Calibri" w:cs="Calibri"/>
          <w:sz w:val="22"/>
          <w:szCs w:val="22"/>
          <w:lang w:val="en-AU"/>
        </w:rPr>
        <w:t>energy transfer from Er</w:t>
      </w:r>
      <w:r w:rsidR="00B14562" w:rsidRPr="00B14562">
        <w:rPr>
          <w:rFonts w:ascii="Calibri" w:hAnsi="Calibri" w:cs="Calibri"/>
          <w:sz w:val="22"/>
          <w:szCs w:val="22"/>
          <w:vertAlign w:val="superscript"/>
          <w:lang w:val="en-AU"/>
        </w:rPr>
        <w:t>3+</w:t>
      </w:r>
      <w:r w:rsidR="00B14562" w:rsidRPr="00B14562">
        <w:rPr>
          <w:rFonts w:ascii="Calibri" w:hAnsi="Calibri" w:cs="Calibri"/>
          <w:sz w:val="22"/>
          <w:szCs w:val="22"/>
          <w:lang w:val="en-AU"/>
        </w:rPr>
        <w:t xml:space="preserve"> to Au NPs </w:t>
      </w:r>
      <w:r w:rsidR="00763DE4">
        <w:rPr>
          <w:rFonts w:ascii="Calibri" w:hAnsi="Calibri" w:cs="Calibri"/>
          <w:sz w:val="22"/>
          <w:szCs w:val="22"/>
          <w:lang w:val="en-AU"/>
        </w:rPr>
        <w:t xml:space="preserve">as the reason for </w:t>
      </w:r>
      <w:r w:rsidR="00597083" w:rsidRPr="00B14562">
        <w:rPr>
          <w:rFonts w:ascii="Calibri" w:hAnsi="Calibri" w:cs="Calibri"/>
          <w:sz w:val="22"/>
          <w:szCs w:val="22"/>
          <w:lang w:val="en-AU"/>
        </w:rPr>
        <w:t xml:space="preserve">the decrease of </w:t>
      </w:r>
      <w:r w:rsidR="00597083">
        <w:rPr>
          <w:rFonts w:ascii="Calibri" w:hAnsi="Calibri" w:cs="Calibri"/>
          <w:sz w:val="22"/>
          <w:szCs w:val="22"/>
          <w:lang w:val="en-AU"/>
        </w:rPr>
        <w:t>upconversion</w:t>
      </w:r>
      <w:r w:rsidR="00597083" w:rsidRPr="00B14562">
        <w:rPr>
          <w:rFonts w:ascii="Calibri" w:hAnsi="Calibri" w:cs="Calibri"/>
          <w:sz w:val="22"/>
          <w:szCs w:val="22"/>
          <w:lang w:val="en-AU"/>
        </w:rPr>
        <w:t xml:space="preserve"> emission</w:t>
      </w:r>
      <w:r w:rsidR="00597083">
        <w:rPr>
          <w:rFonts w:ascii="Calibri" w:hAnsi="Calibri" w:cs="Calibri"/>
          <w:sz w:val="22"/>
          <w:szCs w:val="22"/>
          <w:lang w:val="en-AU"/>
        </w:rPr>
        <w:t>s</w:t>
      </w:r>
      <w:r w:rsidR="00597083" w:rsidRPr="00B14562">
        <w:rPr>
          <w:rFonts w:ascii="Calibri" w:hAnsi="Calibri" w:cs="Calibri"/>
          <w:sz w:val="22"/>
          <w:szCs w:val="22"/>
          <w:lang w:val="en-AU"/>
        </w:rPr>
        <w:t xml:space="preserve"> in </w:t>
      </w:r>
      <w:r w:rsidR="00597083">
        <w:rPr>
          <w:rFonts w:ascii="Calibri" w:hAnsi="Calibri" w:cs="Calibri"/>
          <w:sz w:val="22"/>
          <w:szCs w:val="22"/>
          <w:lang w:val="en-AU"/>
        </w:rPr>
        <w:t>different glasses</w:t>
      </w:r>
      <w:r w:rsidR="00B14562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840AB">
        <w:rPr>
          <w:rFonts w:ascii="Calibri" w:hAnsi="Calibri" w:cs="Calibri"/>
          <w:sz w:val="22"/>
          <w:szCs w:val="22"/>
          <w:lang w:val="en-AU"/>
        </w:rPr>
        <w:t xml:space="preserve">By simulating the combined </w:t>
      </w:r>
      <w:r w:rsidR="00B14562">
        <w:rPr>
          <w:rFonts w:ascii="Calibri" w:hAnsi="Calibri" w:cs="Calibri"/>
          <w:sz w:val="22"/>
          <w:szCs w:val="22"/>
          <w:lang w:val="en-AU"/>
        </w:rPr>
        <w:t xml:space="preserve">near-field effects </w:t>
      </w:r>
      <w:r w:rsidR="000840AB">
        <w:rPr>
          <w:rFonts w:ascii="Calibri" w:hAnsi="Calibri" w:cs="Calibri"/>
          <w:sz w:val="22"/>
          <w:szCs w:val="22"/>
          <w:lang w:val="en-AU"/>
        </w:rPr>
        <w:t xml:space="preserve">(with different amplification factors) </w:t>
      </w:r>
      <w:r w:rsidR="00B14562">
        <w:rPr>
          <w:rFonts w:ascii="Calibri" w:hAnsi="Calibri" w:cs="Calibri"/>
          <w:sz w:val="22"/>
          <w:szCs w:val="22"/>
          <w:lang w:val="en-AU"/>
        </w:rPr>
        <w:t>and far</w:t>
      </w:r>
      <w:r w:rsidR="000840AB">
        <w:rPr>
          <w:rFonts w:ascii="Calibri" w:hAnsi="Calibri" w:cs="Calibri"/>
          <w:sz w:val="22"/>
          <w:szCs w:val="22"/>
          <w:lang w:val="en-AU"/>
        </w:rPr>
        <w:t>-</w:t>
      </w:r>
      <w:r w:rsidR="00B14562">
        <w:rPr>
          <w:rFonts w:ascii="Calibri" w:hAnsi="Calibri" w:cs="Calibri"/>
          <w:sz w:val="22"/>
          <w:szCs w:val="22"/>
          <w:lang w:val="en-AU"/>
        </w:rPr>
        <w:t xml:space="preserve">field attenuation </w:t>
      </w:r>
      <w:r w:rsidR="000840AB">
        <w:rPr>
          <w:rFonts w:ascii="Calibri" w:hAnsi="Calibri" w:cs="Calibri"/>
          <w:sz w:val="22"/>
          <w:szCs w:val="22"/>
          <w:lang w:val="en-AU"/>
        </w:rPr>
        <w:t>(due to Mie scattering), we predict even for the upper bound of 1000× enhancement by near-field effect,</w:t>
      </w:r>
      <w:r w:rsidR="00B1456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F57BE">
        <w:rPr>
          <w:rFonts w:ascii="Calibri" w:hAnsi="Calibri" w:cs="Calibri"/>
          <w:sz w:val="22"/>
          <w:szCs w:val="22"/>
          <w:lang w:val="en-AU"/>
        </w:rPr>
        <w:t>upconversion emissions</w:t>
      </w:r>
      <w:r w:rsidR="000840AB">
        <w:rPr>
          <w:rFonts w:ascii="Calibri" w:hAnsi="Calibri" w:cs="Calibri"/>
          <w:sz w:val="22"/>
          <w:szCs w:val="22"/>
          <w:lang w:val="en-AU"/>
        </w:rPr>
        <w:t xml:space="preserve"> appear to decrease in the presence of 74 ppm Au NPs when the glass sample thickness is larger than 1.1 mm </w:t>
      </w:r>
      <w:r w:rsidR="004F57BE">
        <w:rPr>
          <w:rFonts w:ascii="Calibri" w:hAnsi="Calibri" w:cs="Calibri"/>
          <w:sz w:val="22"/>
          <w:szCs w:val="22"/>
          <w:lang w:val="en-AU"/>
        </w:rPr>
        <w:t>(Fig</w:t>
      </w:r>
      <w:r w:rsidR="004B3B0F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4F57BE">
        <w:rPr>
          <w:rFonts w:ascii="Calibri" w:hAnsi="Calibri" w:cs="Calibri"/>
          <w:sz w:val="22"/>
          <w:szCs w:val="22"/>
          <w:lang w:val="en-AU"/>
        </w:rPr>
        <w:t>b),</w:t>
      </w:r>
      <w:r w:rsidR="000840AB">
        <w:rPr>
          <w:rFonts w:ascii="Calibri" w:hAnsi="Calibri" w:cs="Calibri"/>
          <w:sz w:val="22"/>
          <w:szCs w:val="22"/>
          <w:lang w:val="en-AU"/>
        </w:rPr>
        <w:t xml:space="preserve"> in good agreement with </w:t>
      </w:r>
      <w:r w:rsidR="003865D9">
        <w:rPr>
          <w:rFonts w:ascii="Calibri" w:hAnsi="Calibri" w:cs="Calibri"/>
          <w:sz w:val="22"/>
          <w:szCs w:val="22"/>
          <w:lang w:val="en-AU"/>
        </w:rPr>
        <w:t xml:space="preserve">experimental </w:t>
      </w:r>
      <w:r w:rsidR="000840AB">
        <w:rPr>
          <w:rFonts w:ascii="Calibri" w:hAnsi="Calibri" w:cs="Calibri"/>
          <w:sz w:val="22"/>
          <w:szCs w:val="22"/>
          <w:lang w:val="en-AU"/>
        </w:rPr>
        <w:t>results.</w:t>
      </w:r>
    </w:p>
    <w:p w14:paraId="181C748C" w14:textId="2065653F" w:rsidR="00641190" w:rsidRPr="006B3866" w:rsidRDefault="00045573">
      <w:pPr>
        <w:jc w:val="both"/>
        <w:rPr>
          <w:rFonts w:ascii="Calibri" w:hAnsi="Calibri" w:cs="Calibri"/>
          <w:sz w:val="22"/>
          <w:szCs w:val="22"/>
        </w:rPr>
      </w:pPr>
      <w:r w:rsidRPr="005F308E">
        <w:rPr>
          <w:rFonts w:ascii="Calibri" w:hAnsi="Calibri" w:cs="Calibri"/>
          <w:b/>
          <w:szCs w:val="22"/>
        </w:rPr>
        <w:t>Conclusion</w:t>
      </w:r>
      <w:r w:rsidR="004F57BE" w:rsidRPr="005F308E">
        <w:rPr>
          <w:rFonts w:ascii="Calibri" w:hAnsi="Calibri" w:cs="Calibri"/>
          <w:szCs w:val="22"/>
        </w:rPr>
        <w:t>:</w:t>
      </w:r>
      <w:r w:rsidR="004F57BE">
        <w:rPr>
          <w:rFonts w:ascii="Calibri" w:hAnsi="Calibri" w:cs="Calibri"/>
          <w:sz w:val="22"/>
          <w:szCs w:val="22"/>
        </w:rPr>
        <w:t xml:space="preserve"> </w:t>
      </w:r>
      <w:r w:rsidR="00FB2101">
        <w:rPr>
          <w:rFonts w:ascii="Calibri" w:hAnsi="Calibri" w:cs="Calibri"/>
          <w:sz w:val="22"/>
          <w:szCs w:val="22"/>
        </w:rPr>
        <w:t xml:space="preserve">Even tuning the LSPR band to couple with </w:t>
      </w:r>
      <w:proofErr w:type="spellStart"/>
      <w:r w:rsidR="00FB2101">
        <w:rPr>
          <w:rFonts w:ascii="Calibri" w:hAnsi="Calibri" w:cs="Calibri"/>
          <w:sz w:val="22"/>
          <w:szCs w:val="22"/>
        </w:rPr>
        <w:t>upconversion</w:t>
      </w:r>
      <w:proofErr w:type="spellEnd"/>
      <w:r w:rsidR="00FB2101">
        <w:rPr>
          <w:rFonts w:ascii="Calibri" w:hAnsi="Calibri" w:cs="Calibri"/>
          <w:sz w:val="22"/>
          <w:szCs w:val="22"/>
        </w:rPr>
        <w:t xml:space="preserve"> emissions, w</w:t>
      </w:r>
      <w:r w:rsidR="004F57BE">
        <w:rPr>
          <w:rFonts w:ascii="Calibri" w:hAnsi="Calibri" w:cs="Calibri"/>
          <w:sz w:val="22"/>
          <w:szCs w:val="22"/>
        </w:rPr>
        <w:t xml:space="preserve">e </w:t>
      </w:r>
      <w:r w:rsidR="00FB2101">
        <w:rPr>
          <w:rFonts w:ascii="Calibri" w:hAnsi="Calibri" w:cs="Calibri"/>
          <w:sz w:val="22"/>
          <w:szCs w:val="22"/>
        </w:rPr>
        <w:t>observed</w:t>
      </w:r>
      <w:r w:rsidR="00F9331B">
        <w:rPr>
          <w:rFonts w:ascii="Calibri" w:hAnsi="Calibri" w:cs="Calibri"/>
          <w:sz w:val="22"/>
          <w:szCs w:val="22"/>
        </w:rPr>
        <w:t xml:space="preserve"> </w:t>
      </w:r>
      <w:r w:rsidR="007138ED">
        <w:rPr>
          <w:rFonts w:ascii="Calibri" w:hAnsi="Calibri" w:cs="Calibri"/>
          <w:sz w:val="22"/>
          <w:szCs w:val="22"/>
        </w:rPr>
        <w:t xml:space="preserve">a decrease of </w:t>
      </w:r>
      <w:proofErr w:type="spellStart"/>
      <w:r w:rsidR="007138ED">
        <w:rPr>
          <w:rFonts w:ascii="Calibri" w:hAnsi="Calibri" w:cs="Calibri"/>
          <w:sz w:val="22"/>
          <w:szCs w:val="22"/>
        </w:rPr>
        <w:t>upconversion</w:t>
      </w:r>
      <w:proofErr w:type="spellEnd"/>
      <w:r w:rsidR="007138ED">
        <w:rPr>
          <w:rFonts w:ascii="Calibri" w:hAnsi="Calibri" w:cs="Calibri"/>
          <w:sz w:val="22"/>
          <w:szCs w:val="22"/>
        </w:rPr>
        <w:t xml:space="preserve"> emission in </w:t>
      </w:r>
      <w:r w:rsidR="004F57BE">
        <w:rPr>
          <w:rFonts w:ascii="Calibri" w:hAnsi="Calibri" w:cs="Calibri"/>
          <w:sz w:val="22"/>
          <w:szCs w:val="22"/>
        </w:rPr>
        <w:t>Er</w:t>
      </w:r>
      <w:r w:rsidR="004F57BE" w:rsidRPr="004F57BE">
        <w:rPr>
          <w:rFonts w:ascii="Calibri" w:hAnsi="Calibri" w:cs="Calibri"/>
          <w:sz w:val="22"/>
          <w:szCs w:val="22"/>
          <w:vertAlign w:val="superscript"/>
        </w:rPr>
        <w:t>3+</w:t>
      </w:r>
      <w:r w:rsidR="004F57BE">
        <w:rPr>
          <w:rFonts w:ascii="Calibri" w:hAnsi="Calibri" w:cs="Calibri"/>
          <w:sz w:val="22"/>
          <w:szCs w:val="22"/>
        </w:rPr>
        <w:t xml:space="preserve"> doped tellurite glasses </w:t>
      </w:r>
      <w:r w:rsidR="007138ED">
        <w:rPr>
          <w:rFonts w:ascii="Calibri" w:hAnsi="Calibri" w:cs="Calibri"/>
          <w:sz w:val="22"/>
          <w:szCs w:val="22"/>
        </w:rPr>
        <w:t xml:space="preserve">with </w:t>
      </w:r>
      <w:r w:rsidR="004F57BE">
        <w:rPr>
          <w:rFonts w:ascii="Calibri" w:hAnsi="Calibri" w:cs="Calibri"/>
          <w:sz w:val="22"/>
          <w:szCs w:val="22"/>
        </w:rPr>
        <w:t>in-situ formed Au NPs</w:t>
      </w:r>
      <w:r w:rsidR="00FB2101">
        <w:rPr>
          <w:rFonts w:ascii="Calibri" w:hAnsi="Calibri" w:cs="Calibri"/>
          <w:sz w:val="22"/>
          <w:szCs w:val="22"/>
        </w:rPr>
        <w:t xml:space="preserve"> </w:t>
      </w:r>
      <w:r w:rsidR="002A72B9">
        <w:rPr>
          <w:rFonts w:ascii="Calibri" w:hAnsi="Calibri" w:cs="Calibri"/>
          <w:sz w:val="22"/>
          <w:szCs w:val="22"/>
        </w:rPr>
        <w:t>relative to that of the reference sample without Au contents</w:t>
      </w:r>
      <w:r w:rsidR="00C64F1E">
        <w:rPr>
          <w:rFonts w:ascii="Calibri" w:hAnsi="Calibri" w:cs="Calibri"/>
          <w:sz w:val="22"/>
          <w:szCs w:val="22"/>
        </w:rPr>
        <w:t xml:space="preserve">. </w:t>
      </w:r>
      <w:r w:rsidR="002A72B9">
        <w:rPr>
          <w:rFonts w:ascii="Calibri" w:hAnsi="Calibri" w:cs="Calibri"/>
          <w:sz w:val="22"/>
          <w:szCs w:val="22"/>
        </w:rPr>
        <w:t xml:space="preserve">We </w:t>
      </w:r>
      <w:r w:rsidR="00FB2101">
        <w:rPr>
          <w:rFonts w:ascii="Calibri" w:hAnsi="Calibri" w:cs="Calibri"/>
          <w:sz w:val="22"/>
          <w:szCs w:val="22"/>
        </w:rPr>
        <w:t>found</w:t>
      </w:r>
      <w:r w:rsidR="002A72B9">
        <w:rPr>
          <w:rFonts w:ascii="Calibri" w:hAnsi="Calibri" w:cs="Calibri"/>
          <w:sz w:val="22"/>
          <w:szCs w:val="22"/>
        </w:rPr>
        <w:t xml:space="preserve"> such intensity</w:t>
      </w:r>
      <w:r w:rsidR="00C64F1E">
        <w:rPr>
          <w:rFonts w:ascii="Calibri" w:hAnsi="Calibri" w:cs="Calibri"/>
          <w:sz w:val="22"/>
          <w:szCs w:val="22"/>
        </w:rPr>
        <w:t xml:space="preserve"> decrease is more prominent for </w:t>
      </w:r>
      <w:r w:rsidR="002A72B9">
        <w:rPr>
          <w:rFonts w:ascii="Calibri" w:hAnsi="Calibri" w:cs="Calibri"/>
          <w:sz w:val="22"/>
          <w:szCs w:val="22"/>
        </w:rPr>
        <w:t xml:space="preserve">the </w:t>
      </w:r>
      <w:r w:rsidR="00C64F1E">
        <w:rPr>
          <w:rFonts w:ascii="Calibri" w:hAnsi="Calibri" w:cs="Calibri"/>
          <w:sz w:val="22"/>
          <w:szCs w:val="22"/>
        </w:rPr>
        <w:t>sample contain</w:t>
      </w:r>
      <w:r w:rsidR="002A72B9">
        <w:rPr>
          <w:rFonts w:ascii="Calibri" w:hAnsi="Calibri" w:cs="Calibri"/>
          <w:sz w:val="22"/>
          <w:szCs w:val="22"/>
        </w:rPr>
        <w:t>ing a larger amount of</w:t>
      </w:r>
      <w:r w:rsidR="00C64F1E">
        <w:rPr>
          <w:rFonts w:ascii="Calibri" w:hAnsi="Calibri" w:cs="Calibri"/>
          <w:sz w:val="22"/>
          <w:szCs w:val="22"/>
        </w:rPr>
        <w:t xml:space="preserve"> Au NPs and</w:t>
      </w:r>
      <w:r w:rsidR="002A72B9">
        <w:rPr>
          <w:rFonts w:ascii="Calibri" w:hAnsi="Calibri" w:cs="Calibri"/>
          <w:sz w:val="22"/>
          <w:szCs w:val="22"/>
        </w:rPr>
        <w:t>/or</w:t>
      </w:r>
      <w:r w:rsidR="00C64F1E">
        <w:rPr>
          <w:rFonts w:ascii="Calibri" w:hAnsi="Calibri" w:cs="Calibri"/>
          <w:sz w:val="22"/>
          <w:szCs w:val="22"/>
        </w:rPr>
        <w:t xml:space="preserve"> with thicker sample thickness. Based on </w:t>
      </w:r>
      <w:r w:rsidR="002A72B9">
        <w:rPr>
          <w:rFonts w:ascii="Calibri" w:hAnsi="Calibri" w:cs="Calibri"/>
          <w:sz w:val="22"/>
          <w:szCs w:val="22"/>
        </w:rPr>
        <w:t xml:space="preserve">the simplified physical </w:t>
      </w:r>
      <w:r w:rsidR="00CD6A0A">
        <w:rPr>
          <w:rFonts w:ascii="Calibri" w:hAnsi="Calibri" w:cs="Calibri"/>
          <w:sz w:val="22"/>
          <w:szCs w:val="22"/>
        </w:rPr>
        <w:t>model,</w:t>
      </w:r>
      <w:r w:rsidR="00C64F1E">
        <w:rPr>
          <w:rFonts w:ascii="Calibri" w:hAnsi="Calibri" w:cs="Calibri"/>
          <w:sz w:val="22"/>
          <w:szCs w:val="22"/>
        </w:rPr>
        <w:t xml:space="preserve"> </w:t>
      </w:r>
      <w:r w:rsidR="002A72B9">
        <w:rPr>
          <w:rFonts w:ascii="Calibri" w:hAnsi="Calibri" w:cs="Calibri"/>
          <w:sz w:val="22"/>
          <w:szCs w:val="22"/>
        </w:rPr>
        <w:t xml:space="preserve">we ascribed </w:t>
      </w:r>
      <w:r w:rsidR="00C64F1E" w:rsidRPr="004F57BE">
        <w:rPr>
          <w:rFonts w:ascii="Calibri" w:hAnsi="Calibri" w:cs="Calibri"/>
          <w:sz w:val="22"/>
          <w:szCs w:val="22"/>
          <w:lang w:val="en-AU"/>
        </w:rPr>
        <w:t xml:space="preserve">the Au NPs-induced emission decrease </w:t>
      </w:r>
      <w:r w:rsidR="002A72B9">
        <w:rPr>
          <w:rFonts w:ascii="Calibri" w:hAnsi="Calibri" w:cs="Calibri"/>
          <w:sz w:val="22"/>
          <w:szCs w:val="22"/>
          <w:lang w:val="en-AU"/>
        </w:rPr>
        <w:t xml:space="preserve">to </w:t>
      </w:r>
      <w:r w:rsidR="00C64F1E" w:rsidRPr="004F57BE">
        <w:rPr>
          <w:rFonts w:ascii="Calibri" w:hAnsi="Calibri" w:cs="Calibri"/>
          <w:sz w:val="22"/>
          <w:szCs w:val="22"/>
          <w:lang w:val="en-AU"/>
        </w:rPr>
        <w:t xml:space="preserve">the pronounced far-field attenuation </w:t>
      </w:r>
      <w:r w:rsidR="002A72B9">
        <w:rPr>
          <w:rFonts w:ascii="Calibri" w:hAnsi="Calibri" w:cs="Calibri"/>
          <w:sz w:val="22"/>
          <w:szCs w:val="22"/>
          <w:lang w:val="en-AU"/>
        </w:rPr>
        <w:t xml:space="preserve">that overwhelms the </w:t>
      </w:r>
      <w:r w:rsidR="00C64F1E" w:rsidRPr="004F57BE">
        <w:rPr>
          <w:rFonts w:ascii="Calibri" w:hAnsi="Calibri" w:cs="Calibri"/>
          <w:sz w:val="22"/>
          <w:szCs w:val="22"/>
          <w:lang w:val="en-AU"/>
        </w:rPr>
        <w:t>near-field enhancement effects that could exist</w:t>
      </w:r>
      <w:r w:rsidR="00CD6A0A">
        <w:rPr>
          <w:rFonts w:ascii="Calibri" w:hAnsi="Calibri" w:cs="Calibri"/>
          <w:sz w:val="22"/>
          <w:szCs w:val="22"/>
          <w:lang w:val="en-AU"/>
        </w:rPr>
        <w:t>.</w:t>
      </w:r>
      <w:r w:rsidR="00F9331B">
        <w:rPr>
          <w:rFonts w:ascii="Calibri" w:hAnsi="Calibri" w:cs="Calibri"/>
          <w:sz w:val="22"/>
          <w:szCs w:val="22"/>
          <w:lang w:val="en-AU"/>
        </w:rPr>
        <w:t xml:space="preserve">  </w:t>
      </w:r>
    </w:p>
    <w:p w14:paraId="193725D9" w14:textId="52D5785E" w:rsidR="005F19FF" w:rsidRPr="005F19FF" w:rsidRDefault="005F19FF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7EB4350A" w14:textId="3D40A303" w:rsidR="000021E2" w:rsidRPr="00DB05E9" w:rsidRDefault="00192D02" w:rsidP="005F308E">
      <w:pPr>
        <w:shd w:val="clear" w:color="auto" w:fill="FFFFFF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5F308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5F308E">
        <w:rPr>
          <w:rFonts w:asciiTheme="minorHAnsi" w:hAnsiTheme="minorHAnsi" w:cstheme="minorHAnsi"/>
          <w:sz w:val="22"/>
          <w:szCs w:val="22"/>
        </w:rPr>
        <w:t>Nadort</w:t>
      </w:r>
      <w:proofErr w:type="spellEnd"/>
      <w:r w:rsidRPr="005F308E">
        <w:rPr>
          <w:rFonts w:asciiTheme="minorHAnsi" w:hAnsiTheme="minorHAnsi" w:cstheme="minorHAnsi"/>
          <w:sz w:val="22"/>
          <w:szCs w:val="22"/>
        </w:rPr>
        <w:t xml:space="preserve">, J Zhao, EM </w:t>
      </w:r>
      <w:proofErr w:type="spellStart"/>
      <w:r w:rsidRPr="005F308E">
        <w:rPr>
          <w:rFonts w:asciiTheme="minorHAnsi" w:hAnsiTheme="minorHAnsi" w:cstheme="minorHAnsi"/>
          <w:sz w:val="22"/>
          <w:szCs w:val="22"/>
        </w:rPr>
        <w:t>Goldys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DB05E9">
        <w:rPr>
          <w:rFonts w:asciiTheme="minorHAnsi" w:hAnsiTheme="minorHAnsi" w:cstheme="minorHAnsi"/>
          <w:sz w:val="22"/>
          <w:szCs w:val="22"/>
        </w:rPr>
        <w:t xml:space="preserve"> </w:t>
      </w:r>
      <w:r w:rsidRPr="005F308E">
        <w:rPr>
          <w:rFonts w:asciiTheme="minorHAnsi" w:hAnsiTheme="minorHAnsi" w:cstheme="minorHAnsi"/>
          <w:sz w:val="22"/>
          <w:szCs w:val="22"/>
        </w:rPr>
        <w:t xml:space="preserve">Nanoscale </w:t>
      </w:r>
      <w:r w:rsidRPr="005F308E">
        <w:rPr>
          <w:rFonts w:asciiTheme="minorHAnsi" w:hAnsiTheme="minorHAnsi" w:cstheme="minorHAnsi"/>
          <w:b/>
          <w:sz w:val="22"/>
          <w:szCs w:val="22"/>
        </w:rPr>
        <w:t>8</w:t>
      </w:r>
      <w:r w:rsidRPr="005F308E">
        <w:rPr>
          <w:rFonts w:asciiTheme="minorHAnsi" w:hAnsiTheme="minorHAnsi" w:cstheme="minorHAnsi"/>
          <w:sz w:val="22"/>
          <w:szCs w:val="22"/>
        </w:rPr>
        <w:t xml:space="preserve"> (27), 13099-13130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0021E2" w:rsidRPr="00DB05E9" w:rsidSect="005F308E"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">
    <w15:presenceInfo w15:providerId="None" w15:userId="Tim"/>
  </w15:person>
  <w15:person w15:author="Heike Ebendorff-Heidepriem">
    <w15:presenceInfo w15:providerId="AD" w15:userId="S::a1134983@adelaide.edu.au::69b6e4ac-0d87-4ef8-a147-353e36a6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021E2"/>
    <w:rsid w:val="0004118E"/>
    <w:rsid w:val="00045573"/>
    <w:rsid w:val="000474E5"/>
    <w:rsid w:val="000840AB"/>
    <w:rsid w:val="00112515"/>
    <w:rsid w:val="00192D02"/>
    <w:rsid w:val="001A0408"/>
    <w:rsid w:val="001A21AD"/>
    <w:rsid w:val="001C1317"/>
    <w:rsid w:val="001F5FC1"/>
    <w:rsid w:val="002078AD"/>
    <w:rsid w:val="00215676"/>
    <w:rsid w:val="002226BB"/>
    <w:rsid w:val="00225236"/>
    <w:rsid w:val="002272B0"/>
    <w:rsid w:val="002A72B9"/>
    <w:rsid w:val="002F4A35"/>
    <w:rsid w:val="00300B92"/>
    <w:rsid w:val="0030585E"/>
    <w:rsid w:val="003575D8"/>
    <w:rsid w:val="003865D9"/>
    <w:rsid w:val="00387491"/>
    <w:rsid w:val="003D213D"/>
    <w:rsid w:val="003D52ED"/>
    <w:rsid w:val="00436787"/>
    <w:rsid w:val="004745D2"/>
    <w:rsid w:val="00483B05"/>
    <w:rsid w:val="004B3B0F"/>
    <w:rsid w:val="004E28B9"/>
    <w:rsid w:val="004E5450"/>
    <w:rsid w:val="004F57BE"/>
    <w:rsid w:val="00526F84"/>
    <w:rsid w:val="0055229D"/>
    <w:rsid w:val="00562D19"/>
    <w:rsid w:val="0059609A"/>
    <w:rsid w:val="00597083"/>
    <w:rsid w:val="00597659"/>
    <w:rsid w:val="005E42E4"/>
    <w:rsid w:val="005E48A2"/>
    <w:rsid w:val="005F19FF"/>
    <w:rsid w:val="005F308E"/>
    <w:rsid w:val="00641190"/>
    <w:rsid w:val="0066150B"/>
    <w:rsid w:val="006B3866"/>
    <w:rsid w:val="00711813"/>
    <w:rsid w:val="007138ED"/>
    <w:rsid w:val="00724E3C"/>
    <w:rsid w:val="00743C46"/>
    <w:rsid w:val="00763DE4"/>
    <w:rsid w:val="007B2781"/>
    <w:rsid w:val="007D0E8C"/>
    <w:rsid w:val="007F61B0"/>
    <w:rsid w:val="00803797"/>
    <w:rsid w:val="00805408"/>
    <w:rsid w:val="008909C9"/>
    <w:rsid w:val="00916F16"/>
    <w:rsid w:val="00947B77"/>
    <w:rsid w:val="00992603"/>
    <w:rsid w:val="00996D8F"/>
    <w:rsid w:val="009B2641"/>
    <w:rsid w:val="009E2228"/>
    <w:rsid w:val="009F06D6"/>
    <w:rsid w:val="00A266B4"/>
    <w:rsid w:val="00A46084"/>
    <w:rsid w:val="00B14562"/>
    <w:rsid w:val="00B23D37"/>
    <w:rsid w:val="00B6592F"/>
    <w:rsid w:val="00BA1B90"/>
    <w:rsid w:val="00BC5FCC"/>
    <w:rsid w:val="00BF669A"/>
    <w:rsid w:val="00C60A71"/>
    <w:rsid w:val="00C64F1E"/>
    <w:rsid w:val="00C946A5"/>
    <w:rsid w:val="00CC165A"/>
    <w:rsid w:val="00CC7EE7"/>
    <w:rsid w:val="00CD6A0A"/>
    <w:rsid w:val="00D02405"/>
    <w:rsid w:val="00D55F3B"/>
    <w:rsid w:val="00DA2731"/>
    <w:rsid w:val="00DB05E9"/>
    <w:rsid w:val="00DC0ABB"/>
    <w:rsid w:val="00DF1C8E"/>
    <w:rsid w:val="00DF287F"/>
    <w:rsid w:val="00ED032C"/>
    <w:rsid w:val="00EE6E33"/>
    <w:rsid w:val="00EF12F3"/>
    <w:rsid w:val="00F26BBE"/>
    <w:rsid w:val="00F9331B"/>
    <w:rsid w:val="00F97620"/>
    <w:rsid w:val="00FB2101"/>
    <w:rsid w:val="00FC7B3F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Revision">
    <w:name w:val="Revision"/>
    <w:hidden/>
    <w:uiPriority w:val="99"/>
    <w:semiHidden/>
    <w:rsid w:val="00CC7EE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Revision">
    <w:name w:val="Revision"/>
    <w:hidden/>
    <w:uiPriority w:val="99"/>
    <w:semiHidden/>
    <w:rsid w:val="00CC7EE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im.zhao@adelaide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2303-9940-4EDF-856C-ECB69021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3740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Zhao,Jiangbo //Leibniz-IPHT</cp:lastModifiedBy>
  <cp:revision>5</cp:revision>
  <cp:lastPrinted>2013-06-13T05:15:00Z</cp:lastPrinted>
  <dcterms:created xsi:type="dcterms:W3CDTF">2019-08-19T02:03:00Z</dcterms:created>
  <dcterms:modified xsi:type="dcterms:W3CDTF">2019-08-19T05:49:00Z</dcterms:modified>
</cp:coreProperties>
</file>