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C04" w:rsidRPr="00A26E3E" w:rsidRDefault="006C5318" w:rsidP="00A26E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B28A1">
        <w:rPr>
          <w:rFonts w:ascii="Times New Roman" w:hAnsi="Times New Roman" w:cs="Times New Roman"/>
          <w:sz w:val="28"/>
          <w:szCs w:val="28"/>
        </w:rPr>
        <w:t>Perovski</w:t>
      </w:r>
      <w:r>
        <w:rPr>
          <w:rFonts w:ascii="Times New Roman" w:hAnsi="Times New Roman" w:cs="Times New Roman"/>
          <w:sz w:val="28"/>
          <w:szCs w:val="28"/>
        </w:rPr>
        <w:t xml:space="preserve">te and Plasmonic </w:t>
      </w:r>
      <w:r w:rsidR="007A2A7F">
        <w:rPr>
          <w:rFonts w:ascii="Times New Roman" w:hAnsi="Times New Roman" w:cs="Times New Roman"/>
          <w:sz w:val="28"/>
          <w:szCs w:val="28"/>
        </w:rPr>
        <w:t>Nanophotonics and Optoelectronics</w:t>
      </w:r>
      <w:bookmarkStart w:id="0" w:name="_GoBack"/>
      <w:bookmarkEnd w:id="0"/>
      <w:r w:rsidR="006B3A7E" w:rsidRPr="006B2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C04" w:rsidRDefault="00A26E3E" w:rsidP="00A26E3E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E3E">
        <w:rPr>
          <w:rFonts w:ascii="Times New Roman" w:hAnsi="Times New Roman" w:cs="Times New Roman"/>
          <w:sz w:val="24"/>
          <w:szCs w:val="24"/>
        </w:rPr>
        <w:t>Dong Ha Kim</w:t>
      </w:r>
    </w:p>
    <w:p w:rsidR="00A26E3E" w:rsidRDefault="00A26E3E" w:rsidP="00A26E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Chemistry and Nano Science &amp; Division of Chemical Engineering and Materials Science, Ewha Womans University</w:t>
      </w:r>
    </w:p>
    <w:p w:rsidR="00C83965" w:rsidRDefault="00C83965" w:rsidP="00A26E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52, Ewhayeodae-gil, Seodaemun-gu, Seoul 03760, Republic of Korea</w:t>
      </w:r>
    </w:p>
    <w:p w:rsidR="00A26E3E" w:rsidRPr="00A26E3E" w:rsidRDefault="00A26E3E" w:rsidP="00A26E3E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A26E3E">
        <w:rPr>
          <w:rFonts w:ascii="Times New Roman" w:hAnsi="Times New Roman" w:cs="Times New Roman"/>
          <w:sz w:val="24"/>
          <w:szCs w:val="24"/>
          <w:lang w:val="de-DE"/>
        </w:rPr>
        <w:t>E-mail: dhkim@ewha.ac.kr</w:t>
      </w:r>
    </w:p>
    <w:p w:rsidR="004827C9" w:rsidRPr="004827C9" w:rsidRDefault="000968B1" w:rsidP="004827C9">
      <w:pPr>
        <w:rPr>
          <w:rFonts w:ascii="Times New Roman" w:hAnsi="Times New Roman" w:cs="Times New Roman"/>
          <w:sz w:val="24"/>
          <w:szCs w:val="24"/>
        </w:rPr>
      </w:pPr>
      <w:r w:rsidRPr="000968B1">
        <w:rPr>
          <w:rFonts w:ascii="Times New Roman" w:hAnsi="Times New Roman" w:cs="Times New Roman"/>
          <w:sz w:val="24"/>
          <w:szCs w:val="24"/>
        </w:rPr>
        <w:t>Plasmonics have been recognized as a promising platform that may premise the performance enhancement of diverse optoelectronics. A comprehensive approach for the design and synthesis of multifunctional hybrid plasmonic nanomaterials has been systematically performed to seek their potential applications as key elements in green nano- and bio-technology,</w:t>
      </w:r>
      <w:r w:rsidRPr="001D11BD">
        <w:rPr>
          <w:rFonts w:ascii="Times New Roman" w:hAnsi="Times New Roman" w:cs="Times New Roman"/>
          <w:sz w:val="24"/>
          <w:szCs w:val="24"/>
          <w:vertAlign w:val="superscript"/>
        </w:rPr>
        <w:t>1-3</w:t>
      </w:r>
      <w:r w:rsidRPr="000968B1">
        <w:rPr>
          <w:rFonts w:ascii="Times New Roman" w:hAnsi="Times New Roman" w:cs="Times New Roman"/>
          <w:sz w:val="24"/>
          <w:szCs w:val="24"/>
        </w:rPr>
        <w:t xml:space="preserve"> based on which target-oriented properties can be obtained by integrating plasmonic nanostructures into the elements of</w:t>
      </w:r>
      <w:r w:rsidR="001D11BD" w:rsidRPr="001D11BD">
        <w:rPr>
          <w:rFonts w:ascii="Times New Roman" w:hAnsi="Times New Roman" w:cs="Times New Roman"/>
          <w:sz w:val="24"/>
          <w:szCs w:val="24"/>
        </w:rPr>
        <w:t xml:space="preserve"> </w:t>
      </w:r>
      <w:r w:rsidR="001D11BD" w:rsidRPr="000968B1">
        <w:rPr>
          <w:rFonts w:ascii="Times New Roman" w:hAnsi="Times New Roman" w:cs="Times New Roman"/>
          <w:sz w:val="24"/>
          <w:szCs w:val="24"/>
        </w:rPr>
        <w:t>diverse multi-/inter-disciplinary studies</w:t>
      </w:r>
      <w:r w:rsidRPr="000968B1">
        <w:rPr>
          <w:rFonts w:ascii="Times New Roman" w:hAnsi="Times New Roman" w:cs="Times New Roman"/>
          <w:sz w:val="24"/>
          <w:szCs w:val="24"/>
        </w:rPr>
        <w:t>. In this talk, I’ll introduce our recent activities with a special focus on the synthesis and applications of tailored plasmonic nanomaterials for</w:t>
      </w:r>
      <w:r w:rsidR="001D11BD" w:rsidRPr="001D11BD">
        <w:rPr>
          <w:rFonts w:ascii="Times New Roman" w:hAnsi="Times New Roman" w:cs="Times New Roman"/>
          <w:sz w:val="24"/>
          <w:szCs w:val="24"/>
        </w:rPr>
        <w:t xml:space="preserve"> </w:t>
      </w:r>
      <w:r w:rsidR="001D11BD" w:rsidRPr="000968B1">
        <w:rPr>
          <w:rFonts w:ascii="Times New Roman" w:hAnsi="Times New Roman" w:cs="Times New Roman"/>
          <w:sz w:val="24"/>
          <w:szCs w:val="24"/>
        </w:rPr>
        <w:t>optical (bio-)sensors, photovoltaic devices, photo</w:t>
      </w:r>
      <w:r w:rsidR="001D11BD">
        <w:rPr>
          <w:rFonts w:ascii="Times New Roman" w:hAnsi="Times New Roman" w:cs="Times New Roman"/>
          <w:sz w:val="24"/>
          <w:szCs w:val="24"/>
        </w:rPr>
        <w:t>-/electro-</w:t>
      </w:r>
      <w:r w:rsidR="001D11BD" w:rsidRPr="000968B1">
        <w:rPr>
          <w:rFonts w:ascii="Times New Roman" w:hAnsi="Times New Roman" w:cs="Times New Roman"/>
          <w:sz w:val="24"/>
          <w:szCs w:val="24"/>
        </w:rPr>
        <w:t>catalysts, and light-emitting materials</w:t>
      </w:r>
      <w:r w:rsidR="004827C9" w:rsidRPr="004827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EA1" w:rsidRDefault="000968B1" w:rsidP="004827C9">
      <w:pPr>
        <w:rPr>
          <w:rFonts w:ascii="Times New Roman" w:hAnsi="Times New Roman" w:cs="Times New Roman"/>
          <w:sz w:val="24"/>
          <w:szCs w:val="24"/>
        </w:rPr>
      </w:pPr>
      <w:r w:rsidRPr="000968B1">
        <w:rPr>
          <w:rFonts w:ascii="Times New Roman" w:hAnsi="Times New Roman" w:cs="Times New Roman"/>
          <w:sz w:val="24"/>
          <w:szCs w:val="24"/>
        </w:rPr>
        <w:t>Very recently metal halide perovskites have been attractive as solar energy harvesters due to efficient ambipolar transport and strong light absorption. They have rapidly advanced thin film photovoltaic performance</w:t>
      </w:r>
      <w:r w:rsidR="00567A2D">
        <w:rPr>
          <w:rFonts w:ascii="Times New Roman" w:hAnsi="Times New Roman" w:cs="Times New Roman"/>
          <w:sz w:val="24"/>
          <w:szCs w:val="24"/>
        </w:rPr>
        <w:t xml:space="preserve"> but</w:t>
      </w:r>
      <w:r w:rsidRPr="000968B1">
        <w:rPr>
          <w:rFonts w:ascii="Times New Roman" w:hAnsi="Times New Roman" w:cs="Times New Roman"/>
          <w:sz w:val="24"/>
          <w:szCs w:val="24"/>
        </w:rPr>
        <w:t xml:space="preserve"> the observed instabilities urgently require a solution. We report the reduced-dimensionality (quasi-2D) perovskite films that exhibit improved stability in solar cell performance while retaining the high performance of conventional three-dimensional perovskites. </w:t>
      </w:r>
      <w:r>
        <w:rPr>
          <w:rFonts w:ascii="Times New Roman" w:hAnsi="Times New Roman" w:cs="Times New Roman"/>
          <w:sz w:val="24"/>
          <w:szCs w:val="24"/>
        </w:rPr>
        <w:t xml:space="preserve">The quasi-2D </w:t>
      </w:r>
      <w:r w:rsidRPr="000968B1">
        <w:rPr>
          <w:rFonts w:ascii="Times New Roman" w:hAnsi="Times New Roman" w:cs="Times New Roman"/>
          <w:sz w:val="24"/>
          <w:szCs w:val="24"/>
        </w:rPr>
        <w:t>perovskite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968B1">
        <w:rPr>
          <w:rFonts w:ascii="Times New Roman" w:hAnsi="Times New Roman" w:cs="Times New Roman"/>
          <w:sz w:val="24"/>
          <w:szCs w:val="24"/>
        </w:rPr>
        <w:t xml:space="preserve"> </w:t>
      </w:r>
      <w:r w:rsidR="003B4E0F">
        <w:rPr>
          <w:rFonts w:ascii="Times New Roman" w:hAnsi="Times New Roman" w:cs="Times New Roman"/>
          <w:sz w:val="24"/>
          <w:szCs w:val="24"/>
        </w:rPr>
        <w:t xml:space="preserve">have also shown promising features for the next generation </w:t>
      </w:r>
      <w:r w:rsidRPr="000968B1">
        <w:rPr>
          <w:rFonts w:ascii="Times New Roman" w:hAnsi="Times New Roman" w:cs="Times New Roman"/>
          <w:sz w:val="24"/>
          <w:szCs w:val="24"/>
        </w:rPr>
        <w:t xml:space="preserve">LED that can replace existing OLED and QLED. </w:t>
      </w:r>
      <w:r w:rsidR="003B4E0F">
        <w:rPr>
          <w:rFonts w:ascii="Times New Roman" w:hAnsi="Times New Roman" w:cs="Times New Roman"/>
          <w:sz w:val="24"/>
          <w:szCs w:val="24"/>
        </w:rPr>
        <w:t>We demonstrate that high performance visible light emitters can be developed by controlling over the structural and dimensional control</w:t>
      </w:r>
      <w:r w:rsidR="004827C9" w:rsidRPr="004827C9">
        <w:rPr>
          <w:rFonts w:ascii="Times New Roman" w:hAnsi="Times New Roman" w:cs="Times New Roman"/>
          <w:sz w:val="24"/>
          <w:szCs w:val="24"/>
        </w:rPr>
        <w:t>.</w:t>
      </w:r>
      <w:r w:rsidR="00567A2D" w:rsidRPr="00567A2D">
        <w:rPr>
          <w:rFonts w:ascii="Times New Roman" w:hAnsi="Times New Roman" w:cs="Times New Roman"/>
          <w:sz w:val="24"/>
          <w:szCs w:val="24"/>
          <w:vertAlign w:val="superscript"/>
        </w:rPr>
        <w:t>4-5</w:t>
      </w:r>
      <w:r w:rsidR="00567A2D" w:rsidRPr="000968B1">
        <w:rPr>
          <w:rFonts w:ascii="Times New Roman" w:hAnsi="Times New Roman" w:cs="Times New Roman"/>
          <w:sz w:val="24"/>
          <w:szCs w:val="24"/>
        </w:rPr>
        <w:t xml:space="preserve"> </w:t>
      </w:r>
      <w:r w:rsidR="004827C9" w:rsidRPr="004827C9">
        <w:rPr>
          <w:rFonts w:ascii="Times New Roman" w:hAnsi="Times New Roman" w:cs="Times New Roman"/>
          <w:sz w:val="24"/>
          <w:szCs w:val="24"/>
        </w:rPr>
        <w:t>Lastly, combining the advance of plasmonic coupling and reduced-dimensionality perovskites, here we report plasmon-enhanced perovskites optoelectronic devices with a focus on thin-film photodectors and photovoltaic devices.</w:t>
      </w:r>
    </w:p>
    <w:p w:rsidR="000968B1" w:rsidRDefault="000968B1" w:rsidP="004827C9">
      <w:pPr>
        <w:rPr>
          <w:rFonts w:ascii="Times New Roman" w:hAnsi="Times New Roman" w:cs="Times New Roman"/>
          <w:sz w:val="24"/>
          <w:szCs w:val="24"/>
        </w:rPr>
      </w:pPr>
    </w:p>
    <w:p w:rsidR="000968B1" w:rsidRPr="003B4E0F" w:rsidRDefault="000968B1" w:rsidP="000968B1">
      <w:pPr>
        <w:rPr>
          <w:rFonts w:ascii="Times New Roman" w:hAnsi="Times New Roman" w:cs="Times New Roman"/>
          <w:b/>
          <w:sz w:val="24"/>
          <w:szCs w:val="24"/>
        </w:rPr>
      </w:pPr>
      <w:r w:rsidRPr="003B4E0F">
        <w:rPr>
          <w:rFonts w:ascii="Times New Roman" w:hAnsi="Times New Roman" w:cs="Times New Roman"/>
          <w:b/>
          <w:sz w:val="24"/>
          <w:szCs w:val="24"/>
        </w:rPr>
        <w:t xml:space="preserve">References </w:t>
      </w:r>
    </w:p>
    <w:p w:rsidR="000968B1" w:rsidRPr="000968B1" w:rsidRDefault="000968B1" w:rsidP="000968B1">
      <w:pPr>
        <w:rPr>
          <w:rFonts w:ascii="Times New Roman" w:hAnsi="Times New Roman" w:cs="Times New Roman"/>
          <w:sz w:val="24"/>
          <w:szCs w:val="24"/>
        </w:rPr>
      </w:pPr>
      <w:r w:rsidRPr="00115045">
        <w:rPr>
          <w:rFonts w:ascii="Times New Roman" w:hAnsi="Times New Roman" w:cs="Times New Roman"/>
          <w:sz w:val="24"/>
          <w:szCs w:val="24"/>
        </w:rPr>
        <w:t>1.</w:t>
      </w:r>
      <w:r w:rsidR="00791569" w:rsidRPr="00115045">
        <w:rPr>
          <w:rFonts w:ascii="Times New Roman" w:hAnsi="Times New Roman" w:cs="Times New Roman"/>
          <w:sz w:val="24"/>
          <w:szCs w:val="24"/>
        </w:rPr>
        <w:t xml:space="preserve"> </w:t>
      </w:r>
      <w:r w:rsidRPr="00115045">
        <w:rPr>
          <w:rFonts w:ascii="Times New Roman" w:hAnsi="Times New Roman" w:cs="Times New Roman"/>
          <w:sz w:val="24"/>
          <w:szCs w:val="24"/>
        </w:rPr>
        <w:t xml:space="preserve">S. T. Kochuveedu, Y. H. Jang, D. H. Kim,* Chem. Soc. </w:t>
      </w:r>
      <w:r w:rsidRPr="000968B1">
        <w:rPr>
          <w:rFonts w:ascii="Times New Roman" w:hAnsi="Times New Roman" w:cs="Times New Roman"/>
          <w:sz w:val="24"/>
          <w:szCs w:val="24"/>
        </w:rPr>
        <w:t>Rev. 2013, 42(21), 8467 − 8493.</w:t>
      </w:r>
    </w:p>
    <w:p w:rsidR="000968B1" w:rsidRPr="000968B1" w:rsidRDefault="000968B1" w:rsidP="000968B1">
      <w:pPr>
        <w:rPr>
          <w:rFonts w:ascii="Times New Roman" w:hAnsi="Times New Roman" w:cs="Times New Roman"/>
          <w:sz w:val="24"/>
          <w:szCs w:val="24"/>
        </w:rPr>
      </w:pPr>
      <w:r w:rsidRPr="00557B0D">
        <w:rPr>
          <w:rFonts w:ascii="Times New Roman" w:hAnsi="Times New Roman" w:cs="Times New Roman"/>
          <w:sz w:val="24"/>
          <w:szCs w:val="24"/>
          <w:lang w:val="de-DE"/>
        </w:rPr>
        <w:t>2.</w:t>
      </w:r>
      <w:r w:rsidR="00791569" w:rsidRPr="00557B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557B0D">
        <w:rPr>
          <w:rFonts w:ascii="Times New Roman" w:hAnsi="Times New Roman" w:cs="Times New Roman"/>
          <w:sz w:val="24"/>
          <w:szCs w:val="24"/>
          <w:lang w:val="de-DE"/>
        </w:rPr>
        <w:t xml:space="preserve">Y. H. Jang,§ Y. J. Jang,§ S. Kim, L. N. Quan, K. Chung, D. H. Kim,* Chem. </w:t>
      </w:r>
      <w:r w:rsidRPr="000968B1">
        <w:rPr>
          <w:rFonts w:ascii="Times New Roman" w:hAnsi="Times New Roman" w:cs="Times New Roman"/>
          <w:sz w:val="24"/>
          <w:szCs w:val="24"/>
        </w:rPr>
        <w:t>Rev. 2016, 116(24), 14982 – 15034 (§: equal contribution).</w:t>
      </w:r>
    </w:p>
    <w:p w:rsidR="000968B1" w:rsidRDefault="000968B1" w:rsidP="000968B1">
      <w:pPr>
        <w:rPr>
          <w:rFonts w:ascii="Times New Roman" w:hAnsi="Times New Roman" w:cs="Times New Roman"/>
          <w:sz w:val="24"/>
          <w:szCs w:val="24"/>
        </w:rPr>
      </w:pPr>
      <w:r w:rsidRPr="00557B0D">
        <w:rPr>
          <w:rFonts w:ascii="Times New Roman" w:hAnsi="Times New Roman" w:cs="Times New Roman"/>
          <w:sz w:val="24"/>
          <w:szCs w:val="24"/>
        </w:rPr>
        <w:t>3.</w:t>
      </w:r>
      <w:r w:rsidR="00791569" w:rsidRPr="00557B0D">
        <w:rPr>
          <w:rFonts w:ascii="Times New Roman" w:hAnsi="Times New Roman" w:cs="Times New Roman"/>
          <w:sz w:val="24"/>
          <w:szCs w:val="24"/>
        </w:rPr>
        <w:t xml:space="preserve"> </w:t>
      </w:r>
      <w:r w:rsidRPr="00557B0D">
        <w:rPr>
          <w:rFonts w:ascii="Times New Roman" w:hAnsi="Times New Roman" w:cs="Times New Roman"/>
          <w:sz w:val="24"/>
          <w:szCs w:val="24"/>
        </w:rPr>
        <w:t xml:space="preserve">H. Wang, D. H. Kim,*, Chem. Soc. </w:t>
      </w:r>
      <w:r w:rsidRPr="000968B1">
        <w:rPr>
          <w:rFonts w:ascii="Times New Roman" w:hAnsi="Times New Roman" w:cs="Times New Roman"/>
          <w:sz w:val="24"/>
          <w:szCs w:val="24"/>
        </w:rPr>
        <w:t>Rev. 2017, 46, 5204 – 5236 (front cover article).</w:t>
      </w:r>
    </w:p>
    <w:p w:rsidR="003B4E0F" w:rsidRPr="003B4E0F" w:rsidRDefault="003B4E0F" w:rsidP="003B4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B4E0F">
        <w:rPr>
          <w:rFonts w:ascii="Times New Roman" w:hAnsi="Times New Roman" w:cs="Times New Roman"/>
          <w:sz w:val="24"/>
          <w:szCs w:val="24"/>
        </w:rPr>
        <w:t>. M. Yuan, L. N. Quan, R. Comin, G. Walter, R. Sabatini, O. Voznyy, S. Hoogland, Y. Zhao, E. M. Beauregard, P. Kanjanaboos, Z. Lu, D. H. Kim, E. H. Sargent, Nat. Nanotech. 11(10), 872 (2016).</w:t>
      </w:r>
    </w:p>
    <w:p w:rsidR="003B4E0F" w:rsidRPr="003B4E0F" w:rsidRDefault="00567A2D" w:rsidP="003B4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B4E0F" w:rsidRPr="003B4E0F">
        <w:rPr>
          <w:rFonts w:ascii="Times New Roman" w:hAnsi="Times New Roman" w:cs="Times New Roman"/>
          <w:sz w:val="24"/>
          <w:szCs w:val="24"/>
        </w:rPr>
        <w:t>. L. N. Quan, Y. Zhao, F. P. Garcia de Arquer, R. Sabatini, G. Walters, O. Voznyy, R. Comin, Y. Li, J. Fan, M. Yuan, Z. Lu, D. H. Kim, E. H. Sargent, Nano Lett. 17(6), 3701 (2017)</w:t>
      </w:r>
    </w:p>
    <w:sectPr w:rsidR="003B4E0F" w:rsidRPr="003B4E0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1D8" w:rsidRDefault="00DF31D8" w:rsidP="003E5C04">
      <w:pPr>
        <w:spacing w:after="0" w:line="240" w:lineRule="auto"/>
      </w:pPr>
      <w:r>
        <w:separator/>
      </w:r>
    </w:p>
  </w:endnote>
  <w:endnote w:type="continuationSeparator" w:id="0">
    <w:p w:rsidR="00DF31D8" w:rsidRDefault="00DF31D8" w:rsidP="003E5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1D8" w:rsidRDefault="00DF31D8" w:rsidP="003E5C04">
      <w:pPr>
        <w:spacing w:after="0" w:line="240" w:lineRule="auto"/>
      </w:pPr>
      <w:r>
        <w:separator/>
      </w:r>
    </w:p>
  </w:footnote>
  <w:footnote w:type="continuationSeparator" w:id="0">
    <w:p w:rsidR="00DF31D8" w:rsidRDefault="00DF31D8" w:rsidP="003E5C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8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C9"/>
    <w:rsid w:val="000968B1"/>
    <w:rsid w:val="00115045"/>
    <w:rsid w:val="00190FD3"/>
    <w:rsid w:val="001D11BD"/>
    <w:rsid w:val="00297B04"/>
    <w:rsid w:val="003B4E0F"/>
    <w:rsid w:val="003E1CD4"/>
    <w:rsid w:val="003E5C04"/>
    <w:rsid w:val="004201A4"/>
    <w:rsid w:val="00427FC8"/>
    <w:rsid w:val="004827C9"/>
    <w:rsid w:val="00543980"/>
    <w:rsid w:val="00557B0D"/>
    <w:rsid w:val="00567A2D"/>
    <w:rsid w:val="00574E8C"/>
    <w:rsid w:val="006B28A1"/>
    <w:rsid w:val="006B3A7E"/>
    <w:rsid w:val="006C5318"/>
    <w:rsid w:val="00791569"/>
    <w:rsid w:val="007A2A7F"/>
    <w:rsid w:val="009622F7"/>
    <w:rsid w:val="00A26E3E"/>
    <w:rsid w:val="00A31B3A"/>
    <w:rsid w:val="00C34AB8"/>
    <w:rsid w:val="00C83965"/>
    <w:rsid w:val="00DA3042"/>
    <w:rsid w:val="00DF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28837"/>
  <w15:chartTrackingRefBased/>
  <w15:docId w15:val="{306281CD-B327-4AE2-85F7-BA8538AA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5C0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E5C04"/>
  </w:style>
  <w:style w:type="paragraph" w:styleId="a4">
    <w:name w:val="footer"/>
    <w:basedOn w:val="a"/>
    <w:link w:val="Char0"/>
    <w:uiPriority w:val="99"/>
    <w:unhideWhenUsed/>
    <w:rsid w:val="003E5C0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E5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 Ha Kim</dc:creator>
  <cp:keywords/>
  <dc:description/>
  <cp:lastModifiedBy>Kim Dong Ha</cp:lastModifiedBy>
  <cp:revision>3</cp:revision>
  <dcterms:created xsi:type="dcterms:W3CDTF">2019-08-27T07:26:00Z</dcterms:created>
  <dcterms:modified xsi:type="dcterms:W3CDTF">2019-08-27T07:26:00Z</dcterms:modified>
</cp:coreProperties>
</file>