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1502141E" w:rsidR="00711813" w:rsidRPr="00DF1C8E" w:rsidRDefault="008642FD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Extracellular Vesicles: Don’t Hold Your Breath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A8CC199" w14:textId="1942A3BF" w:rsidR="00E747AD" w:rsidRPr="008613D6" w:rsidRDefault="008642FD" w:rsidP="008613D6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Garima </w:t>
      </w:r>
      <w:proofErr w:type="spellStart"/>
      <w:r>
        <w:rPr>
          <w:rFonts w:ascii="Calibri" w:hAnsi="Calibri" w:cs="Calibri"/>
          <w:i/>
          <w:lang w:val="en-AU"/>
        </w:rPr>
        <w:t>Dobhal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Amrita </w:t>
      </w:r>
      <w:proofErr w:type="spellStart"/>
      <w:r>
        <w:rPr>
          <w:rFonts w:ascii="Calibri" w:hAnsi="Calibri" w:cs="Calibri"/>
          <w:i/>
          <w:lang w:val="en-AU"/>
        </w:rPr>
        <w:t>Datta</w:t>
      </w:r>
      <w:r w:rsidR="00E306F3" w:rsidRPr="00E306F3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>,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 w:rsidR="001E6182">
        <w:rPr>
          <w:rFonts w:ascii="Calibri" w:hAnsi="Calibri" w:cs="Calibri"/>
          <w:i/>
          <w:lang w:val="en-AU"/>
        </w:rPr>
        <w:t xml:space="preserve">Renee V. </w:t>
      </w:r>
      <w:proofErr w:type="spellStart"/>
      <w:r w:rsidR="001E6182">
        <w:rPr>
          <w:rFonts w:ascii="Calibri" w:hAnsi="Calibri" w:cs="Calibri"/>
          <w:i/>
          <w:lang w:val="en-AU"/>
        </w:rPr>
        <w:t>Goreha</w:t>
      </w:r>
      <w:r w:rsidR="00E747AD">
        <w:rPr>
          <w:rFonts w:ascii="Calibri" w:hAnsi="Calibri" w:cs="Calibri"/>
          <w:i/>
          <w:lang w:val="en-AU"/>
        </w:rPr>
        <w:t>m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E747AD">
        <w:rPr>
          <w:rFonts w:ascii="Calibri" w:hAnsi="Calibri" w:cs="Calibri"/>
          <w:i/>
          <w:vertAlign w:val="superscript"/>
          <w:lang w:val="en-AU"/>
        </w:rPr>
        <w:t>*</w:t>
      </w:r>
    </w:p>
    <w:p w14:paraId="49EF8C2D" w14:textId="39671A20" w:rsidR="00711813" w:rsidRPr="00E747AD" w:rsidRDefault="008613D6" w:rsidP="00E747AD">
      <w:pPr>
        <w:jc w:val="center"/>
        <w:rPr>
          <w:rFonts w:ascii="Calibri" w:hAnsi="Calibri" w:cs="Calibri"/>
          <w:i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i/>
          <w:sz w:val="22"/>
          <w:szCs w:val="22"/>
          <w:vertAlign w:val="superscript"/>
          <w:lang w:val="en-GB"/>
        </w:rPr>
        <w:t>A</w:t>
      </w:r>
      <w:r w:rsidR="00E747AD" w:rsidRPr="00E747AD">
        <w:rPr>
          <w:rFonts w:ascii="Calibri" w:hAnsi="Calibri" w:cs="Calibri"/>
          <w:i/>
          <w:sz w:val="22"/>
          <w:szCs w:val="22"/>
          <w:lang w:val="en-GB"/>
        </w:rPr>
        <w:t>School</w:t>
      </w:r>
      <w:proofErr w:type="spellEnd"/>
      <w:r w:rsidR="00E747AD" w:rsidRPr="00E747AD">
        <w:rPr>
          <w:rFonts w:ascii="Calibri" w:hAnsi="Calibri" w:cs="Calibri"/>
          <w:i/>
          <w:sz w:val="22"/>
          <w:szCs w:val="22"/>
          <w:lang w:val="en-GB"/>
        </w:rPr>
        <w:t xml:space="preserve"> of Chemical Physical Sciences, Victoria University of Wellington, Kelburn, Wellington, New Zealand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="005F19FF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E747AD">
        <w:rPr>
          <w:rFonts w:ascii="Calibri" w:hAnsi="Calibri" w:cs="Calibri"/>
          <w:sz w:val="22"/>
          <w:szCs w:val="22"/>
          <w:lang w:val="en-AU"/>
        </w:rPr>
        <w:t>The</w:t>
      </w:r>
      <w:proofErr w:type="spellEnd"/>
      <w:r w:rsidR="00E747AD">
        <w:rPr>
          <w:rFonts w:ascii="Calibri" w:hAnsi="Calibri" w:cs="Calibri"/>
          <w:sz w:val="22"/>
          <w:szCs w:val="22"/>
          <w:lang w:val="en-AU"/>
        </w:rPr>
        <w:t xml:space="preserve"> school of Mathematical and Physical Sciences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bookmarkStart w:id="0" w:name="_GoBack"/>
      <w:bookmarkEnd w:id="0"/>
      <w:r w:rsidR="00E747AD">
        <w:rPr>
          <w:rFonts w:ascii="Calibri" w:hAnsi="Calibri" w:cs="Calibri"/>
          <w:sz w:val="22"/>
          <w:szCs w:val="22"/>
          <w:lang w:val="en-AU"/>
        </w:rPr>
        <w:t>University of Newcastle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747AD">
        <w:rPr>
          <w:rFonts w:ascii="Calibri" w:hAnsi="Calibri" w:cs="Calibri"/>
          <w:sz w:val="22"/>
          <w:szCs w:val="22"/>
          <w:lang w:val="en-AU"/>
        </w:rPr>
        <w:t>Newcastle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8642F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47AD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48AFDCBB" w14:textId="1A1E58D5" w:rsidR="008642FD" w:rsidRDefault="008642FD" w:rsidP="008642FD">
      <w:r w:rsidRPr="00D500B7">
        <w:t>Exhaled breath has been a key biological media used to assess human health, along with urine and blood. Each person has the capacity to exhale 10,000 L of breath each day, making exhaled breath condensate an attractive matrix that contains accessible biomarkers for the diagnosis of diseases</w:t>
      </w:r>
      <w:r>
        <w:t xml:space="preserve">. Herein, we report the </w:t>
      </w:r>
      <w:r w:rsidRPr="00D500B7">
        <w:t xml:space="preserve">physical </w:t>
      </w:r>
      <w:proofErr w:type="spellStart"/>
      <w:r w:rsidRPr="00D500B7">
        <w:t>characterisation</w:t>
      </w:r>
      <w:proofErr w:type="spellEnd"/>
      <w:r w:rsidRPr="00D500B7">
        <w:t xml:space="preserve">, capture and detection of extracellular </w:t>
      </w:r>
      <w:proofErr w:type="spellStart"/>
      <w:r w:rsidRPr="00D500B7">
        <w:t>vesicles</w:t>
      </w:r>
      <w:proofErr w:type="spellEnd"/>
      <w:r w:rsidRPr="00D500B7">
        <w:t xml:space="preserve"> (EVs) derived from breath </w:t>
      </w:r>
      <w:r>
        <w:t>condensate</w:t>
      </w:r>
      <w:r w:rsidRPr="00D500B7">
        <w:t xml:space="preserve">. Breath-derived </w:t>
      </w:r>
      <w:r>
        <w:t>extracellular vesicle</w:t>
      </w:r>
      <w:r w:rsidRPr="00D500B7">
        <w:t xml:space="preserve">s were </w:t>
      </w:r>
      <w:r>
        <w:t xml:space="preserve">isolated from breath condensate and </w:t>
      </w:r>
      <w:r w:rsidRPr="00D500B7">
        <w:t>captured on a gold substrate</w:t>
      </w:r>
      <w:r>
        <w:t xml:space="preserve">. The </w:t>
      </w:r>
      <w:proofErr w:type="spellStart"/>
      <w:r>
        <w:t>characterisation</w:t>
      </w:r>
      <w:proofErr w:type="spellEnd"/>
      <w:r>
        <w:t xml:space="preserve"> of extracellular vesicles w</w:t>
      </w:r>
      <w:r w:rsidR="00E306F3">
        <w:t>ere done using transmission electron microscopy and cryogenic scanning electron microscopy.</w:t>
      </w:r>
      <w:r>
        <w:t xml:space="preserve"> </w:t>
      </w:r>
      <w:r w:rsidR="00E306F3">
        <w:t>I</w:t>
      </w:r>
      <w:r>
        <w:t xml:space="preserve">solated </w:t>
      </w:r>
      <w:r w:rsidR="00E306F3">
        <w:t>extracellular vesicle</w:t>
      </w:r>
      <w:r>
        <w:t>s</w:t>
      </w:r>
      <w:r w:rsidRPr="00D500B7">
        <w:t xml:space="preserve"> </w:t>
      </w:r>
      <w:r>
        <w:t>were</w:t>
      </w:r>
      <w:r w:rsidRPr="00D500B7">
        <w:t xml:space="preserve"> </w:t>
      </w:r>
      <w:r>
        <w:t xml:space="preserve">subsequently </w:t>
      </w:r>
      <w:r w:rsidRPr="00D500B7">
        <w:t xml:space="preserve">detected using </w:t>
      </w:r>
      <w:r>
        <w:t>two methods</w:t>
      </w:r>
      <w:r w:rsidR="00E306F3">
        <w:t>;</w:t>
      </w:r>
      <w:r>
        <w:t xml:space="preserve"> </w:t>
      </w:r>
      <w:r w:rsidRPr="00D500B7">
        <w:t>surface plasmon resonance</w:t>
      </w:r>
      <w:r>
        <w:t xml:space="preserve"> </w:t>
      </w:r>
      <w:r w:rsidRPr="00D500B7">
        <w:t>and electrochemical impedance spectroscopy.</w:t>
      </w:r>
      <w:r>
        <w:t xml:space="preserve"> </w:t>
      </w:r>
      <w:r w:rsidR="00E306F3">
        <w:t xml:space="preserve">Calibration curves showed concentration dependent detection which can be easily translated to disease specific extracellular vesicles. </w:t>
      </w:r>
      <w:r>
        <w:t xml:space="preserve">This is the first report of </w:t>
      </w:r>
      <w:r w:rsidR="00E306F3">
        <w:t>extracellular vesicle</w:t>
      </w:r>
      <w:r>
        <w:t xml:space="preserve">s isolated and </w:t>
      </w:r>
      <w:proofErr w:type="spellStart"/>
      <w:r>
        <w:t>characterised</w:t>
      </w:r>
      <w:proofErr w:type="spellEnd"/>
      <w:r>
        <w:t xml:space="preserve"> from breath. In addition,</w:t>
      </w:r>
      <w:r w:rsidRPr="00D500B7">
        <w:t xml:space="preserve"> </w:t>
      </w:r>
      <w:r>
        <w:t>the d</w:t>
      </w:r>
      <w:r w:rsidRPr="00D500B7">
        <w:t xml:space="preserve">etection of </w:t>
      </w:r>
      <w:r w:rsidR="00E306F3">
        <w:t>extracellular vesicle</w:t>
      </w:r>
      <w:r w:rsidR="00E306F3" w:rsidRPr="00D500B7">
        <w:t>s</w:t>
      </w:r>
      <w:r w:rsidRPr="00D500B7">
        <w:t xml:space="preserve"> from a non-invasive and easily available source</w:t>
      </w:r>
      <w:r w:rsidR="00E306F3">
        <w:t>,</w:t>
      </w:r>
      <w:r w:rsidRPr="00D500B7">
        <w:t xml:space="preserve"> such as breath</w:t>
      </w:r>
      <w:r w:rsidR="00E306F3">
        <w:t>,</w:t>
      </w:r>
      <w:r w:rsidRPr="00D500B7">
        <w:t xml:space="preserve"> opens up further avenues in </w:t>
      </w:r>
      <w:r w:rsidR="00E306F3">
        <w:t xml:space="preserve">a disease </w:t>
      </w:r>
      <w:proofErr w:type="spellStart"/>
      <w:r w:rsidR="00E306F3">
        <w:t>breathalyser</w:t>
      </w:r>
      <w:proofErr w:type="spellEnd"/>
      <w:r w:rsidRPr="00D500B7">
        <w:t xml:space="preserve">. </w:t>
      </w:r>
    </w:p>
    <w:p w14:paraId="19A0A76F" w14:textId="3320F0EA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A21AD"/>
    <w:rsid w:val="001E6182"/>
    <w:rsid w:val="002078AD"/>
    <w:rsid w:val="002226BB"/>
    <w:rsid w:val="00225236"/>
    <w:rsid w:val="002272B0"/>
    <w:rsid w:val="00300B92"/>
    <w:rsid w:val="0030585E"/>
    <w:rsid w:val="00341769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613D6"/>
    <w:rsid w:val="008642FD"/>
    <w:rsid w:val="008909C9"/>
    <w:rsid w:val="00905C99"/>
    <w:rsid w:val="00947B77"/>
    <w:rsid w:val="009E2228"/>
    <w:rsid w:val="009E6EC1"/>
    <w:rsid w:val="009F06D6"/>
    <w:rsid w:val="00A266B4"/>
    <w:rsid w:val="00AA7AAE"/>
    <w:rsid w:val="00B96193"/>
    <w:rsid w:val="00BC5FCC"/>
    <w:rsid w:val="00C60A71"/>
    <w:rsid w:val="00CC165A"/>
    <w:rsid w:val="00D55F3B"/>
    <w:rsid w:val="00DA2731"/>
    <w:rsid w:val="00DC0ABB"/>
    <w:rsid w:val="00DF1C8E"/>
    <w:rsid w:val="00E306F3"/>
    <w:rsid w:val="00E747AD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1526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Renee Goreham</cp:lastModifiedBy>
  <cp:revision>3</cp:revision>
  <cp:lastPrinted>2013-06-13T05:15:00Z</cp:lastPrinted>
  <dcterms:created xsi:type="dcterms:W3CDTF">2019-08-06T23:47:00Z</dcterms:created>
  <dcterms:modified xsi:type="dcterms:W3CDTF">2019-08-07T00:13:00Z</dcterms:modified>
</cp:coreProperties>
</file>