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7C3D" w14:textId="655CDDBB" w:rsidR="00EA2292" w:rsidRDefault="00EA2292" w:rsidP="00E64B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  <w:r w:rsidRPr="007956A8"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Identification of quantitative trait loci </w:t>
      </w:r>
      <w:r w:rsidR="006F47F1">
        <w:rPr>
          <w:rStyle w:val="normaltextrun"/>
          <w:rFonts w:eastAsiaTheme="majorEastAsia"/>
          <w:b/>
          <w:bCs/>
          <w:color w:val="000000"/>
          <w:sz w:val="28"/>
          <w:szCs w:val="28"/>
        </w:rPr>
        <w:t>for</w:t>
      </w:r>
      <w:r w:rsidRPr="007956A8"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 flowering time in chickpea </w:t>
      </w:r>
    </w:p>
    <w:p w14:paraId="1B777EB3" w14:textId="77777777" w:rsidR="006F47F1" w:rsidRDefault="006F47F1" w:rsidP="00E64B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14:paraId="3D1B17D7" w14:textId="7F1CB07B" w:rsidR="006F47F1" w:rsidRPr="00C90467" w:rsidRDefault="006F47F1" w:rsidP="00E64B74">
      <w:pPr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Sarafraz E</w:t>
      </w:r>
      <w:r w:rsidRPr="00C90467">
        <w:rPr>
          <w:rFonts w:ascii="Times New Roman" w:hAnsi="Times New Roman" w:cs="Times New Roman"/>
          <w:color w:val="000000" w:themeColor="text1"/>
          <w:vertAlign w:val="superscript"/>
        </w:rPr>
        <w:t>1,2</w:t>
      </w:r>
      <w:r w:rsidRPr="00C90467">
        <w:rPr>
          <w:rFonts w:ascii="Times New Roman" w:hAnsi="Times New Roman" w:cs="Times New Roman"/>
          <w:color w:val="000000" w:themeColor="text1"/>
        </w:rPr>
        <w:t>, Ortega Martinez R</w:t>
      </w:r>
      <w:r w:rsidRPr="00C90467">
        <w:rPr>
          <w:rFonts w:ascii="Times New Roman" w:hAnsi="Times New Roman" w:cs="Times New Roman"/>
          <w:color w:val="000000" w:themeColor="text1"/>
          <w:vertAlign w:val="superscript"/>
        </w:rPr>
        <w:t>1,2</w:t>
      </w:r>
      <w:r w:rsidRPr="00C9046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90467">
        <w:rPr>
          <w:rFonts w:ascii="Times New Roman" w:hAnsi="Times New Roman" w:cs="Times New Roman"/>
          <w:color w:val="000000" w:themeColor="text1"/>
        </w:rPr>
        <w:t>Butler JB</w:t>
      </w:r>
      <w:r w:rsidRPr="00C90467">
        <w:rPr>
          <w:rFonts w:ascii="Times New Roman" w:hAnsi="Times New Roman" w:cs="Times New Roman"/>
          <w:color w:val="000000" w:themeColor="text1"/>
          <w:vertAlign w:val="superscript"/>
        </w:rPr>
        <w:t>1,2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C90467">
        <w:rPr>
          <w:rFonts w:ascii="Times New Roman" w:hAnsi="Times New Roman" w:cs="Times New Roman"/>
          <w:color w:val="000000" w:themeColor="text1"/>
        </w:rPr>
        <w:t>James L</w:t>
      </w:r>
      <w:r w:rsidRPr="00C90467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C90467">
        <w:rPr>
          <w:rFonts w:ascii="Times New Roman" w:hAnsi="Times New Roman" w:cs="Times New Roman"/>
          <w:color w:val="000000" w:themeColor="text1"/>
        </w:rPr>
        <w:t>, Vander</w:t>
      </w:r>
      <w:r w:rsidRPr="00C90467">
        <w:rPr>
          <w:rFonts w:ascii="Times New Roman" w:hAnsi="Times New Roman"/>
          <w:color w:val="000000" w:themeColor="text1"/>
        </w:rPr>
        <w:t xml:space="preserve"> </w:t>
      </w:r>
      <w:r w:rsidRPr="00C90467">
        <w:rPr>
          <w:rFonts w:ascii="Times New Roman" w:hAnsi="Times New Roman" w:cs="Times New Roman"/>
          <w:color w:val="000000" w:themeColor="text1"/>
        </w:rPr>
        <w:t>Schoor JK</w:t>
      </w:r>
      <w:r w:rsidRPr="00C90467">
        <w:rPr>
          <w:rFonts w:ascii="Times New Roman" w:hAnsi="Times New Roman" w:cs="Times New Roman"/>
          <w:color w:val="000000" w:themeColor="text1"/>
          <w:vertAlign w:val="superscript"/>
        </w:rPr>
        <w:t>1,2</w:t>
      </w:r>
      <w:r w:rsidRPr="00C90467">
        <w:rPr>
          <w:rFonts w:ascii="Times New Roman" w:hAnsi="Times New Roman" w:cs="Times New Roman"/>
          <w:color w:val="000000" w:themeColor="text1"/>
        </w:rPr>
        <w:t>, Weller JL</w:t>
      </w:r>
      <w:r w:rsidRPr="00C90467">
        <w:rPr>
          <w:rFonts w:ascii="Times New Roman" w:hAnsi="Times New Roman" w:cs="Times New Roman"/>
          <w:color w:val="000000" w:themeColor="text1"/>
          <w:vertAlign w:val="superscript"/>
        </w:rPr>
        <w:t>1,2</w:t>
      </w:r>
    </w:p>
    <w:p w14:paraId="5A7A74BB" w14:textId="77777777" w:rsidR="00E64B74" w:rsidRDefault="00E64B74" w:rsidP="00E64B74">
      <w:pPr>
        <w:spacing w:after="0" w:line="240" w:lineRule="auto"/>
        <w:rPr>
          <w:rFonts w:ascii="Times New Roman" w:hAnsi="Times New Roman"/>
          <w:i/>
          <w:iCs/>
          <w:color w:val="000000" w:themeColor="text1"/>
        </w:rPr>
      </w:pPr>
    </w:p>
    <w:p w14:paraId="536E727D" w14:textId="2AD1BC6B" w:rsidR="006F47F1" w:rsidRDefault="00E64B74" w:rsidP="00E64B74">
      <w:pPr>
        <w:spacing w:after="0" w:line="240" w:lineRule="auto"/>
        <w:rPr>
          <w:rFonts w:ascii="Times New Roman" w:hAnsi="Times New Roman"/>
          <w:i/>
          <w:iCs/>
          <w:color w:val="000000" w:themeColor="text1"/>
        </w:rPr>
      </w:pPr>
      <w:r w:rsidRPr="00E64B74">
        <w:rPr>
          <w:rFonts w:ascii="Times New Roman" w:hAnsi="Times New Roman"/>
          <w:i/>
          <w:iCs/>
          <w:color w:val="000000" w:themeColor="text1"/>
        </w:rPr>
        <w:t>Esmat.Sarafraz@utas.edu.au</w:t>
      </w:r>
    </w:p>
    <w:p w14:paraId="43463BD4" w14:textId="77777777" w:rsidR="00E64B74" w:rsidRPr="00C90467" w:rsidRDefault="00E64B74" w:rsidP="00E64B74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14:paraId="4F2B0804" w14:textId="142957FA" w:rsidR="006F47F1" w:rsidRDefault="00E64B74" w:rsidP="00E64B7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64B74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1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     </w:t>
      </w:r>
      <w:r w:rsidR="006F47F1" w:rsidRPr="00E64B74">
        <w:rPr>
          <w:rFonts w:ascii="Times New Roman" w:hAnsi="Times New Roman" w:cs="Times New Roman"/>
          <w:i/>
          <w:iCs/>
          <w:color w:val="000000" w:themeColor="text1"/>
        </w:rPr>
        <w:t>School of Natural Sciences, University of Tasmania, Hobart, TAS 7001, Australia</w:t>
      </w:r>
    </w:p>
    <w:p w14:paraId="7451CD06" w14:textId="4B362A4A" w:rsidR="00E64B74" w:rsidRPr="00E64B74" w:rsidRDefault="00E64B74" w:rsidP="00E64B74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    </w:t>
      </w:r>
      <w:r w:rsidRPr="00F67FB5">
        <w:rPr>
          <w:rFonts w:ascii="Times New Roman" w:hAnsi="Times New Roman" w:cs="Times New Roman"/>
          <w:i/>
          <w:iCs/>
          <w:color w:val="000000" w:themeColor="text1"/>
        </w:rPr>
        <w:t>ARC Centre of Excellence for Plant Success</w:t>
      </w:r>
    </w:p>
    <w:p w14:paraId="7F122053" w14:textId="6825D957" w:rsidR="00EA2292" w:rsidRDefault="00E64B74" w:rsidP="00E64B74">
      <w:pPr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ab/>
      </w:r>
    </w:p>
    <w:p w14:paraId="5E1D64AE" w14:textId="39577105" w:rsidR="00666252" w:rsidRDefault="00EA2292" w:rsidP="00E64B7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hd w:val="clear" w:color="auto" w:fill="FFFFFF"/>
        </w:rPr>
      </w:pPr>
      <w:r w:rsidRPr="006F47F1">
        <w:rPr>
          <w:rStyle w:val="normaltextrun"/>
          <w:rFonts w:eastAsiaTheme="majorEastAsia"/>
          <w:color w:val="000000"/>
          <w:shd w:val="clear" w:color="auto" w:fill="FFFFFF"/>
        </w:rPr>
        <w:t xml:space="preserve">Chickpea </w:t>
      </w:r>
      <w:r w:rsidR="006F47F1" w:rsidRPr="007956A8">
        <w:rPr>
          <w:rStyle w:val="normaltextrun"/>
          <w:rFonts w:eastAsiaTheme="majorEastAsia"/>
          <w:color w:val="000000"/>
        </w:rPr>
        <w:t>(</w:t>
      </w:r>
      <w:r w:rsidR="006F47F1" w:rsidRPr="007956A8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Cicer arietinum</w:t>
      </w:r>
      <w:r w:rsidR="006F47F1" w:rsidRPr="007956A8">
        <w:rPr>
          <w:rStyle w:val="normaltextrun"/>
          <w:rFonts w:eastAsiaTheme="majorEastAsia"/>
          <w:color w:val="000000"/>
          <w:shd w:val="clear" w:color="auto" w:fill="FFFFFF"/>
        </w:rPr>
        <w:t>)</w:t>
      </w:r>
      <w:r w:rsidR="006F47F1" w:rsidRPr="007956A8">
        <w:rPr>
          <w:rStyle w:val="eop"/>
          <w:rFonts w:eastAsiaTheme="majorEastAsia"/>
          <w:color w:val="000000"/>
        </w:rPr>
        <w:t> </w:t>
      </w:r>
      <w:r w:rsidRPr="006F47F1">
        <w:rPr>
          <w:rStyle w:val="normaltextrun"/>
          <w:rFonts w:eastAsiaTheme="majorEastAsia"/>
          <w:color w:val="000000"/>
          <w:shd w:val="clear" w:color="auto" w:fill="FFFFFF"/>
        </w:rPr>
        <w:t>is the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second most important grain legume, produced in more than 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 xml:space="preserve">50 </w:t>
      </w:r>
      <w:r>
        <w:rPr>
          <w:rStyle w:val="normaltextrun"/>
          <w:rFonts w:eastAsiaTheme="majorEastAsia"/>
          <w:color w:val="000000"/>
          <w:shd w:val="clear" w:color="auto" w:fill="FFFFFF"/>
        </w:rPr>
        <w:t>countries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 xml:space="preserve"> globally,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in diverse 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 xml:space="preserve">environments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and production systems. As in most crops, </w:t>
      </w:r>
      <w:r w:rsidR="00D1353E">
        <w:rPr>
          <w:rStyle w:val="normaltextrun"/>
          <w:rFonts w:eastAsiaTheme="majorEastAsia"/>
          <w:color w:val="000000"/>
          <w:shd w:val="clear" w:color="auto" w:fill="FFFFFF"/>
        </w:rPr>
        <w:t>matching t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>h</w:t>
      </w:r>
      <w:r w:rsidR="00D1353E">
        <w:rPr>
          <w:rStyle w:val="normaltextrun"/>
          <w:rFonts w:eastAsiaTheme="majorEastAsia"/>
          <w:color w:val="000000"/>
          <w:shd w:val="clear" w:color="auto" w:fill="FFFFFF"/>
        </w:rPr>
        <w:t>e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growth cycle to location-specific climatic conditions 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>helps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 w:rsidR="00EA428D">
        <w:rPr>
          <w:rStyle w:val="normaltextrun"/>
          <w:rFonts w:eastAsiaTheme="majorEastAsia"/>
          <w:color w:val="000000"/>
          <w:shd w:val="clear" w:color="auto" w:fill="FFFFFF"/>
        </w:rPr>
        <w:t>minimi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 xml:space="preserve">se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exposure to environmental stresses and 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 xml:space="preserve">maximise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yield. 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>Phenology is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 w:rsidR="004E141C">
        <w:rPr>
          <w:rStyle w:val="normaltextrun"/>
          <w:rFonts w:eastAsiaTheme="majorEastAsia"/>
          <w:color w:val="000000"/>
          <w:shd w:val="clear" w:color="auto" w:fill="FFFFFF"/>
        </w:rPr>
        <w:t>therefore</w:t>
      </w:r>
      <w:r w:rsidR="009972D4"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 w:rsidR="007E1D00">
        <w:rPr>
          <w:rStyle w:val="normaltextrun"/>
          <w:rFonts w:eastAsiaTheme="majorEastAsia"/>
          <w:color w:val="000000"/>
          <w:shd w:val="clear" w:color="auto" w:fill="FFFFFF"/>
        </w:rPr>
        <w:t xml:space="preserve">a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key </w:t>
      </w:r>
      <w:r w:rsidR="00FA6A5A">
        <w:rPr>
          <w:rStyle w:val="normaltextrun"/>
          <w:rFonts w:eastAsiaTheme="majorEastAsia"/>
          <w:color w:val="000000"/>
          <w:shd w:val="clear" w:color="auto" w:fill="FFFFFF"/>
        </w:rPr>
        <w:t>target for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adaptation </w:t>
      </w:r>
      <w:r w:rsidR="00072D4F">
        <w:rPr>
          <w:rStyle w:val="normaltextrun"/>
          <w:rFonts w:eastAsiaTheme="majorEastAsia"/>
          <w:color w:val="000000"/>
          <w:shd w:val="clear" w:color="auto" w:fill="FFFFFF"/>
        </w:rPr>
        <w:t>when considering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expansion to new production areas </w:t>
      </w:r>
      <w:r w:rsidR="00072D4F">
        <w:rPr>
          <w:rStyle w:val="normaltextrun"/>
          <w:rFonts w:eastAsiaTheme="majorEastAsia"/>
          <w:color w:val="000000"/>
          <w:shd w:val="clear" w:color="auto" w:fill="FFFFFF"/>
        </w:rPr>
        <w:t xml:space="preserve">or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resilience to climate change. 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>P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revious studies have reported major loci controlling flowering time 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>but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 w:rsidR="006F47F1">
        <w:rPr>
          <w:rStyle w:val="normaltextrun"/>
          <w:rFonts w:eastAsiaTheme="majorEastAsia"/>
          <w:color w:val="000000"/>
          <w:shd w:val="clear" w:color="auto" w:fill="FFFFFF"/>
        </w:rPr>
        <w:t xml:space="preserve">their relationships and functions are not well understood, and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only one gene has so far been identified </w:t>
      </w:r>
      <w:r w:rsidR="006F47F1">
        <w:rPr>
          <w:rStyle w:val="normaltextrun"/>
          <w:rFonts w:eastAsiaTheme="majorEastAsia"/>
          <w:color w:val="000000"/>
          <w:shd w:val="clear" w:color="auto" w:fill="FFFFFF"/>
        </w:rPr>
        <w:t>[</w:t>
      </w:r>
      <w:r>
        <w:rPr>
          <w:rStyle w:val="normaltextrun"/>
          <w:rFonts w:eastAsiaTheme="majorEastAsia"/>
          <w:color w:val="000000"/>
          <w:shd w:val="clear" w:color="auto" w:fill="FFFFFF"/>
        </w:rPr>
        <w:t>1</w:t>
      </w:r>
      <w:r w:rsidR="001F5EA2">
        <w:rPr>
          <w:rStyle w:val="normaltextrun"/>
          <w:rFonts w:eastAsiaTheme="majorEastAsia"/>
          <w:color w:val="000000"/>
          <w:shd w:val="clear" w:color="auto" w:fill="FFFFFF"/>
        </w:rPr>
        <w:t>,2</w:t>
      </w:r>
      <w:r w:rsidR="006F47F1">
        <w:rPr>
          <w:rStyle w:val="normaltextrun"/>
          <w:rFonts w:eastAsiaTheme="majorEastAsia"/>
          <w:color w:val="000000"/>
          <w:shd w:val="clear" w:color="auto" w:fill="FFFFFF"/>
        </w:rPr>
        <w:t>].</w:t>
      </w:r>
      <w:r w:rsidR="006B6005"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</w:p>
    <w:p w14:paraId="7707F15C" w14:textId="77777777" w:rsidR="00666252" w:rsidRDefault="00666252" w:rsidP="00E64B7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hd w:val="clear" w:color="auto" w:fill="FFFFFF"/>
        </w:rPr>
      </w:pPr>
    </w:p>
    <w:p w14:paraId="756F0D21" w14:textId="204B8018" w:rsidR="00EA2292" w:rsidRDefault="00EA2292" w:rsidP="00E64B74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This study aimed to clarify the genetic control of flowering </w:t>
      </w:r>
      <w:r w:rsidR="00666252">
        <w:rPr>
          <w:rStyle w:val="normaltextrun"/>
          <w:rFonts w:eastAsiaTheme="majorEastAsia"/>
          <w:color w:val="000000"/>
          <w:shd w:val="clear" w:color="auto" w:fill="FFFFFF"/>
        </w:rPr>
        <w:t xml:space="preserve">in chickpea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and its interaction with </w:t>
      </w:r>
      <w:r w:rsidR="006F47F1">
        <w:rPr>
          <w:rStyle w:val="normaltextrun"/>
          <w:rFonts w:eastAsiaTheme="majorEastAsia"/>
          <w:color w:val="000000"/>
          <w:shd w:val="clear" w:color="auto" w:fill="FFFFFF"/>
        </w:rPr>
        <w:t>growth habit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 xml:space="preserve">,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through QTL analysis. </w:t>
      </w:r>
      <w:r>
        <w:rPr>
          <w:rStyle w:val="normaltextrun"/>
          <w:rFonts w:eastAsiaTheme="majorEastAsia"/>
          <w:color w:val="000000"/>
        </w:rPr>
        <w:t>Three F</w:t>
      </w:r>
      <w:r w:rsidRPr="007956A8">
        <w:rPr>
          <w:rStyle w:val="normaltextrun"/>
          <w:rFonts w:eastAsiaTheme="majorEastAsia"/>
          <w:color w:val="000000"/>
          <w:vertAlign w:val="subscript"/>
        </w:rPr>
        <w:t xml:space="preserve">2 </w:t>
      </w:r>
      <w:r>
        <w:rPr>
          <w:rStyle w:val="normaltextrun"/>
          <w:rFonts w:eastAsiaTheme="majorEastAsia"/>
          <w:color w:val="000000"/>
        </w:rPr>
        <w:t>populations derived from crosses between a common late flowering line and three distinct early flowering lines were grown under controlled short-day (8</w:t>
      </w:r>
      <w:r w:rsidR="003E5B7A">
        <w:rPr>
          <w:rStyle w:val="normaltextrun"/>
          <w:rFonts w:eastAsiaTheme="majorEastAsia"/>
          <w:color w:val="000000"/>
        </w:rPr>
        <w:t>-</w:t>
      </w:r>
      <w:r>
        <w:rPr>
          <w:rStyle w:val="normaltextrun"/>
          <w:rFonts w:eastAsiaTheme="majorEastAsia"/>
          <w:color w:val="000000"/>
        </w:rPr>
        <w:t xml:space="preserve">h) conditions and phenotyped for a range of </w:t>
      </w:r>
      <w:r w:rsidR="006F47F1">
        <w:rPr>
          <w:rStyle w:val="normaltextrun"/>
          <w:rFonts w:eastAsiaTheme="majorEastAsia"/>
          <w:color w:val="000000"/>
        </w:rPr>
        <w:t xml:space="preserve">phenology- and architecture-related </w:t>
      </w:r>
      <w:r>
        <w:rPr>
          <w:rStyle w:val="normaltextrun"/>
          <w:rFonts w:eastAsiaTheme="majorEastAsia"/>
          <w:color w:val="000000"/>
        </w:rPr>
        <w:t xml:space="preserve">traits </w:t>
      </w:r>
      <w:r w:rsidR="003E5B7A">
        <w:rPr>
          <w:rStyle w:val="normaltextrun"/>
          <w:rFonts w:eastAsiaTheme="majorEastAsia"/>
          <w:color w:val="000000"/>
        </w:rPr>
        <w:t>including</w:t>
      </w:r>
      <w:r w:rsidR="006F47F1">
        <w:rPr>
          <w:rStyle w:val="normaltextrun"/>
          <w:rFonts w:eastAsiaTheme="majorEastAsia"/>
          <w:color w:val="000000"/>
        </w:rPr>
        <w:t xml:space="preserve"> time and node of flowering, podding and termination of main shoot growth. </w:t>
      </w:r>
      <w:r>
        <w:rPr>
          <w:rStyle w:val="normaltextrun"/>
          <w:rFonts w:eastAsiaTheme="majorEastAsia"/>
          <w:color w:val="000000"/>
        </w:rPr>
        <w:t xml:space="preserve"> </w:t>
      </w:r>
      <w:r w:rsidRPr="004351E1">
        <w:rPr>
          <w:rStyle w:val="normaltextrun"/>
          <w:rFonts w:eastAsiaTheme="majorEastAsia"/>
          <w:color w:val="000000"/>
        </w:rPr>
        <w:t xml:space="preserve">Most traits </w:t>
      </w:r>
      <w:r w:rsidR="00C77A6F">
        <w:rPr>
          <w:rStyle w:val="normaltextrun"/>
          <w:rFonts w:eastAsiaTheme="majorEastAsia"/>
          <w:color w:val="000000"/>
        </w:rPr>
        <w:t>varied extensively in the F</w:t>
      </w:r>
      <w:r w:rsidR="00C77A6F" w:rsidRPr="007956A8">
        <w:rPr>
          <w:rStyle w:val="normaltextrun"/>
          <w:rFonts w:eastAsiaTheme="majorEastAsia"/>
          <w:color w:val="000000"/>
          <w:vertAlign w:val="subscript"/>
        </w:rPr>
        <w:t>2</w:t>
      </w:r>
      <w:r w:rsidR="00C77A6F">
        <w:rPr>
          <w:rStyle w:val="normaltextrun"/>
          <w:rFonts w:eastAsiaTheme="majorEastAsia"/>
          <w:color w:val="000000"/>
        </w:rPr>
        <w:t xml:space="preserve"> and </w:t>
      </w:r>
      <w:r w:rsidRPr="004351E1">
        <w:rPr>
          <w:rStyle w:val="normaltextrun"/>
          <w:rFonts w:eastAsiaTheme="majorEastAsia"/>
          <w:color w:val="000000"/>
        </w:rPr>
        <w:t xml:space="preserve">were </w:t>
      </w:r>
      <w:r w:rsidR="003F4A94">
        <w:rPr>
          <w:rStyle w:val="normaltextrun"/>
          <w:rFonts w:eastAsiaTheme="majorEastAsia"/>
          <w:color w:val="000000"/>
        </w:rPr>
        <w:t xml:space="preserve">found to be </w:t>
      </w:r>
      <w:r w:rsidRPr="004351E1">
        <w:rPr>
          <w:rStyle w:val="normaltextrun"/>
          <w:rFonts w:eastAsiaTheme="majorEastAsia"/>
          <w:color w:val="000000"/>
        </w:rPr>
        <w:t>controlled by 3-4 QTLs</w:t>
      </w:r>
      <w:r w:rsidR="005D587D">
        <w:rPr>
          <w:rStyle w:val="normaltextrun"/>
          <w:rFonts w:eastAsiaTheme="majorEastAsia"/>
          <w:color w:val="000000"/>
        </w:rPr>
        <w:t xml:space="preserve"> </w:t>
      </w:r>
      <w:r w:rsidR="00EA2780">
        <w:rPr>
          <w:rStyle w:val="normaltextrun"/>
          <w:rFonts w:eastAsiaTheme="majorEastAsia"/>
          <w:color w:val="000000"/>
        </w:rPr>
        <w:t>in each cross</w:t>
      </w:r>
      <w:r w:rsidR="00E64B74">
        <w:rPr>
          <w:rStyle w:val="normaltextrun"/>
          <w:rFonts w:eastAsiaTheme="majorEastAsia"/>
          <w:color w:val="000000"/>
        </w:rPr>
        <w:t>,</w:t>
      </w:r>
      <w:r w:rsidR="00354BCB">
        <w:rPr>
          <w:rStyle w:val="normaltextrun"/>
          <w:rFonts w:eastAsiaTheme="majorEastAsia"/>
          <w:color w:val="000000"/>
        </w:rPr>
        <w:t xml:space="preserve"> explaining up to </w:t>
      </w:r>
      <w:r w:rsidR="00503274">
        <w:rPr>
          <w:rStyle w:val="normaltextrun"/>
          <w:rFonts w:eastAsiaTheme="majorEastAsia"/>
          <w:color w:val="000000"/>
        </w:rPr>
        <w:t>60</w:t>
      </w:r>
      <w:r w:rsidR="00354BCB">
        <w:rPr>
          <w:rStyle w:val="normaltextrun"/>
          <w:rFonts w:eastAsiaTheme="majorEastAsia"/>
          <w:color w:val="000000"/>
        </w:rPr>
        <w:t>% of the trait variation</w:t>
      </w:r>
      <w:r w:rsidRPr="004351E1">
        <w:rPr>
          <w:rStyle w:val="normaltextrun"/>
          <w:rFonts w:eastAsiaTheme="majorEastAsia"/>
          <w:color w:val="000000"/>
        </w:rPr>
        <w:t>.</w:t>
      </w:r>
      <w:r w:rsidRPr="004351E1">
        <w:rPr>
          <w:rStyle w:val="normaltextrun"/>
          <w:rFonts w:eastAsiaTheme="majorEastAsia"/>
          <w:color w:val="000000"/>
          <w:shd w:val="clear" w:color="auto" w:fill="FFFFFF"/>
        </w:rPr>
        <w:t xml:space="preserve"> Our results </w:t>
      </w:r>
      <w:r w:rsidRPr="004351E1">
        <w:rPr>
          <w:rStyle w:val="normaltextrun"/>
          <w:rFonts w:eastAsiaTheme="majorEastAsia"/>
          <w:color w:val="000000"/>
        </w:rPr>
        <w:t>confirmed previously reported loci</w:t>
      </w:r>
      <w:r w:rsidRPr="004351E1">
        <w:rPr>
          <w:rStyle w:val="normaltextrun"/>
          <w:rFonts w:eastAsiaTheme="majorEastAsia"/>
          <w:color w:val="000000"/>
          <w:shd w:val="clear" w:color="auto" w:fill="FFFFFF"/>
        </w:rPr>
        <w:t xml:space="preserve"> on 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 xml:space="preserve">chromosomes </w:t>
      </w:r>
      <w:r w:rsidR="003E5B7A" w:rsidRPr="004351E1">
        <w:rPr>
          <w:rStyle w:val="normaltextrun"/>
          <w:rFonts w:eastAsiaTheme="majorEastAsia"/>
          <w:color w:val="000000"/>
          <w:shd w:val="clear" w:color="auto" w:fill="FFFFFF"/>
        </w:rPr>
        <w:t>1</w:t>
      </w:r>
      <w:r w:rsidRPr="004351E1">
        <w:rPr>
          <w:rStyle w:val="normaltextrun"/>
          <w:rFonts w:eastAsiaTheme="majorEastAsia"/>
          <w:color w:val="000000"/>
          <w:shd w:val="clear" w:color="auto" w:fill="FFFFFF"/>
        </w:rPr>
        <w:t>, 5</w:t>
      </w:r>
      <w:r w:rsidR="004351E1" w:rsidRPr="004351E1">
        <w:rPr>
          <w:rStyle w:val="normaltextrun"/>
          <w:rFonts w:eastAsiaTheme="majorEastAsia"/>
          <w:color w:val="000000"/>
          <w:shd w:val="clear" w:color="auto" w:fill="FFFFFF"/>
        </w:rPr>
        <w:t>, 6</w:t>
      </w:r>
      <w:r w:rsidRPr="004351E1">
        <w:rPr>
          <w:rStyle w:val="normaltextrun"/>
          <w:rFonts w:eastAsiaTheme="majorEastAsia"/>
          <w:color w:val="000000"/>
          <w:shd w:val="clear" w:color="auto" w:fill="FFFFFF"/>
        </w:rPr>
        <w:t xml:space="preserve"> and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 w:rsidR="004351E1" w:rsidRPr="004351E1">
        <w:rPr>
          <w:rStyle w:val="normaltextrun"/>
          <w:rFonts w:eastAsiaTheme="majorEastAsia"/>
          <w:color w:val="000000"/>
          <w:shd w:val="clear" w:color="auto" w:fill="FFFFFF"/>
        </w:rPr>
        <w:t>8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, </w:t>
      </w:r>
      <w:r w:rsidR="00354DC6">
        <w:rPr>
          <w:rStyle w:val="normaltextrun"/>
          <w:rFonts w:eastAsiaTheme="majorEastAsia"/>
          <w:color w:val="000000"/>
          <w:shd w:val="clear" w:color="auto" w:fill="FFFFFF"/>
        </w:rPr>
        <w:t xml:space="preserve">and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identified several novel 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 xml:space="preserve">loci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with large effects. Better understanding of the genetic and environmental control of flowering time will be important for future </w:t>
      </w:r>
      <w:r w:rsidR="003E5B7A">
        <w:rPr>
          <w:rStyle w:val="normaltextrun"/>
          <w:rFonts w:eastAsiaTheme="majorEastAsia"/>
          <w:color w:val="000000"/>
          <w:shd w:val="clear" w:color="auto" w:fill="FFFFFF"/>
        </w:rPr>
        <w:t xml:space="preserve">chickpea </w:t>
      </w:r>
      <w:r>
        <w:rPr>
          <w:rStyle w:val="normaltextrun"/>
          <w:rFonts w:eastAsiaTheme="majorEastAsia"/>
          <w:color w:val="000000"/>
          <w:shd w:val="clear" w:color="auto" w:fill="FFFFFF"/>
        </w:rPr>
        <w:t>improvement.</w:t>
      </w:r>
      <w:r>
        <w:rPr>
          <w:rStyle w:val="eop"/>
          <w:rFonts w:eastAsiaTheme="majorEastAsia"/>
          <w:color w:val="000000"/>
        </w:rPr>
        <w:t> </w:t>
      </w:r>
    </w:p>
    <w:p w14:paraId="187A4102" w14:textId="77777777" w:rsidR="00E64B74" w:rsidRDefault="00E64B74" w:rsidP="00E64B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57AA4B" w14:textId="77777777" w:rsidR="00EA2292" w:rsidRDefault="00EA2292" w:rsidP="00E64B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E2CCA19" w14:textId="77777777" w:rsidR="00EA2292" w:rsidRDefault="00EA2292" w:rsidP="00E64B7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>References:</w:t>
      </w:r>
      <w:r>
        <w:rPr>
          <w:rStyle w:val="eop"/>
          <w:rFonts w:eastAsiaTheme="majorEastAsia"/>
          <w:color w:val="000000"/>
        </w:rPr>
        <w:t> </w:t>
      </w:r>
    </w:p>
    <w:p w14:paraId="3C95D7D0" w14:textId="77777777" w:rsidR="00EA2780" w:rsidRDefault="00EA2780" w:rsidP="00E64B7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eastAsiaTheme="majorEastAsia"/>
          <w:color w:val="000000"/>
        </w:rPr>
      </w:pPr>
    </w:p>
    <w:p w14:paraId="701D960C" w14:textId="323A4BB3" w:rsidR="00EA2780" w:rsidRPr="007956A8" w:rsidRDefault="00EA2780" w:rsidP="00E64B7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aramond" w:hAnsi="Garamond"/>
          <w:bCs/>
          <w:i/>
          <w:iCs/>
          <w:color w:val="000000"/>
        </w:rPr>
      </w:pPr>
      <w:r>
        <w:rPr>
          <w:rFonts w:ascii="Garamond" w:hAnsi="Garamond"/>
          <w:bCs/>
          <w:i/>
          <w:iCs/>
          <w:color w:val="000000"/>
        </w:rPr>
        <w:t xml:space="preserve">[1] </w:t>
      </w:r>
      <w:r w:rsidRPr="007956A8">
        <w:rPr>
          <w:rFonts w:ascii="Garamond" w:hAnsi="Garamond"/>
          <w:bCs/>
          <w:i/>
          <w:iCs/>
          <w:color w:val="000000"/>
        </w:rPr>
        <w:t>Weller JL, Ortega R  (2015) Genetic control of flowering in legumes. Front</w:t>
      </w:r>
      <w:r>
        <w:rPr>
          <w:rFonts w:ascii="Garamond" w:hAnsi="Garamond"/>
          <w:bCs/>
          <w:i/>
          <w:iCs/>
          <w:color w:val="000000"/>
        </w:rPr>
        <w:t xml:space="preserve">. </w:t>
      </w:r>
      <w:r w:rsidRPr="007956A8">
        <w:rPr>
          <w:rFonts w:ascii="Garamond" w:hAnsi="Garamond"/>
          <w:bCs/>
          <w:i/>
          <w:iCs/>
          <w:color w:val="000000"/>
        </w:rPr>
        <w:t>Plant Sci</w:t>
      </w:r>
      <w:r>
        <w:rPr>
          <w:rFonts w:ascii="Garamond" w:hAnsi="Garamond"/>
          <w:bCs/>
          <w:i/>
          <w:iCs/>
          <w:color w:val="000000"/>
        </w:rPr>
        <w:t>.</w:t>
      </w:r>
      <w:r w:rsidRPr="007956A8">
        <w:rPr>
          <w:rFonts w:ascii="Garamond" w:hAnsi="Garamond"/>
          <w:bCs/>
          <w:i/>
          <w:iCs/>
          <w:color w:val="000000"/>
        </w:rPr>
        <w:t xml:space="preserve"> 6, 207 </w:t>
      </w:r>
    </w:p>
    <w:p w14:paraId="17520C88" w14:textId="375C5D98" w:rsidR="00EA2292" w:rsidRPr="001F5EA2" w:rsidRDefault="00EA2292" w:rsidP="00E64B74">
      <w:pPr>
        <w:pStyle w:val="paragraph"/>
        <w:spacing w:before="0" w:beforeAutospacing="0" w:after="0" w:afterAutospacing="0"/>
        <w:ind w:left="426" w:hanging="426"/>
        <w:textAlignment w:val="baseline"/>
        <w:rPr>
          <w:rFonts w:ascii="Garamond" w:hAnsi="Garamond" w:cs="Segoe UI"/>
          <w:bCs/>
          <w:i/>
          <w:iCs/>
        </w:rPr>
      </w:pPr>
      <w:r w:rsidRPr="001F5EA2">
        <w:rPr>
          <w:rStyle w:val="normaltextrun"/>
          <w:rFonts w:ascii="Garamond" w:eastAsiaTheme="majorEastAsia" w:hAnsi="Garamond" w:cs="Segoe UI"/>
          <w:bCs/>
          <w:i/>
          <w:iCs/>
          <w:color w:val="000000"/>
        </w:rPr>
        <w:t>[</w:t>
      </w:r>
      <w:r w:rsidR="001F5EA2" w:rsidRPr="001F5EA2">
        <w:rPr>
          <w:rStyle w:val="normaltextrun"/>
          <w:rFonts w:ascii="Garamond" w:eastAsiaTheme="majorEastAsia" w:hAnsi="Garamond" w:cs="Segoe UI"/>
          <w:bCs/>
          <w:i/>
          <w:iCs/>
          <w:color w:val="000000"/>
        </w:rPr>
        <w:t>2</w:t>
      </w:r>
      <w:r w:rsidRPr="001F5EA2">
        <w:rPr>
          <w:rStyle w:val="normaltextrun"/>
          <w:rFonts w:ascii="Garamond" w:eastAsiaTheme="majorEastAsia" w:hAnsi="Garamond" w:cs="Segoe UI"/>
          <w:bCs/>
          <w:i/>
          <w:iCs/>
          <w:color w:val="000000"/>
        </w:rPr>
        <w:t>] Ridge S. et al</w:t>
      </w:r>
      <w:r w:rsidR="00EA2780" w:rsidRPr="001F5EA2">
        <w:rPr>
          <w:rStyle w:val="normaltextrun"/>
          <w:rFonts w:ascii="Garamond" w:eastAsiaTheme="majorEastAsia" w:hAnsi="Garamond" w:cs="Segoe UI"/>
          <w:bCs/>
          <w:i/>
          <w:iCs/>
          <w:color w:val="000000"/>
        </w:rPr>
        <w:t>. (2017)</w:t>
      </w:r>
      <w:r w:rsidRPr="001F5EA2">
        <w:rPr>
          <w:rStyle w:val="normaltextrun"/>
          <w:rFonts w:ascii="Garamond" w:eastAsiaTheme="majorEastAsia" w:hAnsi="Garamond" w:cs="Segoe UI"/>
          <w:bCs/>
          <w:i/>
          <w:iCs/>
          <w:color w:val="000000"/>
        </w:rPr>
        <w:t xml:space="preserve"> The chickpea early flowering 1 (Efl1) </w:t>
      </w:r>
      <w:r w:rsidR="00EA2780" w:rsidRPr="001F5EA2">
        <w:rPr>
          <w:rStyle w:val="normaltextrun"/>
          <w:rFonts w:ascii="Garamond" w:eastAsiaTheme="majorEastAsia" w:hAnsi="Garamond" w:cs="Segoe UI"/>
          <w:bCs/>
          <w:i/>
          <w:iCs/>
          <w:color w:val="000000"/>
        </w:rPr>
        <w:t xml:space="preserve">locus is </w:t>
      </w:r>
      <w:r w:rsidRPr="001F5EA2">
        <w:rPr>
          <w:rStyle w:val="normaltextrun"/>
          <w:rFonts w:ascii="Garamond" w:eastAsiaTheme="majorEastAsia" w:hAnsi="Garamond" w:cs="Segoe UI"/>
          <w:bCs/>
          <w:i/>
          <w:iCs/>
          <w:color w:val="000000"/>
        </w:rPr>
        <w:t xml:space="preserve">an ortholog of Arabidopsis ELF3, Plant </w:t>
      </w:r>
      <w:r w:rsidR="00EA2780" w:rsidRPr="001F5EA2">
        <w:rPr>
          <w:rStyle w:val="normaltextrun"/>
          <w:rFonts w:ascii="Garamond" w:eastAsiaTheme="majorEastAsia" w:hAnsi="Garamond" w:cs="Segoe UI"/>
          <w:bCs/>
          <w:i/>
          <w:iCs/>
          <w:color w:val="000000"/>
        </w:rPr>
        <w:t>Physiol.</w:t>
      </w:r>
      <w:r w:rsidRPr="001F5EA2">
        <w:rPr>
          <w:rStyle w:val="normaltextrun"/>
          <w:rFonts w:ascii="Garamond" w:eastAsiaTheme="majorEastAsia" w:hAnsi="Garamond" w:cs="Segoe UI"/>
          <w:bCs/>
          <w:i/>
          <w:iCs/>
          <w:color w:val="000000"/>
        </w:rPr>
        <w:t>, 175, 802-815.</w:t>
      </w:r>
      <w:r w:rsidRPr="001F5EA2">
        <w:rPr>
          <w:rStyle w:val="eop"/>
          <w:rFonts w:ascii="Garamond" w:eastAsiaTheme="majorEastAsia" w:hAnsi="Garamond" w:cs="Segoe UI"/>
          <w:bCs/>
          <w:i/>
          <w:iCs/>
          <w:color w:val="000000"/>
        </w:rPr>
        <w:t> </w:t>
      </w:r>
    </w:p>
    <w:p w14:paraId="41B7832A" w14:textId="77777777" w:rsidR="00EA2292" w:rsidRPr="007956A8" w:rsidRDefault="00EA2292" w:rsidP="00E64B74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bCs/>
          <w:i/>
          <w:iCs/>
          <w:sz w:val="18"/>
          <w:szCs w:val="18"/>
        </w:rPr>
      </w:pPr>
      <w:r w:rsidRPr="007956A8">
        <w:rPr>
          <w:rStyle w:val="eop"/>
          <w:rFonts w:ascii="Garamond" w:eastAsiaTheme="majorEastAsia" w:hAnsi="Garamond" w:cs="Segoe UI"/>
          <w:bCs/>
          <w:i/>
          <w:iCs/>
        </w:rPr>
        <w:t> </w:t>
      </w:r>
    </w:p>
    <w:p w14:paraId="5163864E" w14:textId="01AB6639" w:rsidR="00EA2292" w:rsidRPr="00EA2292" w:rsidRDefault="00EA2292" w:rsidP="00EA2292"/>
    <w:sectPr w:rsidR="00EA2292" w:rsidRPr="00EA2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4318"/>
    <w:multiLevelType w:val="hybridMultilevel"/>
    <w:tmpl w:val="52340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3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92"/>
    <w:rsid w:val="00017C1D"/>
    <w:rsid w:val="00072D4F"/>
    <w:rsid w:val="00194363"/>
    <w:rsid w:val="001D5811"/>
    <w:rsid w:val="001D6D58"/>
    <w:rsid w:val="001F5EA2"/>
    <w:rsid w:val="002A444C"/>
    <w:rsid w:val="00354BCB"/>
    <w:rsid w:val="00354DC6"/>
    <w:rsid w:val="003E5B7A"/>
    <w:rsid w:val="003F4A94"/>
    <w:rsid w:val="004351E1"/>
    <w:rsid w:val="004B0C69"/>
    <w:rsid w:val="004C4AE2"/>
    <w:rsid w:val="004E141C"/>
    <w:rsid w:val="00503274"/>
    <w:rsid w:val="0056735F"/>
    <w:rsid w:val="005D587D"/>
    <w:rsid w:val="00662C88"/>
    <w:rsid w:val="00666252"/>
    <w:rsid w:val="00693E7B"/>
    <w:rsid w:val="006A6834"/>
    <w:rsid w:val="006B6005"/>
    <w:rsid w:val="006F47F1"/>
    <w:rsid w:val="007956A8"/>
    <w:rsid w:val="007E1D00"/>
    <w:rsid w:val="00890748"/>
    <w:rsid w:val="008A6CE0"/>
    <w:rsid w:val="009317EB"/>
    <w:rsid w:val="00992DFA"/>
    <w:rsid w:val="009972D4"/>
    <w:rsid w:val="00A91354"/>
    <w:rsid w:val="00B66D62"/>
    <w:rsid w:val="00BB606A"/>
    <w:rsid w:val="00C74A31"/>
    <w:rsid w:val="00C77A6F"/>
    <w:rsid w:val="00C96A3B"/>
    <w:rsid w:val="00D1353E"/>
    <w:rsid w:val="00D451EC"/>
    <w:rsid w:val="00D5762A"/>
    <w:rsid w:val="00D92E39"/>
    <w:rsid w:val="00E64B74"/>
    <w:rsid w:val="00EA2292"/>
    <w:rsid w:val="00EA2780"/>
    <w:rsid w:val="00EA428D"/>
    <w:rsid w:val="00EB4A6B"/>
    <w:rsid w:val="00F76A2A"/>
    <w:rsid w:val="00F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A39C"/>
  <w15:chartTrackingRefBased/>
  <w15:docId w15:val="{2B426F4A-5937-4333-81AC-C5A68756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29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A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EA2292"/>
  </w:style>
  <w:style w:type="character" w:customStyle="1" w:styleId="eop">
    <w:name w:val="eop"/>
    <w:basedOn w:val="DefaultParagraphFont"/>
    <w:rsid w:val="00EA2292"/>
  </w:style>
  <w:style w:type="paragraph" w:styleId="Revision">
    <w:name w:val="Revision"/>
    <w:hidden/>
    <w:uiPriority w:val="99"/>
    <w:semiHidden/>
    <w:rsid w:val="00EA428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6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D6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A2780"/>
  </w:style>
  <w:style w:type="character" w:styleId="Hyperlink">
    <w:name w:val="Hyperlink"/>
    <w:basedOn w:val="DefaultParagraphFont"/>
    <w:uiPriority w:val="99"/>
    <w:unhideWhenUsed/>
    <w:rsid w:val="00E64B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Esmat Sarafraz</dc:creator>
  <cp:keywords/>
  <dc:description/>
  <cp:lastModifiedBy>Jim Weller</cp:lastModifiedBy>
  <cp:revision>8</cp:revision>
  <cp:lastPrinted>2024-07-11T03:23:00Z</cp:lastPrinted>
  <dcterms:created xsi:type="dcterms:W3CDTF">2024-07-11T01:37:00Z</dcterms:created>
  <dcterms:modified xsi:type="dcterms:W3CDTF">2024-07-14T20:58:00Z</dcterms:modified>
</cp:coreProperties>
</file>