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48CB" w14:textId="4DAF7F74" w:rsidR="009126C6" w:rsidRDefault="000B1330" w:rsidP="009126C6">
      <w:pPr>
        <w:pStyle w:val="ICLGG201701Title"/>
        <w:rPr>
          <w:rFonts w:ascii="Times New Roman" w:hAnsi="Times New Roman" w:cs="Times New Roman"/>
          <w:sz w:val="28"/>
          <w:szCs w:val="28"/>
          <w:lang w:val="en-AU"/>
        </w:rPr>
      </w:pPr>
      <w:r w:rsidRPr="000B1330">
        <w:rPr>
          <w:rFonts w:ascii="Times New Roman" w:hAnsi="Times New Roman" w:cs="Times New Roman"/>
          <w:sz w:val="28"/>
          <w:szCs w:val="28"/>
          <w:lang w:val="en-AU"/>
        </w:rPr>
        <w:t>Differential selection of yield and quality traits has shaped genomic signatures of cowpea domestication and improvement</w:t>
      </w:r>
    </w:p>
    <w:p w14:paraId="44DEF970" w14:textId="77777777" w:rsidR="000B1330" w:rsidRPr="005C7608" w:rsidRDefault="000B1330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2EF2B954" w:rsidR="005C7608" w:rsidRDefault="000B1330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0B1330">
        <w:rPr>
          <w:rFonts w:ascii="Times New Roman" w:hAnsi="Times New Roman" w:cs="Times New Roman"/>
          <w:sz w:val="24"/>
          <w:szCs w:val="24"/>
          <w:u w:val="single"/>
          <w:lang w:val="en-AU"/>
        </w:rPr>
        <w:t>Wu</w:t>
      </w:r>
      <w:r w:rsidRPr="000B1330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 w:rsidRPr="000B1330">
        <w:rPr>
          <w:rFonts w:ascii="Times New Roman" w:hAnsi="Times New Roman" w:cs="Times New Roman"/>
          <w:sz w:val="24"/>
          <w:szCs w:val="24"/>
          <w:u w:val="single"/>
          <w:lang w:val="en-AU"/>
        </w:rPr>
        <w:t>Xinyi</w:t>
      </w:r>
      <w:r w:rsidRPr="000B133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1,7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Hu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Zhongyuan</w:t>
      </w:r>
      <w:r w:rsidRPr="000B133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2,7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Zhang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Yan</w:t>
      </w:r>
      <w:r w:rsidRPr="000B133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Li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Mao</w:t>
      </w:r>
      <w:r w:rsidRPr="000B133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Liao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Nanqiao</w:t>
      </w:r>
      <w:r w:rsidRPr="000B133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Dong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Junyang</w:t>
      </w:r>
      <w:r w:rsidRPr="000B133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Wang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Baogen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Wu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Jian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Wu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Xiaohua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Wang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Ying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Wang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Jian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Lu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Zhongfu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Yang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Yi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Sun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Yuyan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Dong</w:t>
      </w:r>
      <w:r w:rsidR="00CA1BCC">
        <w:rPr>
          <w:rFonts w:ascii="Times New Roman" w:hAnsi="Times New Roman" w:cs="Times New Roman" w:hint="eastAsia"/>
          <w:sz w:val="24"/>
          <w:szCs w:val="24"/>
          <w:lang w:val="en-AU" w:eastAsia="zh-CN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Wenqi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1,4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Zhang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Mingfang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2,5,6*</w:t>
      </w:r>
      <w:r w:rsidRPr="000B1330">
        <w:rPr>
          <w:rFonts w:ascii="Times New Roman" w:hAnsi="Times New Roman" w:cs="Times New Roman"/>
          <w:sz w:val="24"/>
          <w:szCs w:val="24"/>
          <w:lang w:val="en-AU"/>
        </w:rPr>
        <w:t>, Li</w:t>
      </w:r>
      <w:r w:rsidR="00CA1BCC" w:rsidRPr="00CA1BC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1BCC" w:rsidRPr="000B1330">
        <w:rPr>
          <w:rFonts w:ascii="Times New Roman" w:hAnsi="Times New Roman" w:cs="Times New Roman"/>
          <w:sz w:val="24"/>
          <w:szCs w:val="24"/>
          <w:lang w:val="en-AU"/>
        </w:rPr>
        <w:t>Guojing</w:t>
      </w:r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</w:t>
      </w:r>
      <w:proofErr w:type="gramStart"/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4,*</w:t>
      </w:r>
      <w:proofErr w:type="gramEnd"/>
      <w:r w:rsidRPr="00CA1BC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</w:p>
    <w:p w14:paraId="038BFECA" w14:textId="77777777" w:rsidR="000B1330" w:rsidRPr="005C7608" w:rsidRDefault="000B1330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19B898CE" w14:textId="7FFEA571" w:rsidR="000B1330" w:rsidRPr="00CA1BCC" w:rsidRDefault="00CA1BCC" w:rsidP="005C7608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lang w:val="en-AU"/>
        </w:rPr>
        <w:t>*</w:t>
      </w:r>
      <w:r w:rsidRPr="00CA1BCC">
        <w:rPr>
          <w:rFonts w:ascii="Times New Roman" w:hAnsi="Times New Roman" w:cs="Times New Roman"/>
          <w:iCs/>
          <w:sz w:val="24"/>
          <w:szCs w:val="24"/>
          <w:lang w:val="en-AU"/>
        </w:rPr>
        <w:t>Correspondence should be addressed to M.Z (mfzhang@zju.edu.cn); G.L. (ligj@zaas.ac.cn)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D9BD383" w14:textId="77777777" w:rsidR="00CA1BCC" w:rsidRPr="00CA1BCC" w:rsidRDefault="00CA1BCC" w:rsidP="00CA1BCC">
      <w:pPr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>1State Key Laboratory for Managing Biotic and Chemical Threats to the Quality and Safety of Agro-products, Institute of Vegetables, Zhejiang Academy of Agricultural Sciences, Hangzhou 310021, China</w:t>
      </w:r>
    </w:p>
    <w:p w14:paraId="0E0E2D12" w14:textId="77777777" w:rsidR="00CA1BCC" w:rsidRPr="00CA1BCC" w:rsidRDefault="00CA1BCC" w:rsidP="00CA1BCC">
      <w:pPr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>2Laboratory of Vegetable Germplasm Innovation and Molecular Breeding, College of Agriculture and Biotechnology, Zhejiang University, Hangzhou 310058, China.</w:t>
      </w:r>
    </w:p>
    <w:p w14:paraId="50E3D558" w14:textId="77777777" w:rsidR="00CA1BCC" w:rsidRPr="00CA1BCC" w:rsidRDefault="00CA1BCC" w:rsidP="00CA1BCC">
      <w:pPr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>3Guangdong Key Laboratory for New Technology Research of Vegetables, Vegetable Research Institute, Guangdong Academy of Agricultural Sciences, Guangzhou 510640, China</w:t>
      </w:r>
    </w:p>
    <w:p w14:paraId="4F7C6796" w14:textId="77777777" w:rsidR="00CA1BCC" w:rsidRPr="00CA1BCC" w:rsidRDefault="00CA1BCC" w:rsidP="00CA1BCC">
      <w:pPr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>4Key Laboratory of Vegetable Legumes Germplasm Enhancement and Molecular Breeding in Southern China (Co-construction by Ministry and Province), Ministry of Agriculture and Rural Affairs, Zhejiang Academy of Agricultural Sciences, Hangzhou 310021, China</w:t>
      </w:r>
    </w:p>
    <w:p w14:paraId="729EBE6E" w14:textId="77777777" w:rsidR="00CA1BCC" w:rsidRPr="00CA1BCC" w:rsidRDefault="00CA1BCC" w:rsidP="00CA1BCC">
      <w:pPr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 xml:space="preserve">5Hainan Institute of Zhejiang University, </w:t>
      </w:r>
      <w:proofErr w:type="spellStart"/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>Yazhou</w:t>
      </w:r>
      <w:proofErr w:type="spellEnd"/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 xml:space="preserve"> Bay Science and Technology City, 572025 Sanya, Hainan, P. R. China</w:t>
      </w:r>
    </w:p>
    <w:p w14:paraId="4EFC731A" w14:textId="77777777" w:rsidR="00CA1BCC" w:rsidRPr="00CA1BCC" w:rsidRDefault="00CA1BCC" w:rsidP="00CA1BCC">
      <w:pPr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>6Key Laboratory of Horticultural Plant Growth and Development, Ministry of Agriculture and Rural Affairs, 310058 Hangzhou, Zhejiang, P. R. China</w:t>
      </w:r>
    </w:p>
    <w:p w14:paraId="6A62BF2B" w14:textId="443A746E" w:rsidR="005C7608" w:rsidRPr="005C7608" w:rsidRDefault="00CA1BCC" w:rsidP="00CA1BCC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 xml:space="preserve">7These authors contributed equally: Xinyi Wu, </w:t>
      </w:r>
      <w:proofErr w:type="spellStart"/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>Zhongyuan</w:t>
      </w:r>
      <w:proofErr w:type="spellEnd"/>
      <w:r w:rsidRPr="00CA1BCC">
        <w:rPr>
          <w:rFonts w:ascii="Times New Roman" w:hAnsi="Times New Roman" w:cs="Times New Roman"/>
          <w:i/>
          <w:sz w:val="24"/>
          <w:szCs w:val="24"/>
          <w:vertAlign w:val="superscript"/>
          <w:lang w:val="en-AU"/>
        </w:rPr>
        <w:t xml:space="preserve"> Hu</w:t>
      </w:r>
      <w:r w:rsidRPr="00CA1BC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vertAlign w:val="superscript"/>
          <w:lang w:val="en-AU"/>
        </w:rPr>
        <w:t xml:space="preserve"> 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26048F59" w14:textId="68538CE7" w:rsidR="00234A08" w:rsidRPr="0069354D" w:rsidRDefault="00A0288B" w:rsidP="00A0288B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A0288B">
        <w:rPr>
          <w:rFonts w:ascii="Times New Roman" w:hAnsi="Times New Roman" w:cs="Times New Roman"/>
          <w:sz w:val="24"/>
          <w:szCs w:val="24"/>
          <w:lang w:val="la-Latn" w:eastAsia="en-AU"/>
        </w:rPr>
        <w:t>Cowpeas are important tropical legumes in ensuring food and nutritional security in developing countries especially in sub-Saharan Africa. Herein, we reported two high-quality genome assemblies of grain and vegetable cowpeas and resequenced 344 accessions to characterize the genomic variations landscape. We identified thirty-nine loci for ten important agronomic traits and more than 541 potential loci underwent selection during cowpea domestication and improvement. Particularly, the synchronous selections on the pod-shattering loci and their neighboring stresses relevant loci likely led to the enhancement of pod-shattering resistance and the compromise of stresses-resistance during the domestication from grain to vegetable cowpeas. Moreover, differential selections on multiple loci associated with pod length, grain number per pod, seed weight, pod / seed soluble sugars and seed crude proteins shaped the yield and quality diversity in cowpeas. Our findings provide genomic insights into cowpea domestication and improvement footprints, enabling further genome-informed cultivar improvement of cowpeas.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15F7" w14:textId="77777777" w:rsidR="00374DF7" w:rsidRDefault="00374DF7" w:rsidP="000B1330">
      <w:r>
        <w:separator/>
      </w:r>
    </w:p>
  </w:endnote>
  <w:endnote w:type="continuationSeparator" w:id="0">
    <w:p w14:paraId="4447F1D1" w14:textId="77777777" w:rsidR="00374DF7" w:rsidRDefault="00374DF7" w:rsidP="000B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6417" w14:textId="77777777" w:rsidR="00374DF7" w:rsidRDefault="00374DF7" w:rsidP="000B1330">
      <w:r>
        <w:separator/>
      </w:r>
    </w:p>
  </w:footnote>
  <w:footnote w:type="continuationSeparator" w:id="0">
    <w:p w14:paraId="54F6EB3C" w14:textId="77777777" w:rsidR="00374DF7" w:rsidRDefault="00374DF7" w:rsidP="000B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1330"/>
    <w:rsid w:val="000B21D5"/>
    <w:rsid w:val="0011541E"/>
    <w:rsid w:val="001956AD"/>
    <w:rsid w:val="001D72AC"/>
    <w:rsid w:val="00234A08"/>
    <w:rsid w:val="002B7ABD"/>
    <w:rsid w:val="00374DF7"/>
    <w:rsid w:val="003E7225"/>
    <w:rsid w:val="00477E9B"/>
    <w:rsid w:val="005C2ABC"/>
    <w:rsid w:val="005C7608"/>
    <w:rsid w:val="0069354D"/>
    <w:rsid w:val="006C1D10"/>
    <w:rsid w:val="007129E6"/>
    <w:rsid w:val="007465CD"/>
    <w:rsid w:val="00771CA6"/>
    <w:rsid w:val="007C1B7A"/>
    <w:rsid w:val="008E0EA1"/>
    <w:rsid w:val="009126C6"/>
    <w:rsid w:val="00954065"/>
    <w:rsid w:val="009C49E6"/>
    <w:rsid w:val="00A0288B"/>
    <w:rsid w:val="00A72105"/>
    <w:rsid w:val="00BE0837"/>
    <w:rsid w:val="00BE396B"/>
    <w:rsid w:val="00CA1BCC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CLGG201701Title">
    <w:name w:val="ICLGG 2017 01 Title"/>
    <w:basedOn w:val="a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a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a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0">
    <w:name w:val="HTML 预设格式 字符"/>
    <w:basedOn w:val="a0"/>
    <w:link w:val="HTML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a0"/>
    <w:rsid w:val="0069354D"/>
  </w:style>
  <w:style w:type="paragraph" w:styleId="a3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a4">
    <w:name w:val="header"/>
    <w:basedOn w:val="a"/>
    <w:link w:val="a5"/>
    <w:uiPriority w:val="99"/>
    <w:unhideWhenUsed/>
    <w:rsid w:val="000B13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1330"/>
    <w:rPr>
      <w:rFonts w:cstheme="minorHAnsi"/>
      <w:sz w:val="18"/>
      <w:szCs w:val="18"/>
      <w:lang w:val="hu-HU"/>
    </w:rPr>
  </w:style>
  <w:style w:type="paragraph" w:styleId="a6">
    <w:name w:val="footer"/>
    <w:basedOn w:val="a"/>
    <w:link w:val="a7"/>
    <w:uiPriority w:val="99"/>
    <w:unhideWhenUsed/>
    <w:rsid w:val="000B1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1330"/>
    <w:rPr>
      <w:rFonts w:cstheme="minorHAns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wuxinyi341@outlook.com</cp:lastModifiedBy>
  <cp:revision>3</cp:revision>
  <dcterms:created xsi:type="dcterms:W3CDTF">2024-04-29T01:12:00Z</dcterms:created>
  <dcterms:modified xsi:type="dcterms:W3CDTF">2024-04-29T02:29:00Z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