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671B" w14:textId="0162392C" w:rsidR="003D16DC" w:rsidRPr="00E85219" w:rsidRDefault="003D16DC" w:rsidP="00E85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D16DC">
        <w:rPr>
          <w:rFonts w:ascii="Times" w:eastAsia="Times New Roman" w:hAnsi="Times" w:cs="Times New Roman"/>
          <w:color w:val="000000"/>
          <w:shd w:val="clear" w:color="auto" w:fill="FFFFFF"/>
          <w:lang w:val="en-GB" w:eastAsia="en-GB"/>
        </w:rPr>
        <w:t xml:space="preserve">Learning, Doing and Becoming: Developing professional Identity in a postgraduate </w:t>
      </w:r>
      <w:proofErr w:type="spellStart"/>
      <w:r w:rsidRPr="003D16DC">
        <w:rPr>
          <w:rFonts w:ascii="Times" w:eastAsia="Times New Roman" w:hAnsi="Times" w:cs="Times New Roman"/>
          <w:color w:val="000000"/>
          <w:shd w:val="clear" w:color="auto" w:fill="FFFFFF"/>
          <w:lang w:val="en-GB" w:eastAsia="en-GB"/>
        </w:rPr>
        <w:t>WiL</w:t>
      </w:r>
      <w:proofErr w:type="spellEnd"/>
      <w:r w:rsidRPr="003D16DC">
        <w:rPr>
          <w:rFonts w:ascii="Times" w:eastAsia="Times New Roman" w:hAnsi="Times" w:cs="Times New Roman"/>
          <w:color w:val="000000"/>
          <w:shd w:val="clear" w:color="auto" w:fill="FFFFFF"/>
          <w:lang w:val="en-GB" w:eastAsia="en-GB"/>
        </w:rPr>
        <w:t xml:space="preserve"> Subject in Narrative Career Counselling</w:t>
      </w:r>
    </w:p>
    <w:p w14:paraId="1392597E" w14:textId="77777777" w:rsidR="00186324" w:rsidRPr="00186324" w:rsidRDefault="00186324" w:rsidP="00186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86324">
        <w:rPr>
          <w:rFonts w:ascii="Calibri" w:eastAsia="Times New Roman" w:hAnsi="Calibri" w:cs="Calibri"/>
          <w:color w:val="000000"/>
          <w:lang w:eastAsia="en-AU"/>
        </w:rPr>
        <w:t> </w:t>
      </w:r>
    </w:p>
    <w:p w14:paraId="707FFFD3" w14:textId="7412B7F0" w:rsidR="00186324" w:rsidRPr="00186324" w:rsidRDefault="00186324" w:rsidP="0018632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AU"/>
        </w:rPr>
      </w:pP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This presentation will illustrate how a partnership approach shapes authentic assessment practice in the development of narrative counselling skills in a compulsory postgraduate </w:t>
      </w:r>
      <w:proofErr w:type="spellStart"/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WiL</w:t>
      </w:r>
      <w:proofErr w:type="spellEnd"/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subject. We will explore the process of preparing future-ready graduates for professional work as Career Practitioners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in </w:t>
      </w: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context of the COVID-19 pandemic'</w:t>
      </w:r>
      <w:r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. T</w:t>
      </w: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he </w:t>
      </w:r>
      <w:r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research explores the </w:t>
      </w: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impact of online delivery compared with face to face modes of delivery, drawing on course leaders’ (CLs) and industry experts’ (IEs) reflections on the delivery experience and students’ engagement.</w:t>
      </w:r>
    </w:p>
    <w:p w14:paraId="798645AC" w14:textId="77777777" w:rsidR="00186324" w:rsidRPr="00186324" w:rsidRDefault="00186324" w:rsidP="00186324">
      <w:pPr>
        <w:spacing w:before="240" w:after="24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AU"/>
        </w:rPr>
      </w:pP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The presentation will address a key research question: How do facilitators, course leaders and students’ partner to develop an online counselling process? Theoretically, this study is enmeshed in constructivism and we will use a narrative approach to explore the relationship between meaning (experience), learning and identity for a range of participants. Co-constructed narratives will include representative clips from video interviews. The stories of stakeholders involved in the online delivery will be presented as descriptive cases for analysis.</w:t>
      </w:r>
    </w:p>
    <w:p w14:paraId="2F2BD9C9" w14:textId="0D276D00" w:rsidR="00186324" w:rsidRPr="00186324" w:rsidRDefault="00186324" w:rsidP="001863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AU"/>
        </w:rPr>
      </w:pP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Our findings are based on inductive narrative analysis of video recorded interviews from career development learning co-created with CLs and IEs. This is intended as the first phase of a larger study, with students' experiences to be directly explored in the second phase. Authenticity will be examined through lenses of professional practice and co-construction of meaning. Narrative analysis will be undertaken based on themes evident from the CL and IE cohorts. Discussion will explore:</w:t>
      </w:r>
    </w:p>
    <w:p w14:paraId="404EC910" w14:textId="77777777" w:rsidR="00186324" w:rsidRPr="00186324" w:rsidRDefault="00186324" w:rsidP="00186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86324">
        <w:rPr>
          <w:rFonts w:ascii="Times New Roman" w:eastAsia="Times New Roman" w:hAnsi="Times New Roman" w:cs="Times New Roman"/>
          <w:color w:val="000000"/>
          <w:sz w:val="14"/>
          <w:szCs w:val="14"/>
          <w:lang w:eastAsia="en-AU"/>
        </w:rPr>
        <w:t>      </w:t>
      </w:r>
    </w:p>
    <w:p w14:paraId="29844ADF" w14:textId="77777777" w:rsidR="00186324" w:rsidRPr="00186324" w:rsidRDefault="00186324" w:rsidP="0018632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AU"/>
        </w:rPr>
      </w:pP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Approaches to developing partnerships will IE, CLs and learners</w:t>
      </w:r>
    </w:p>
    <w:p w14:paraId="5339219B" w14:textId="77777777" w:rsidR="00186324" w:rsidRPr="00186324" w:rsidRDefault="00186324" w:rsidP="001863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AU"/>
        </w:rPr>
      </w:pP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Development of narrative counselling techniques and professional identity </w:t>
      </w:r>
    </w:p>
    <w:p w14:paraId="51CB13EB" w14:textId="77777777" w:rsidR="00186324" w:rsidRPr="00186324" w:rsidRDefault="00186324" w:rsidP="0018632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AU"/>
        </w:rPr>
      </w:pP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Variation between face-to-face and online narrative counselling learning experience. </w:t>
      </w:r>
    </w:p>
    <w:p w14:paraId="76C80BB0" w14:textId="77777777" w:rsidR="00186324" w:rsidRPr="00186324" w:rsidRDefault="00186324" w:rsidP="00186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 </w:t>
      </w:r>
    </w:p>
    <w:p w14:paraId="581E1C73" w14:textId="5A939E24" w:rsidR="00186324" w:rsidRPr="00186324" w:rsidRDefault="00186324" w:rsidP="00E85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Our findings are timely and relevant for students’ experiences in the online learning context and for </w:t>
      </w:r>
      <w:r w:rsidR="00E85219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curriculum </w:t>
      </w:r>
      <w:r w:rsidR="001B5168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internationalization, </w:t>
      </w:r>
      <w:r w:rsidR="001B5168"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implications</w:t>
      </w:r>
      <w:r w:rsidRPr="00186324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 xml:space="preserve"> for course pedagogy </w:t>
      </w:r>
      <w:r w:rsidR="00E85219">
        <w:rPr>
          <w:rFonts w:ascii="Calibri" w:eastAsia="Times New Roman" w:hAnsi="Calibri" w:cs="Calibri"/>
          <w:color w:val="000000"/>
          <w:sz w:val="20"/>
          <w:szCs w:val="20"/>
          <w:lang w:eastAsia="en-AU"/>
        </w:rPr>
        <w:t>are discussed.</w:t>
      </w:r>
    </w:p>
    <w:p w14:paraId="1AFB3FA6" w14:textId="77777777" w:rsidR="007F209A" w:rsidRDefault="007F209A">
      <w:bookmarkStart w:id="0" w:name="_GoBack"/>
      <w:bookmarkEnd w:id="0"/>
    </w:p>
    <w:sectPr w:rsidR="007F2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E7A5B" w14:textId="77777777" w:rsidR="003827A0" w:rsidRDefault="003827A0" w:rsidP="00186324">
      <w:pPr>
        <w:spacing w:after="0" w:line="240" w:lineRule="auto"/>
      </w:pPr>
      <w:r>
        <w:separator/>
      </w:r>
    </w:p>
  </w:endnote>
  <w:endnote w:type="continuationSeparator" w:id="0">
    <w:p w14:paraId="4C09C1F1" w14:textId="77777777" w:rsidR="003827A0" w:rsidRDefault="003827A0" w:rsidP="0018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A96AE" w14:textId="77777777" w:rsidR="00186324" w:rsidRDefault="0018632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BA892" w14:textId="77777777" w:rsidR="00186324" w:rsidRDefault="0018632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922E7" w14:textId="77777777" w:rsidR="00186324" w:rsidRDefault="001863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15164" w14:textId="77777777" w:rsidR="003827A0" w:rsidRDefault="003827A0" w:rsidP="00186324">
      <w:pPr>
        <w:spacing w:after="0" w:line="240" w:lineRule="auto"/>
      </w:pPr>
      <w:r>
        <w:separator/>
      </w:r>
    </w:p>
  </w:footnote>
  <w:footnote w:type="continuationSeparator" w:id="0">
    <w:p w14:paraId="7C34CD28" w14:textId="77777777" w:rsidR="003827A0" w:rsidRDefault="003827A0" w:rsidP="0018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A28A" w14:textId="77777777" w:rsidR="00186324" w:rsidRDefault="0018632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9167A" w14:textId="6B5BD108" w:rsidR="00186324" w:rsidRDefault="0018632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6F2235" wp14:editId="57BC2B2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38f4f4eb103a02df48733f8" descr="{&quot;HashCode&quot;:-1910640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CA818" w14:textId="53D20949" w:rsidR="00186324" w:rsidRPr="00186324" w:rsidRDefault="00186324" w:rsidP="0018632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186324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6F2235" id="_x0000_t202" coordsize="21600,21600" o:spt="202" path="m,l,21600r21600,l21600,xe">
              <v:stroke joinstyle="miter"/>
              <v:path gradientshapeok="t" o:connecttype="rect"/>
            </v:shapetype>
            <v:shape id="MSIPCMf38f4f4eb103a02df48733f8" o:spid="_x0000_s1026" type="#_x0000_t202" alt="{&quot;HashCode&quot;:-1910640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AugvuawCAABHBQAADgAAAAAAAAAA&#10;AAAAAAAuAgAAZHJzL2Uyb0RvYy54bWxQSwECLQAUAAYACAAAACEASyIJ5twAAAAHAQAADwAAAAAA&#10;AAAAAAAAAAAGBQAAZHJzL2Rvd25yZXYueG1sUEsFBgAAAAAEAAQA8wAAAA8GAAAAAA==&#10;" o:allowincell="f" filled="f" stroked="f" strokeweight=".5pt">
              <v:fill o:detectmouseclick="t"/>
              <v:textbox inset=",0,,0">
                <w:txbxContent>
                  <w:p w14:paraId="1B5CA818" w14:textId="53D20949" w:rsidR="00186324" w:rsidRPr="00186324" w:rsidRDefault="00186324" w:rsidP="0018632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186324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B09BC" w14:textId="77777777" w:rsidR="00186324" w:rsidRDefault="0018632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035A0"/>
    <w:multiLevelType w:val="multilevel"/>
    <w:tmpl w:val="ED8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24"/>
    <w:rsid w:val="000312C0"/>
    <w:rsid w:val="00186324"/>
    <w:rsid w:val="001B5168"/>
    <w:rsid w:val="003827A0"/>
    <w:rsid w:val="003D16DC"/>
    <w:rsid w:val="0061690E"/>
    <w:rsid w:val="007F209A"/>
    <w:rsid w:val="00A6764B"/>
    <w:rsid w:val="00E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0B8F0"/>
  <w15:chartTrackingRefBased/>
  <w15:docId w15:val="{139590C9-F901-40AD-A586-15A187E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86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24"/>
  </w:style>
  <w:style w:type="paragraph" w:styleId="Footer">
    <w:name w:val="footer"/>
    <w:basedOn w:val="Normal"/>
    <w:link w:val="FooterChar"/>
    <w:uiPriority w:val="99"/>
    <w:unhideWhenUsed/>
    <w:rsid w:val="00186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7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Mate</dc:creator>
  <cp:keywords/>
  <dc:description/>
  <cp:lastModifiedBy>Susan Mate</cp:lastModifiedBy>
  <cp:revision>2</cp:revision>
  <dcterms:created xsi:type="dcterms:W3CDTF">2021-01-18T10:07:00Z</dcterms:created>
  <dcterms:modified xsi:type="dcterms:W3CDTF">2021-01-18T10:07:00Z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2021-01-18T00:01:16Z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27161501-e88c-44ae-9071-00004182ec59</vt:lpwstr>
  </property>
  <property fmtid="{D5CDD505-2E9C-101B-9397-08002B2CF9AE}" pid="8" name="MSIP_Label_8c3d088b-6243-4963-a2e2-8b321ab7f8fc_ContentBits">
    <vt:lpwstr>1</vt:lpwstr>
  </property>
</Properties>
</file>