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82AC" w14:textId="77777777" w:rsidR="007A5D08" w:rsidRDefault="007A5D08" w:rsidP="00C315D2">
      <w:pPr>
        <w:spacing w:after="0" w:line="240" w:lineRule="auto"/>
        <w:rPr>
          <w:rFonts w:ascii="Arial" w:eastAsia="Calibri" w:hAnsi="Arial" w:cs="Calibri"/>
          <w:b/>
          <w:bCs/>
          <w:kern w:val="0"/>
          <w:lang w:val="en-US"/>
          <w14:ligatures w14:val="none"/>
        </w:rPr>
      </w:pPr>
      <w:r w:rsidRPr="007A5D08">
        <w:rPr>
          <w:rFonts w:ascii="Arial" w:eastAsia="Calibri" w:hAnsi="Arial" w:cs="Calibri"/>
          <w:b/>
          <w:bCs/>
          <w:kern w:val="0"/>
          <w:lang w:val="en-US"/>
          <w14:ligatures w14:val="none"/>
        </w:rPr>
        <w:t>Rational Design of Potent and Selective Anticancer Therapies Through Chemical Approaches and Integration of Cationic Amphipathic Oncolytic Peptides</w:t>
      </w:r>
    </w:p>
    <w:p w14:paraId="79141BD9" w14:textId="4279CE77" w:rsidR="00C315D2" w:rsidRPr="00C315D2" w:rsidRDefault="004621C1" w:rsidP="00C315D2">
      <w:pPr>
        <w:spacing w:after="0" w:line="240" w:lineRule="auto"/>
        <w:rPr>
          <w:rFonts w:ascii="Arial" w:eastAsia="Calibri" w:hAnsi="Arial" w:cs="Calibri"/>
          <w:bCs/>
          <w:kern w:val="0"/>
          <w:sz w:val="20"/>
          <w:szCs w:val="20"/>
          <w14:ligatures w14:val="none"/>
        </w:rPr>
      </w:pPr>
      <w:proofErr w:type="spellStart"/>
      <w:r w:rsidRPr="004621C1">
        <w:rPr>
          <w:rFonts w:ascii="Arial" w:eastAsia="Calibri" w:hAnsi="Arial" w:cs="Calibri"/>
          <w:b/>
          <w:kern w:val="0"/>
          <w:sz w:val="20"/>
          <w:szCs w:val="20"/>
          <w:u w:val="single"/>
          <w14:ligatures w14:val="none"/>
        </w:rPr>
        <w:t>Linyu</w:t>
      </w:r>
      <w:proofErr w:type="spellEnd"/>
      <w:r w:rsidRPr="004621C1">
        <w:rPr>
          <w:rFonts w:ascii="Arial" w:eastAsia="Calibri" w:hAnsi="Arial" w:cs="Calibri"/>
          <w:b/>
          <w:kern w:val="0"/>
          <w:sz w:val="20"/>
          <w:szCs w:val="20"/>
          <w:u w:val="single"/>
          <w14:ligatures w14:val="none"/>
        </w:rPr>
        <w:t xml:space="preserve"> Huang</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roofErr w:type="spellStart"/>
      <w:r w:rsidRPr="004621C1">
        <w:rPr>
          <w:rFonts w:ascii="Arial" w:eastAsia="Calibri" w:hAnsi="Arial" w:cs="Calibri"/>
          <w:bCs/>
          <w:kern w:val="0"/>
          <w:sz w:val="20"/>
          <w:szCs w:val="20"/>
          <w14:ligatures w14:val="none"/>
        </w:rPr>
        <w:t>Jeonghwan</w:t>
      </w:r>
      <w:proofErr w:type="spellEnd"/>
      <w:r w:rsidRPr="004621C1">
        <w:rPr>
          <w:rFonts w:ascii="Arial" w:eastAsia="Calibri" w:hAnsi="Arial" w:cs="Calibri"/>
          <w:bCs/>
          <w:kern w:val="0"/>
          <w:sz w:val="20"/>
          <w:szCs w:val="20"/>
          <w14:ligatures w14:val="none"/>
        </w:rPr>
        <w:t xml:space="preserve"> Kim</w:t>
      </w:r>
      <w:r w:rsidRPr="004621C1">
        <w:rPr>
          <w:rFonts w:ascii="Arial" w:eastAsia="Calibri" w:hAnsi="Arial" w:cs="Calibri"/>
          <w:bCs/>
          <w:kern w:val="0"/>
          <w:sz w:val="20"/>
          <w:szCs w:val="20"/>
          <w:vertAlign w:val="superscript"/>
          <w14:ligatures w14:val="none"/>
        </w:rPr>
        <w:t>1</w:t>
      </w:r>
      <w:r w:rsidRPr="004621C1">
        <w:rPr>
          <w:rFonts w:ascii="Arial" w:eastAsia="Calibri" w:hAnsi="Arial" w:cs="Calibri"/>
          <w:bCs/>
          <w:kern w:val="0"/>
          <w:sz w:val="20"/>
          <w:szCs w:val="20"/>
          <w14:ligatures w14:val="none"/>
        </w:rPr>
        <w:t xml:space="preserve">, </w:t>
      </w:r>
      <w:proofErr w:type="spellStart"/>
      <w:r w:rsidRPr="004621C1">
        <w:rPr>
          <w:rFonts w:ascii="Arial" w:eastAsia="Calibri" w:hAnsi="Arial" w:cs="Calibri"/>
          <w:bCs/>
          <w:kern w:val="0"/>
          <w:sz w:val="20"/>
          <w:szCs w:val="20"/>
          <w14:ligatures w14:val="none"/>
        </w:rPr>
        <w:t>Huy</w:t>
      </w:r>
      <w:proofErr w:type="spellEnd"/>
      <w:r w:rsidRPr="004621C1">
        <w:rPr>
          <w:rFonts w:ascii="Arial" w:eastAsia="Calibri" w:hAnsi="Arial" w:cs="Calibri"/>
          <w:bCs/>
          <w:kern w:val="0"/>
          <w:sz w:val="20"/>
          <w:szCs w:val="20"/>
          <w14:ligatures w14:val="none"/>
        </w:rPr>
        <w:t xml:space="preserve"> Xuan Luong</w:t>
      </w:r>
      <w:r w:rsidRPr="004621C1">
        <w:rPr>
          <w:rFonts w:ascii="Arial" w:eastAsia="Calibri" w:hAnsi="Arial" w:cs="Calibri"/>
          <w:bCs/>
          <w:kern w:val="0"/>
          <w:sz w:val="20"/>
          <w:szCs w:val="20"/>
          <w:vertAlign w:val="superscript"/>
          <w14:ligatures w14:val="none"/>
        </w:rPr>
        <w:t xml:space="preserve">1,2 </w:t>
      </w:r>
      <w:r w:rsidRPr="004621C1">
        <w:rPr>
          <w:rFonts w:ascii="Arial" w:eastAsia="Calibri" w:hAnsi="Arial" w:cs="Calibri"/>
          <w:bCs/>
          <w:kern w:val="0"/>
          <w:sz w:val="20"/>
          <w:szCs w:val="20"/>
          <w14:ligatures w14:val="none"/>
        </w:rPr>
        <w:t>and Jong Oh Kim</w:t>
      </w:r>
      <w:r w:rsidRPr="004621C1">
        <w:rPr>
          <w:rFonts w:ascii="Arial" w:eastAsia="Calibri" w:hAnsi="Arial" w:cs="Calibri"/>
          <w:bCs/>
          <w:kern w:val="0"/>
          <w:sz w:val="20"/>
          <w:szCs w:val="20"/>
          <w:vertAlign w:val="superscript"/>
          <w14:ligatures w14:val="none"/>
        </w:rPr>
        <w:t>1</w:t>
      </w:r>
      <w:r>
        <w:rPr>
          <w:rFonts w:ascii="DengXian" w:eastAsia="DengXian" w:hAnsi="DengXian" w:cs="맑은 고딕" w:hint="eastAsia"/>
          <w:bCs/>
          <w:kern w:val="0"/>
          <w:sz w:val="20"/>
          <w:szCs w:val="20"/>
          <w:lang w:eastAsia="zh-CN"/>
          <w14:ligatures w14:val="none"/>
        </w:rPr>
        <w:t>.</w:t>
      </w:r>
    </w:p>
    <w:p w14:paraId="2FB30246" w14:textId="090BC29E" w:rsidR="004621C1" w:rsidRDefault="004621C1" w:rsidP="4FE71DF4">
      <w:pPr>
        <w:spacing w:after="0" w:line="240" w:lineRule="auto"/>
        <w:rPr>
          <w:rFonts w:ascii="Arial" w:eastAsia="Calibri" w:hAnsi="Arial" w:cs="Calibri"/>
          <w:bCs/>
          <w:kern w:val="0"/>
          <w:sz w:val="20"/>
          <w:szCs w:val="20"/>
          <w14:ligatures w14:val="none"/>
        </w:rPr>
      </w:pPr>
      <w:r w:rsidRPr="004621C1">
        <w:rPr>
          <w:rFonts w:ascii="Arial" w:eastAsia="Calibri" w:hAnsi="Arial" w:cs="Calibri"/>
          <w:bCs/>
          <w:kern w:val="0"/>
          <w:sz w:val="20"/>
          <w:szCs w:val="20"/>
          <w:vertAlign w:val="superscript"/>
          <w14:ligatures w14:val="none"/>
        </w:rPr>
        <w:t>1</w:t>
      </w:r>
      <w:r w:rsidRPr="004621C1">
        <w:rPr>
          <w:rFonts w:ascii="Arial" w:eastAsia="Calibri" w:hAnsi="Arial" w:cs="Calibri"/>
          <w:bCs/>
          <w:kern w:val="0"/>
          <w:sz w:val="20"/>
          <w:szCs w:val="20"/>
          <w14:ligatures w14:val="none"/>
        </w:rPr>
        <w:t xml:space="preserve">College of Pharmacy, </w:t>
      </w:r>
      <w:proofErr w:type="spellStart"/>
      <w:r w:rsidRPr="004621C1">
        <w:rPr>
          <w:rFonts w:ascii="Arial" w:eastAsia="Calibri" w:hAnsi="Arial" w:cs="Calibri"/>
          <w:bCs/>
          <w:kern w:val="0"/>
          <w:sz w:val="20"/>
          <w:szCs w:val="20"/>
          <w14:ligatures w14:val="none"/>
        </w:rPr>
        <w:t>Yeungnam</w:t>
      </w:r>
      <w:proofErr w:type="spellEnd"/>
      <w:r w:rsidRPr="004621C1">
        <w:rPr>
          <w:rFonts w:ascii="Arial" w:eastAsia="Calibri" w:hAnsi="Arial" w:cs="Calibri"/>
          <w:bCs/>
          <w:kern w:val="0"/>
          <w:sz w:val="20"/>
          <w:szCs w:val="20"/>
          <w14:ligatures w14:val="none"/>
        </w:rPr>
        <w:t xml:space="preserve"> University, </w:t>
      </w:r>
      <w:proofErr w:type="spellStart"/>
      <w:r w:rsidRPr="004621C1">
        <w:rPr>
          <w:rFonts w:ascii="Arial" w:eastAsia="Calibri" w:hAnsi="Arial" w:cs="Calibri"/>
          <w:bCs/>
          <w:kern w:val="0"/>
          <w:sz w:val="20"/>
          <w:szCs w:val="20"/>
          <w14:ligatures w14:val="none"/>
        </w:rPr>
        <w:t>Gyeongsan</w:t>
      </w:r>
      <w:proofErr w:type="spellEnd"/>
      <w:r w:rsidRPr="004621C1">
        <w:rPr>
          <w:rFonts w:ascii="Arial" w:eastAsia="Calibri" w:hAnsi="Arial" w:cs="Calibri"/>
          <w:bCs/>
          <w:kern w:val="0"/>
          <w:sz w:val="20"/>
          <w:szCs w:val="20"/>
          <w14:ligatures w14:val="none"/>
        </w:rPr>
        <w:t>, 38541, Republic of Korea</w:t>
      </w:r>
      <w:r>
        <w:rPr>
          <w:rFonts w:ascii="Arial" w:eastAsia="Calibri" w:hAnsi="Arial" w:cs="Calibri"/>
          <w:bCs/>
          <w:kern w:val="0"/>
          <w:sz w:val="20"/>
          <w:szCs w:val="20"/>
          <w14:ligatures w14:val="none"/>
        </w:rPr>
        <w:t>;</w:t>
      </w:r>
    </w:p>
    <w:p w14:paraId="2F8B2B60" w14:textId="2335D87B" w:rsidR="004621C1" w:rsidRDefault="004621C1" w:rsidP="00C315D2">
      <w:pPr>
        <w:spacing w:after="0" w:line="240" w:lineRule="auto"/>
        <w:rPr>
          <w:rFonts w:ascii="Arial" w:eastAsia="Calibri" w:hAnsi="Arial" w:cs="Calibri"/>
          <w:bCs/>
          <w:kern w:val="0"/>
          <w:sz w:val="20"/>
          <w:szCs w:val="20"/>
          <w14:ligatures w14:val="none"/>
        </w:rPr>
      </w:pPr>
      <w:r w:rsidRPr="004621C1">
        <w:rPr>
          <w:rFonts w:ascii="Arial" w:eastAsia="Calibri" w:hAnsi="Arial" w:cs="Calibri"/>
          <w:bCs/>
          <w:kern w:val="0"/>
          <w:sz w:val="20"/>
          <w:szCs w:val="20"/>
          <w:vertAlign w:val="superscript"/>
          <w14:ligatures w14:val="none"/>
        </w:rPr>
        <w:t>2</w:t>
      </w:r>
      <w:r w:rsidRPr="004621C1">
        <w:rPr>
          <w:rFonts w:ascii="Arial" w:eastAsia="Calibri" w:hAnsi="Arial" w:cs="Calibri"/>
          <w:bCs/>
          <w:kern w:val="0"/>
          <w:sz w:val="20"/>
          <w:szCs w:val="20"/>
          <w14:ligatures w14:val="none"/>
        </w:rPr>
        <w:t xml:space="preserve">Faculty of Pharmacy, </w:t>
      </w:r>
      <w:proofErr w:type="spellStart"/>
      <w:r w:rsidRPr="004621C1">
        <w:rPr>
          <w:rFonts w:ascii="Arial" w:eastAsia="Calibri" w:hAnsi="Arial" w:cs="Calibri"/>
          <w:bCs/>
          <w:kern w:val="0"/>
          <w:sz w:val="20"/>
          <w:szCs w:val="20"/>
          <w14:ligatures w14:val="none"/>
        </w:rPr>
        <w:t>Phenikaa</w:t>
      </w:r>
      <w:proofErr w:type="spellEnd"/>
      <w:r w:rsidRPr="004621C1">
        <w:rPr>
          <w:rFonts w:ascii="Arial" w:eastAsia="Calibri" w:hAnsi="Arial" w:cs="Calibri"/>
          <w:bCs/>
          <w:kern w:val="0"/>
          <w:sz w:val="20"/>
          <w:szCs w:val="20"/>
          <w14:ligatures w14:val="none"/>
        </w:rPr>
        <w:t xml:space="preserve"> University, Hanoi 12116, Vietnam.</w:t>
      </w:r>
    </w:p>
    <w:p w14:paraId="2DD37039" w14:textId="32A99A24"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2BB46D8A"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bookmarkStart w:id="0" w:name="OLE_LINK2"/>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bookmarkEnd w:id="0"/>
      <w:r w:rsidR="00C315D2" w:rsidRPr="00C315D2">
        <w:rPr>
          <w:rFonts w:ascii="Arial" w:eastAsia="Calibri" w:hAnsi="Arial" w:cs="Calibri"/>
          <w:bCs/>
          <w:kern w:val="0"/>
          <w:sz w:val="20"/>
          <w:szCs w:val="20"/>
          <w14:ligatures w14:val="none"/>
        </w:rPr>
        <w:t xml:space="preserve"> </w:t>
      </w:r>
      <w:r w:rsidR="00273FAD">
        <w:rPr>
          <w:rFonts w:ascii="Arial" w:eastAsia="Calibri" w:hAnsi="Arial" w:cs="Calibri"/>
          <w:bCs/>
          <w:kern w:val="0"/>
          <w:sz w:val="20"/>
          <w:szCs w:val="20"/>
          <w14:ligatures w14:val="none"/>
        </w:rPr>
        <w:t>T</w:t>
      </w:r>
      <w:r w:rsidR="00273FAD" w:rsidRPr="00273FAD">
        <w:rPr>
          <w:rFonts w:ascii="Arial" w:eastAsia="Calibri" w:hAnsi="Arial" w:cs="Calibri"/>
          <w:bCs/>
          <w:kern w:val="0"/>
          <w:sz w:val="20"/>
          <w:szCs w:val="20"/>
          <w14:ligatures w14:val="none"/>
        </w:rPr>
        <w:t xml:space="preserve">he anticancer properties of </w:t>
      </w:r>
      <w:proofErr w:type="gramStart"/>
      <w:r w:rsidR="00273FAD" w:rsidRPr="00273FAD">
        <w:rPr>
          <w:rFonts w:ascii="Arial" w:eastAsia="Calibri" w:hAnsi="Arial" w:cs="Calibri"/>
          <w:bCs/>
          <w:kern w:val="0"/>
          <w:sz w:val="20"/>
          <w:szCs w:val="20"/>
          <w14:ligatures w14:val="none"/>
        </w:rPr>
        <w:t>Antimicrobial</w:t>
      </w:r>
      <w:proofErr w:type="gramEnd"/>
      <w:r w:rsidR="00273FAD" w:rsidRPr="00273FAD">
        <w:rPr>
          <w:rFonts w:ascii="Arial" w:eastAsia="Calibri" w:hAnsi="Arial" w:cs="Calibri"/>
          <w:bCs/>
          <w:kern w:val="0"/>
          <w:sz w:val="20"/>
          <w:szCs w:val="20"/>
          <w14:ligatures w14:val="none"/>
        </w:rPr>
        <w:t xml:space="preserve"> peptides </w:t>
      </w:r>
      <w:r w:rsidR="00273FAD">
        <w:rPr>
          <w:rFonts w:ascii="Arial" w:eastAsia="Calibri" w:hAnsi="Arial" w:cs="Calibri"/>
          <w:bCs/>
          <w:kern w:val="0"/>
          <w:sz w:val="20"/>
          <w:szCs w:val="20"/>
          <w14:ligatures w14:val="none"/>
        </w:rPr>
        <w:t>(</w:t>
      </w:r>
      <w:r w:rsidR="00273FAD" w:rsidRPr="00273FAD">
        <w:rPr>
          <w:rFonts w:ascii="Arial" w:eastAsia="Calibri" w:hAnsi="Arial" w:cs="Calibri"/>
          <w:bCs/>
          <w:kern w:val="0"/>
          <w:sz w:val="20"/>
          <w:szCs w:val="20"/>
          <w14:ligatures w14:val="none"/>
        </w:rPr>
        <w:t>AMPs</w:t>
      </w:r>
      <w:r w:rsidR="00273FAD">
        <w:rPr>
          <w:rFonts w:ascii="Arial" w:eastAsia="Calibri" w:hAnsi="Arial" w:cs="Calibri"/>
          <w:bCs/>
          <w:kern w:val="0"/>
          <w:sz w:val="20"/>
          <w:szCs w:val="20"/>
          <w14:ligatures w14:val="none"/>
        </w:rPr>
        <w:t>)</w:t>
      </w:r>
      <w:r w:rsidR="00273FAD" w:rsidRPr="00273FAD">
        <w:rPr>
          <w:rFonts w:ascii="Arial" w:eastAsia="Calibri" w:hAnsi="Arial" w:cs="Calibri"/>
          <w:bCs/>
          <w:kern w:val="0"/>
          <w:sz w:val="20"/>
          <w:szCs w:val="20"/>
          <w14:ligatures w14:val="none"/>
        </w:rPr>
        <w:t xml:space="preserve"> have emerged as a promising area of exploration</w:t>
      </w:r>
      <w:r w:rsidR="00273FAD">
        <w:rPr>
          <w:rFonts w:ascii="Arial" w:eastAsia="Calibri" w:hAnsi="Arial" w:cs="Calibri"/>
          <w:bCs/>
          <w:kern w:val="0"/>
          <w:sz w:val="20"/>
          <w:szCs w:val="20"/>
          <w14:ligatures w14:val="none"/>
        </w:rPr>
        <w:t>.</w:t>
      </w:r>
      <w:r w:rsidR="00273FAD" w:rsidRPr="00273FAD">
        <w:rPr>
          <w:rFonts w:ascii="Arial" w:eastAsia="Calibri" w:hAnsi="Arial" w:cs="Calibri"/>
          <w:bCs/>
          <w:kern w:val="0"/>
          <w:sz w:val="20"/>
          <w:szCs w:val="20"/>
          <w14:ligatures w14:val="none"/>
        </w:rPr>
        <w:t xml:space="preserve"> Inspired by the discovery of LTX315, this study focused on developing immunology oncolytic therapy via sequence modification of </w:t>
      </w:r>
      <w:proofErr w:type="spellStart"/>
      <w:r w:rsidR="00273FAD" w:rsidRPr="00273FAD">
        <w:rPr>
          <w:rFonts w:ascii="Arial" w:eastAsia="Calibri" w:hAnsi="Arial" w:cs="Calibri"/>
          <w:bCs/>
          <w:kern w:val="0"/>
          <w:sz w:val="20"/>
          <w:szCs w:val="20"/>
          <w14:ligatures w14:val="none"/>
        </w:rPr>
        <w:t>Mastoparan</w:t>
      </w:r>
      <w:proofErr w:type="spellEnd"/>
      <w:r w:rsidR="00273FAD" w:rsidRPr="00273FAD">
        <w:rPr>
          <w:rFonts w:ascii="Arial" w:eastAsia="Calibri" w:hAnsi="Arial" w:cs="Calibri"/>
          <w:bCs/>
          <w:kern w:val="0"/>
          <w:sz w:val="20"/>
          <w:szCs w:val="20"/>
          <w14:ligatures w14:val="none"/>
        </w:rPr>
        <w:t xml:space="preserve"> AF (MAF) – a natural venom peptide from the hornet Vespa </w:t>
      </w:r>
      <w:proofErr w:type="spellStart"/>
      <w:r w:rsidR="00273FAD" w:rsidRPr="00273FAD">
        <w:rPr>
          <w:rFonts w:ascii="Arial" w:eastAsia="Calibri" w:hAnsi="Arial" w:cs="Calibri"/>
          <w:bCs/>
          <w:kern w:val="0"/>
          <w:sz w:val="20"/>
          <w:szCs w:val="20"/>
          <w14:ligatures w14:val="none"/>
        </w:rPr>
        <w:t>affinis</w:t>
      </w:r>
      <w:proofErr w:type="spellEnd"/>
      <w:r w:rsidR="00273FAD">
        <w:rPr>
          <w:rFonts w:ascii="Arial" w:eastAsia="Calibri" w:hAnsi="Arial" w:cs="Calibri"/>
          <w:bCs/>
          <w:kern w:val="0"/>
          <w:sz w:val="20"/>
          <w:szCs w:val="20"/>
          <w14:ligatures w14:val="none"/>
        </w:rPr>
        <w:t>.</w:t>
      </w:r>
      <w:r w:rsidR="00273FAD" w:rsidRPr="00273FAD">
        <w:rPr>
          <w:rFonts w:ascii="Arial" w:eastAsia="Calibri" w:hAnsi="Arial" w:cs="Calibri"/>
          <w:bCs/>
          <w:kern w:val="0"/>
          <w:sz w:val="20"/>
          <w:szCs w:val="20"/>
          <w14:ligatures w14:val="none"/>
        </w:rPr>
        <w:t xml:space="preserve"> </w:t>
      </w:r>
      <w:r w:rsidR="00273FAD">
        <w:rPr>
          <w:rFonts w:ascii="Arial" w:eastAsia="Calibri" w:hAnsi="Arial" w:cs="Calibri"/>
          <w:bCs/>
          <w:kern w:val="0"/>
          <w:sz w:val="20"/>
          <w:szCs w:val="20"/>
          <w14:ligatures w14:val="none"/>
        </w:rPr>
        <w:t>T</w:t>
      </w:r>
      <w:r w:rsidR="00273FAD" w:rsidRPr="00273FAD">
        <w:rPr>
          <w:rFonts w:ascii="Arial" w:eastAsia="Calibri" w:hAnsi="Arial" w:cs="Calibri"/>
          <w:bCs/>
          <w:kern w:val="0"/>
          <w:sz w:val="20"/>
          <w:szCs w:val="20"/>
          <w14:ligatures w14:val="none"/>
        </w:rPr>
        <w:t>his study aimed to elucidate the structural requirements for the anticancer activity of AMPs and to explore the potential of combining LTX315 with MAF derivatives to enhance anticancer potency and selectivity.</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116B5343"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5E397A" w:rsidRPr="005E397A">
        <w:rPr>
          <w:rFonts w:ascii="Arial" w:eastAsia="Calibri" w:hAnsi="Arial" w:cs="Calibri"/>
          <w:bCs/>
          <w:kern w:val="0"/>
          <w:sz w:val="20"/>
          <w:szCs w:val="20"/>
          <w14:ligatures w14:val="none"/>
        </w:rPr>
        <w:t xml:space="preserve">Chemical synthesis and structure-activity screening of multiple </w:t>
      </w:r>
      <w:proofErr w:type="spellStart"/>
      <w:r w:rsidR="005E397A" w:rsidRPr="005E397A">
        <w:rPr>
          <w:rFonts w:ascii="Arial" w:eastAsia="Calibri" w:hAnsi="Arial" w:cs="Calibri"/>
          <w:bCs/>
          <w:kern w:val="0"/>
          <w:sz w:val="20"/>
          <w:szCs w:val="20"/>
          <w14:ligatures w14:val="none"/>
        </w:rPr>
        <w:t>Mastoparan</w:t>
      </w:r>
      <w:proofErr w:type="spellEnd"/>
      <w:r w:rsidR="005E397A" w:rsidRPr="005E397A">
        <w:rPr>
          <w:rFonts w:ascii="Arial" w:eastAsia="Calibri" w:hAnsi="Arial" w:cs="Calibri"/>
          <w:bCs/>
          <w:kern w:val="0"/>
          <w:sz w:val="20"/>
          <w:szCs w:val="20"/>
          <w14:ligatures w14:val="none"/>
        </w:rPr>
        <w:t xml:space="preserve"> AF </w:t>
      </w:r>
      <w:proofErr w:type="spellStart"/>
      <w:r w:rsidR="005E397A" w:rsidRPr="005E397A">
        <w:rPr>
          <w:rFonts w:ascii="Arial" w:eastAsia="Calibri" w:hAnsi="Arial" w:cs="Calibri"/>
          <w:bCs/>
          <w:kern w:val="0"/>
          <w:sz w:val="20"/>
          <w:szCs w:val="20"/>
          <w14:ligatures w14:val="none"/>
        </w:rPr>
        <w:t>analogs</w:t>
      </w:r>
      <w:proofErr w:type="spellEnd"/>
      <w:r w:rsidR="005E397A" w:rsidRPr="005E397A">
        <w:rPr>
          <w:rFonts w:ascii="Arial" w:eastAsia="Calibri" w:hAnsi="Arial" w:cs="Calibri"/>
          <w:bCs/>
          <w:kern w:val="0"/>
          <w:sz w:val="20"/>
          <w:szCs w:val="20"/>
          <w14:ligatures w14:val="none"/>
        </w:rPr>
        <w:t>.</w:t>
      </w:r>
      <w:r w:rsidR="005E397A">
        <w:rPr>
          <w:rFonts w:ascii="Arial" w:eastAsia="Calibri" w:hAnsi="Arial" w:cs="Calibri"/>
          <w:bCs/>
          <w:kern w:val="0"/>
          <w:sz w:val="20"/>
          <w:szCs w:val="20"/>
          <w14:ligatures w14:val="none"/>
        </w:rPr>
        <w:t xml:space="preserve"> </w:t>
      </w:r>
      <w:r w:rsidR="00CF26CB" w:rsidRPr="00CF26CB">
        <w:rPr>
          <w:rFonts w:ascii="Arial" w:eastAsia="Calibri" w:hAnsi="Arial" w:cs="Calibri"/>
          <w:bCs/>
          <w:kern w:val="0"/>
          <w:sz w:val="20"/>
          <w:szCs w:val="20"/>
          <w14:ligatures w14:val="none"/>
        </w:rPr>
        <w:t>Circular dichroism spectroscopy and molecular dynamics simulations were employed to evaluate structural changes and self-association tendencies.</w:t>
      </w:r>
      <w:r w:rsidR="00CF26CB" w:rsidRPr="00CF26CB">
        <w:t xml:space="preserve"> </w:t>
      </w:r>
      <w:r w:rsidR="00CF26CB" w:rsidRPr="00CF26CB">
        <w:rPr>
          <w:rFonts w:ascii="Arial" w:eastAsia="Calibri" w:hAnsi="Arial" w:cs="Calibri"/>
          <w:bCs/>
          <w:kern w:val="0"/>
          <w:sz w:val="20"/>
          <w:szCs w:val="20"/>
          <w14:ligatures w14:val="none"/>
        </w:rPr>
        <w:t>To explore the possibility of further improving the potency and selectivity of anticancer therapy, the effect of peptide combination was investigated on cancer cells and RBCs.</w:t>
      </w:r>
      <w:r w:rsidR="00947B1A" w:rsidRPr="00067238">
        <w:rPr>
          <w:rFonts w:ascii="Arial" w:eastAsia="Calibri" w:hAnsi="Arial" w:cs="Calibri"/>
          <w:bCs/>
          <w:kern w:val="0"/>
          <w:sz w:val="20"/>
          <w:szCs w:val="20"/>
          <w14:ligatures w14:val="none"/>
        </w:rPr>
        <w:t xml:space="preserve"> </w:t>
      </w:r>
      <w:r w:rsidR="00067238">
        <w:rPr>
          <w:rFonts w:ascii="Arial" w:eastAsia="Calibri" w:hAnsi="Arial" w:cs="Calibri"/>
          <w:bCs/>
          <w:kern w:val="0"/>
          <w:sz w:val="20"/>
          <w:szCs w:val="20"/>
          <w14:ligatures w14:val="none"/>
        </w:rPr>
        <w:t>T</w:t>
      </w:r>
      <w:r w:rsidR="00067238" w:rsidRPr="00067238">
        <w:rPr>
          <w:rFonts w:ascii="Arial" w:eastAsia="Calibri" w:hAnsi="Arial" w:cs="Calibri"/>
          <w:bCs/>
          <w:kern w:val="0"/>
          <w:sz w:val="20"/>
          <w:szCs w:val="20"/>
          <w14:ligatures w14:val="none"/>
        </w:rPr>
        <w:t>he mechanism underlying the enhancements of the anticancer effect of peptide combinations was clarified</w:t>
      </w:r>
      <w:r w:rsidR="00067238" w:rsidRPr="00067238">
        <w:t xml:space="preserve"> </w:t>
      </w:r>
      <w:r w:rsidR="00067238" w:rsidRPr="00067238">
        <w:rPr>
          <w:rFonts w:ascii="Arial" w:eastAsia="Calibri" w:hAnsi="Arial" w:cs="Calibri"/>
          <w:bCs/>
          <w:kern w:val="0"/>
          <w:sz w:val="20"/>
          <w:szCs w:val="20"/>
          <w14:ligatures w14:val="none"/>
        </w:rPr>
        <w:t>in the A549 cell line.</w:t>
      </w:r>
      <w:r w:rsidR="00067238">
        <w:t xml:space="preserve"> </w:t>
      </w:r>
      <w:r w:rsidR="00947B1A" w:rsidRPr="00947B1A">
        <w:rPr>
          <w:rFonts w:ascii="Arial" w:eastAsia="Calibri" w:hAnsi="Arial" w:cs="Calibri"/>
          <w:bCs/>
          <w:kern w:val="0"/>
          <w:sz w:val="20"/>
          <w:szCs w:val="20"/>
          <w14:ligatures w14:val="none"/>
        </w:rPr>
        <w:t>Additionally, the peptides with the potential anticancer effect were subjected to a preliminary investigation of inducing the hallmarks of immunogenic cell death</w:t>
      </w:r>
      <w:r w:rsidR="00F169A2">
        <w:rPr>
          <w:rFonts w:ascii="Arial" w:eastAsia="Calibri" w:hAnsi="Arial" w:cs="Calibri"/>
          <w:bCs/>
          <w:kern w:val="0"/>
          <w:sz w:val="20"/>
          <w:szCs w:val="20"/>
          <w14:ligatures w14:val="none"/>
        </w:rPr>
        <w:t xml:space="preserve"> (ICD)</w:t>
      </w:r>
      <w:r w:rsidR="00947B1A">
        <w:rPr>
          <w:rFonts w:ascii="Arial" w:eastAsia="Calibri" w:hAnsi="Arial" w:cs="Calibri"/>
          <w:bCs/>
          <w:kern w:val="0"/>
          <w:sz w:val="20"/>
          <w:szCs w:val="20"/>
          <w14:ligatures w14:val="none"/>
        </w:rPr>
        <w:t>.</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777A9E0F" w14:textId="5A543291" w:rsidR="2021B9E9"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947B1A">
        <w:rPr>
          <w:rFonts w:ascii="Arial" w:eastAsia="Calibri" w:hAnsi="Arial" w:cs="Calibri"/>
          <w:kern w:val="0"/>
          <w:sz w:val="20"/>
          <w:szCs w:val="20"/>
          <w:lang w:val="en-US"/>
          <w14:ligatures w14:val="none"/>
        </w:rPr>
        <w:t xml:space="preserve"> </w:t>
      </w:r>
      <w:r w:rsidR="00947B1A" w:rsidRPr="00947B1A">
        <w:rPr>
          <w:rFonts w:ascii="Arial" w:eastAsia="Calibri" w:hAnsi="Arial" w:cs="Calibri"/>
          <w:kern w:val="0"/>
          <w:sz w:val="20"/>
          <w:szCs w:val="20"/>
          <w:lang w:val="en-US"/>
          <w14:ligatures w14:val="none"/>
        </w:rPr>
        <w:t>MAF-10L</w:t>
      </w:r>
      <w:r w:rsidR="00A2226E" w:rsidRPr="00A2226E">
        <w:t xml:space="preserve"> </w:t>
      </w:r>
      <w:r w:rsidR="00A2226E" w:rsidRPr="00A2226E">
        <w:rPr>
          <w:rFonts w:ascii="Arial" w:eastAsia="Calibri" w:hAnsi="Arial" w:cs="Calibri"/>
          <w:kern w:val="0"/>
          <w:sz w:val="20"/>
          <w:szCs w:val="20"/>
          <w:lang w:val="en-US"/>
          <w14:ligatures w14:val="none"/>
        </w:rPr>
        <w:t>exhibited</w:t>
      </w:r>
      <w:r w:rsidR="00947B1A" w:rsidRPr="00947B1A">
        <w:rPr>
          <w:rFonts w:ascii="Arial" w:eastAsia="Calibri" w:hAnsi="Arial" w:cs="Calibri"/>
          <w:kern w:val="0"/>
          <w:sz w:val="20"/>
          <w:szCs w:val="20"/>
          <w:lang w:val="en-US"/>
          <w14:ligatures w14:val="none"/>
        </w:rPr>
        <w:t xml:space="preserve"> significantly enhanced helicity</w:t>
      </w:r>
      <w:r w:rsidR="000F2706">
        <w:rPr>
          <w:rFonts w:ascii="Arial" w:eastAsia="Calibri" w:hAnsi="Arial" w:cs="Calibri"/>
          <w:kern w:val="0"/>
          <w:sz w:val="20"/>
          <w:szCs w:val="20"/>
          <w:lang w:val="en-US"/>
          <w14:ligatures w14:val="none"/>
        </w:rPr>
        <w:t xml:space="preserve"> and</w:t>
      </w:r>
      <w:r w:rsidR="00367E37" w:rsidRPr="00367E37">
        <w:t xml:space="preserve"> </w:t>
      </w:r>
      <w:r w:rsidR="00367E37" w:rsidRPr="00367E37">
        <w:rPr>
          <w:rFonts w:ascii="Arial" w:eastAsia="Calibri" w:hAnsi="Arial" w:cs="Calibri"/>
          <w:kern w:val="0"/>
          <w:sz w:val="20"/>
          <w:szCs w:val="20"/>
          <w:lang w:val="en-US"/>
          <w14:ligatures w14:val="none"/>
        </w:rPr>
        <w:t>highest self-association propensity</w:t>
      </w:r>
      <w:r w:rsidR="00947B1A" w:rsidRPr="00947B1A">
        <w:rPr>
          <w:rFonts w:ascii="Arial" w:eastAsia="Calibri" w:hAnsi="Arial" w:cs="Calibri"/>
          <w:kern w:val="0"/>
          <w:sz w:val="20"/>
          <w:szCs w:val="20"/>
          <w:lang w:val="en-US"/>
          <w14:ligatures w14:val="none"/>
        </w:rPr>
        <w:t>.</w:t>
      </w:r>
      <w:r w:rsidR="00552BB9">
        <w:rPr>
          <w:rFonts w:ascii="Arial" w:eastAsia="Calibri" w:hAnsi="Arial" w:cs="Calibri"/>
          <w:kern w:val="0"/>
          <w:sz w:val="20"/>
          <w:szCs w:val="20"/>
          <w:lang w:val="en-US"/>
          <w14:ligatures w14:val="none"/>
        </w:rPr>
        <w:t xml:space="preserve"> </w:t>
      </w:r>
      <w:r w:rsidR="000F2706" w:rsidRPr="000F2706">
        <w:rPr>
          <w:rFonts w:ascii="Arial" w:eastAsia="Calibri" w:hAnsi="Arial" w:cs="Calibri"/>
          <w:kern w:val="0"/>
          <w:sz w:val="20"/>
          <w:szCs w:val="20"/>
          <w:lang w:val="en-US"/>
          <w14:ligatures w14:val="none"/>
        </w:rPr>
        <w:t xml:space="preserve">MAF-10L exhibited superior anticancer activity but elevated hemolysis, which was mitigated through combination therapy with LTX315. The results of cell membrane integrity and mitochondrial function demonstrated that the combination of cell membrane leakage and mitochondria dysfunction resulted in the enhanced anticancer effect of the peptide combination compared to the treatment with single peptides. MAF induced a comparable ICD hallmarks activity with LTX-315, whereas MAF-10L exhibited enhancement effects. </w:t>
      </w:r>
      <w:r w:rsidR="00A55817" w:rsidRPr="00A55817">
        <w:rPr>
          <w:rFonts w:ascii="Arial" w:eastAsia="Calibri" w:hAnsi="Arial" w:cs="Calibri"/>
          <w:kern w:val="0"/>
          <w:sz w:val="20"/>
          <w:szCs w:val="20"/>
          <w:lang w:val="en-US"/>
          <w14:ligatures w14:val="none"/>
        </w:rPr>
        <w:t xml:space="preserve">The results of </w:t>
      </w:r>
      <w:r w:rsidR="008B6822" w:rsidRPr="008B6822">
        <w:rPr>
          <w:rFonts w:ascii="Arial" w:eastAsia="Calibri" w:hAnsi="Arial" w:cs="Calibri"/>
          <w:kern w:val="0"/>
          <w:sz w:val="20"/>
          <w:szCs w:val="20"/>
          <w:lang w:val="en-US"/>
          <w14:ligatures w14:val="none"/>
        </w:rPr>
        <w:t>MD simulation demonstrated</w:t>
      </w:r>
      <w:r w:rsidR="008B6822">
        <w:rPr>
          <w:rFonts w:ascii="Arial" w:eastAsia="Calibri" w:hAnsi="Arial" w:cs="Calibri"/>
          <w:kern w:val="0"/>
          <w:sz w:val="20"/>
          <w:szCs w:val="20"/>
          <w:lang w:val="en-US"/>
          <w14:ligatures w14:val="none"/>
        </w:rPr>
        <w:t xml:space="preserve"> </w:t>
      </w:r>
      <w:r w:rsidR="008B6822" w:rsidRPr="008B6822">
        <w:rPr>
          <w:rFonts w:ascii="Arial" w:eastAsia="Calibri" w:hAnsi="Arial" w:cs="Calibri"/>
          <w:kern w:val="0"/>
          <w:sz w:val="20"/>
          <w:szCs w:val="20"/>
          <w:lang w:val="en-US"/>
          <w14:ligatures w14:val="none"/>
        </w:rPr>
        <w:t>its translocation mechanism, or its cytotoxic effect on cancer cells, may be attributed to its ability to insert deeply into the membrane without significant lipid interactions, ultimately leading to membrane destabilization.</w:t>
      </w:r>
      <w:r w:rsidR="008B6822">
        <w:rPr>
          <w:rFonts w:ascii="Arial" w:eastAsia="Calibri" w:hAnsi="Arial" w:cs="Calibri"/>
          <w:kern w:val="0"/>
          <w:sz w:val="20"/>
          <w:szCs w:val="20"/>
          <w:lang w:val="en-US"/>
          <w14:ligatures w14:val="none"/>
        </w:rPr>
        <w:t xml:space="preserve"> </w:t>
      </w:r>
    </w:p>
    <w:p w14:paraId="5FC991B2" w14:textId="77777777" w:rsidR="00CF26CB" w:rsidRDefault="00CF26CB" w:rsidP="2021B9E9">
      <w:pPr>
        <w:spacing w:after="0" w:line="240" w:lineRule="auto"/>
        <w:jc w:val="both"/>
        <w:rPr>
          <w:rFonts w:ascii="Arial" w:eastAsia="Calibri" w:hAnsi="Arial" w:cs="Calibri"/>
          <w:sz w:val="20"/>
          <w:szCs w:val="20"/>
          <w:lang w:val="en-US"/>
        </w:rPr>
      </w:pPr>
    </w:p>
    <w:p w14:paraId="65E846CD" w14:textId="4A1FAA60"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CF26CB" w:rsidRPr="00CF26CB">
        <w:rPr>
          <w:rFonts w:ascii="Arial" w:eastAsia="Calibri" w:hAnsi="Arial" w:cs="Calibri"/>
          <w:bCs/>
          <w:kern w:val="0"/>
          <w:sz w:val="20"/>
          <w:szCs w:val="20"/>
          <w:lang w:val="en-US"/>
          <w14:ligatures w14:val="none"/>
        </w:rPr>
        <w:t xml:space="preserve">The study presents </w:t>
      </w:r>
      <w:proofErr w:type="spellStart"/>
      <w:r w:rsidR="00CF26CB" w:rsidRPr="00CF26CB">
        <w:rPr>
          <w:rFonts w:ascii="Arial" w:eastAsia="Calibri" w:hAnsi="Arial" w:cs="Calibri"/>
          <w:bCs/>
          <w:kern w:val="0"/>
          <w:sz w:val="20"/>
          <w:szCs w:val="20"/>
          <w:lang w:val="en-US"/>
          <w14:ligatures w14:val="none"/>
        </w:rPr>
        <w:t>Mastoparan</w:t>
      </w:r>
      <w:proofErr w:type="spellEnd"/>
      <w:r w:rsidR="00CF26CB" w:rsidRPr="00CF26CB">
        <w:rPr>
          <w:rFonts w:ascii="Arial" w:eastAsia="Calibri" w:hAnsi="Arial" w:cs="Calibri"/>
          <w:bCs/>
          <w:kern w:val="0"/>
          <w:sz w:val="20"/>
          <w:szCs w:val="20"/>
          <w:lang w:val="en-US"/>
          <w14:ligatures w14:val="none"/>
        </w:rPr>
        <w:t xml:space="preserve"> AF derivatives as promising candidates for anticancer therapy, showcasing the effectiveness of rational peptide design in enhancing anticancer activity. Modifications aimed at increasing hydrophobicity and cationic charge significantly improved the peptides' potency. The synergistic effects observed in combination with LTX315 highlight a promising approach to improving selectivity and reducing hemolytic side effects. </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3BD807DB"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4901C37" w14:textId="68BF1C7F" w:rsidR="003F196A" w:rsidRDefault="00C315D2" w:rsidP="00141DBD">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3F196A" w:rsidRPr="003F196A">
        <w:rPr>
          <w:rFonts w:ascii="Arial" w:eastAsia="Calibri" w:hAnsi="Arial" w:cs="Calibri"/>
          <w:bCs/>
          <w:kern w:val="0"/>
          <w:sz w:val="20"/>
          <w:szCs w:val="20"/>
          <w:lang w:val="en-US"/>
          <w14:ligatures w14:val="none"/>
        </w:rPr>
        <w:t>Hai Bui T P,</w:t>
      </w:r>
      <w:r w:rsidR="00141DBD" w:rsidRPr="00141DBD">
        <w:t xml:space="preserve"> </w:t>
      </w:r>
      <w:r w:rsidR="00141DBD" w:rsidRPr="00141DBD">
        <w:rPr>
          <w:rFonts w:ascii="Arial" w:eastAsia="Calibri" w:hAnsi="Arial" w:cs="Calibri"/>
          <w:bCs/>
          <w:kern w:val="0"/>
          <w:sz w:val="20"/>
          <w:szCs w:val="20"/>
          <w:lang w:val="en-US"/>
          <w14:ligatures w14:val="none"/>
        </w:rPr>
        <w:t>et al (2025)</w:t>
      </w:r>
      <w:r w:rsidR="00141DBD" w:rsidRPr="00141DBD">
        <w:t xml:space="preserve"> </w:t>
      </w:r>
      <w:r w:rsidR="00141DBD" w:rsidRPr="00141DBD">
        <w:rPr>
          <w:rFonts w:ascii="Arial" w:eastAsia="Calibri" w:hAnsi="Arial" w:cs="Calibri"/>
          <w:bCs/>
          <w:kern w:val="0"/>
          <w:sz w:val="20"/>
          <w:szCs w:val="20"/>
          <w:lang w:val="en-US"/>
          <w14:ligatures w14:val="none"/>
        </w:rPr>
        <w:t>Journal of Medicinal Chemistry</w:t>
      </w:r>
      <w:r w:rsidR="00141DBD">
        <w:rPr>
          <w:rFonts w:ascii="Arial" w:eastAsia="Calibri" w:hAnsi="Arial" w:cs="Calibri"/>
          <w:bCs/>
          <w:kern w:val="0"/>
          <w:sz w:val="20"/>
          <w:szCs w:val="20"/>
          <w:lang w:val="en-US"/>
          <w14:ligatures w14:val="none"/>
        </w:rPr>
        <w:t>,</w:t>
      </w:r>
      <w:r w:rsidR="00141DBD" w:rsidRPr="00141DBD">
        <w:rPr>
          <w:rFonts w:ascii="Arial" w:eastAsia="Calibri" w:hAnsi="Arial" w:cs="Calibri"/>
          <w:bCs/>
          <w:kern w:val="0"/>
          <w:sz w:val="20"/>
          <w:szCs w:val="20"/>
          <w:lang w:val="en-US"/>
          <w14:ligatures w14:val="none"/>
        </w:rPr>
        <w:t xml:space="preserve"> 68 (11), 11875-11893</w:t>
      </w:r>
      <w:r w:rsidR="00141DBD">
        <w:rPr>
          <w:rFonts w:ascii="Arial" w:eastAsia="Calibri" w:hAnsi="Arial" w:cs="Calibri"/>
          <w:bCs/>
          <w:kern w:val="0"/>
          <w:sz w:val="20"/>
          <w:szCs w:val="20"/>
          <w:lang w:val="en-US"/>
          <w14:ligatures w14:val="none"/>
        </w:rPr>
        <w:t>.</w:t>
      </w:r>
    </w:p>
    <w:p w14:paraId="06B51566" w14:textId="5E2F6162" w:rsidR="00141DBD" w:rsidRDefault="00141DBD" w:rsidP="00141DBD">
      <w:pPr>
        <w:spacing w:after="0" w:line="240" w:lineRule="auto"/>
        <w:jc w:val="both"/>
        <w:rPr>
          <w:rFonts w:ascii="Arial" w:eastAsia="Calibri" w:hAnsi="Arial" w:cs="Calibri"/>
          <w:bCs/>
          <w:kern w:val="0"/>
          <w:sz w:val="20"/>
          <w:szCs w:val="20"/>
          <w:lang w:val="en-US"/>
          <w14:ligatures w14:val="none"/>
        </w:rPr>
      </w:pPr>
    </w:p>
    <w:p w14:paraId="5AB7E323" w14:textId="66596C18" w:rsidR="00141DBD" w:rsidRPr="009B1CBB" w:rsidRDefault="00141DBD" w:rsidP="00141DBD">
      <w:pPr>
        <w:spacing w:after="0" w:line="240" w:lineRule="auto"/>
        <w:jc w:val="both"/>
        <w:rPr>
          <w:rFonts w:ascii="Arial" w:eastAsia="Calibri" w:hAnsi="Arial" w:cs="Calibri"/>
          <w:bCs/>
          <w:kern w:val="0"/>
          <w:sz w:val="20"/>
          <w:szCs w:val="20"/>
          <w:lang w:val="en-US"/>
          <w14:ligatures w14:val="none"/>
        </w:rPr>
      </w:pPr>
      <w:r w:rsidRPr="00141DBD">
        <w:rPr>
          <w:rFonts w:ascii="Arial" w:eastAsia="Calibri" w:hAnsi="Arial" w:cs="Calibri"/>
          <w:b/>
          <w:kern w:val="0"/>
          <w:sz w:val="20"/>
          <w:szCs w:val="20"/>
          <w:lang w:val="en-US"/>
          <w14:ligatures w14:val="none"/>
        </w:rPr>
        <w:t>Acknowledgements:</w:t>
      </w:r>
      <w:r w:rsidRPr="00141DBD">
        <w:rPr>
          <w:rFonts w:ascii="Arial" w:eastAsia="Calibri" w:hAnsi="Arial" w:cs="Calibri"/>
          <w:bCs/>
          <w:kern w:val="0"/>
          <w:sz w:val="20"/>
          <w:szCs w:val="20"/>
          <w:lang w:val="en-US"/>
          <w14:ligatures w14:val="none"/>
        </w:rPr>
        <w:t xml:space="preserve"> This research is funded by the National Research Foundation of Korea (NRF) under the Brain Pool Program No. RS-2024-00445863. This work was also supported by the National Research Foundation (NRF) of Korea Grant funded by the Korean Government (NRF 2022R1A5A2018865). </w:t>
      </w:r>
    </w:p>
    <w:sectPr w:rsidR="00141DBD"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67238"/>
    <w:rsid w:val="000F2706"/>
    <w:rsid w:val="00107368"/>
    <w:rsid w:val="00113BB7"/>
    <w:rsid w:val="00141DBD"/>
    <w:rsid w:val="002017E6"/>
    <w:rsid w:val="00273FAD"/>
    <w:rsid w:val="00294059"/>
    <w:rsid w:val="003206E4"/>
    <w:rsid w:val="003515A1"/>
    <w:rsid w:val="00367E37"/>
    <w:rsid w:val="003A6D5C"/>
    <w:rsid w:val="003B0A78"/>
    <w:rsid w:val="003F196A"/>
    <w:rsid w:val="004621C1"/>
    <w:rsid w:val="004A51B6"/>
    <w:rsid w:val="00510CF8"/>
    <w:rsid w:val="00552BB9"/>
    <w:rsid w:val="00575A29"/>
    <w:rsid w:val="005A3ACE"/>
    <w:rsid w:val="005E397A"/>
    <w:rsid w:val="00601754"/>
    <w:rsid w:val="006A34BE"/>
    <w:rsid w:val="006F3F1C"/>
    <w:rsid w:val="007141F2"/>
    <w:rsid w:val="007561D8"/>
    <w:rsid w:val="00795378"/>
    <w:rsid w:val="00796206"/>
    <w:rsid w:val="007A5D08"/>
    <w:rsid w:val="007C367E"/>
    <w:rsid w:val="008071C5"/>
    <w:rsid w:val="008B6822"/>
    <w:rsid w:val="00906D34"/>
    <w:rsid w:val="00933DC9"/>
    <w:rsid w:val="00936D4C"/>
    <w:rsid w:val="00947B1A"/>
    <w:rsid w:val="009523F9"/>
    <w:rsid w:val="009650DF"/>
    <w:rsid w:val="009B1CBB"/>
    <w:rsid w:val="00A0516D"/>
    <w:rsid w:val="00A2226E"/>
    <w:rsid w:val="00A55817"/>
    <w:rsid w:val="00B4721D"/>
    <w:rsid w:val="00B8473A"/>
    <w:rsid w:val="00C21815"/>
    <w:rsid w:val="00C315D2"/>
    <w:rsid w:val="00C353D8"/>
    <w:rsid w:val="00CF26CB"/>
    <w:rsid w:val="00CF5A91"/>
    <w:rsid w:val="00D02BB1"/>
    <w:rsid w:val="00D45A74"/>
    <w:rsid w:val="00D7428F"/>
    <w:rsid w:val="00EC3746"/>
    <w:rsid w:val="00F169A2"/>
    <w:rsid w:val="00F539FB"/>
    <w:rsid w:val="00F72F65"/>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lyhuang_99</cp:lastModifiedBy>
  <cp:revision>8</cp:revision>
  <dcterms:created xsi:type="dcterms:W3CDTF">2025-03-11T02:17:00Z</dcterms:created>
  <dcterms:modified xsi:type="dcterms:W3CDTF">2025-07-31T07:05:00Z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