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D2FA" w14:textId="77777777" w:rsidR="009765DB" w:rsidRDefault="009765DB" w:rsidP="009806AF">
      <w:pPr>
        <w:rPr>
          <w:rFonts w:cstheme="minorHAnsi"/>
        </w:rPr>
      </w:pPr>
    </w:p>
    <w:p w14:paraId="3F8AE96D" w14:textId="2D71F666" w:rsidR="009806AF" w:rsidRPr="009806AF" w:rsidRDefault="009765DB" w:rsidP="009806AF">
      <w:pPr>
        <w:rPr>
          <w:rFonts w:cstheme="minorHAnsi"/>
        </w:rPr>
      </w:pPr>
      <w:r>
        <w:rPr>
          <w:rFonts w:cstheme="minorHAnsi"/>
        </w:rPr>
        <w:t>Within the Indigenous higher education sector in Australia there</w:t>
      </w:r>
      <w:r>
        <w:rPr>
          <w:rFonts w:cstheme="minorHAnsi"/>
        </w:rPr>
        <w:t xml:space="preserve"> exists a </w:t>
      </w:r>
      <w:r w:rsidRPr="009806AF">
        <w:rPr>
          <w:rFonts w:cstheme="minorHAnsi"/>
        </w:rPr>
        <w:t>sense of urgency to maximise participation</w:t>
      </w:r>
      <w:r>
        <w:rPr>
          <w:rFonts w:cstheme="minorHAnsi"/>
        </w:rPr>
        <w:t xml:space="preserve"> at all levels</w:t>
      </w:r>
      <w:r w:rsidRPr="009806AF">
        <w:rPr>
          <w:rFonts w:cstheme="minorHAnsi"/>
        </w:rPr>
        <w:t xml:space="preserve"> </w:t>
      </w:r>
      <w:r>
        <w:rPr>
          <w:rFonts w:cstheme="minorHAnsi"/>
        </w:rPr>
        <w:t>also</w:t>
      </w:r>
      <w:r w:rsidRPr="009806AF">
        <w:rPr>
          <w:rFonts w:cstheme="minorHAnsi"/>
        </w:rPr>
        <w:t xml:space="preserve"> shared by both the federal government policy drivers linked to Indigenous student support program (ISSP) funding (Scullion, 2017) and Universities Australia’s (UA) Aboriginal and Torres Strait Islander education strategy 2017–2020 (Universities Australia, 2017).</w:t>
      </w:r>
      <w:r>
        <w:rPr>
          <w:rFonts w:cstheme="minorHAnsi"/>
        </w:rPr>
        <w:t xml:space="preserve"> Yet whilst a commendable ‘call to arms’ to bring about systemic change</w:t>
      </w:r>
      <w:r w:rsidR="008D30CB">
        <w:rPr>
          <w:rFonts w:cstheme="minorHAnsi"/>
        </w:rPr>
        <w:t xml:space="preserve">, </w:t>
      </w:r>
      <w:r>
        <w:rPr>
          <w:rFonts w:cstheme="minorHAnsi"/>
        </w:rPr>
        <w:t xml:space="preserve">we as a sector </w:t>
      </w:r>
      <w:r w:rsidR="008D30CB">
        <w:rPr>
          <w:rFonts w:cstheme="minorHAnsi"/>
        </w:rPr>
        <w:t>are still</w:t>
      </w:r>
      <w:r>
        <w:rPr>
          <w:rFonts w:cstheme="minorHAnsi"/>
        </w:rPr>
        <w:t xml:space="preserve"> </w:t>
      </w:r>
      <w:r w:rsidR="008D30CB">
        <w:rPr>
          <w:rFonts w:cstheme="minorHAnsi"/>
        </w:rPr>
        <w:t xml:space="preserve">to develop a sophisticated </w:t>
      </w:r>
      <w:r>
        <w:rPr>
          <w:rFonts w:cstheme="minorHAnsi"/>
        </w:rPr>
        <w:t>organisational consciousness w</w:t>
      </w:r>
      <w:r w:rsidR="008D30CB">
        <w:rPr>
          <w:rFonts w:cstheme="minorHAnsi"/>
        </w:rPr>
        <w:t>h</w:t>
      </w:r>
      <w:r>
        <w:rPr>
          <w:rFonts w:cstheme="minorHAnsi"/>
        </w:rPr>
        <w:t>ere Indigenous business is regarded as core business</w:t>
      </w:r>
      <w:r w:rsidR="00FB27C0">
        <w:rPr>
          <w:rFonts w:cstheme="minorHAnsi"/>
        </w:rPr>
        <w:t>, moving beyond</w:t>
      </w:r>
      <w:r w:rsidR="008D30CB">
        <w:rPr>
          <w:rFonts w:cstheme="minorHAnsi"/>
        </w:rPr>
        <w:t xml:space="preserve"> the reactive organisational fridges. </w:t>
      </w:r>
      <w:r w:rsidR="00FB27C0">
        <w:rPr>
          <w:rFonts w:cstheme="minorHAnsi"/>
        </w:rPr>
        <w:t>P</w:t>
      </w:r>
      <w:r w:rsidR="00FB27C0">
        <w:rPr>
          <w:rFonts w:cstheme="minorHAnsi"/>
        </w:rPr>
        <w:t>articipants</w:t>
      </w:r>
      <w:r w:rsidR="00FB27C0">
        <w:rPr>
          <w:rFonts w:cstheme="minorHAnsi"/>
        </w:rPr>
        <w:t xml:space="preserve"> on this panel will explore </w:t>
      </w:r>
      <w:r w:rsidR="00FB27C0">
        <w:t>ways</w:t>
      </w:r>
      <w:r w:rsidR="00FB27C0" w:rsidRPr="00373AAA">
        <w:t xml:space="preserve"> to move beyond the current s</w:t>
      </w:r>
      <w:r w:rsidR="00FB27C0">
        <w:t xml:space="preserve">tate of Indigenous higher education to one </w:t>
      </w:r>
      <w:r w:rsidR="004952D3">
        <w:t xml:space="preserve">that looks to the future by privileging </w:t>
      </w:r>
      <w:r w:rsidR="00FB27C0">
        <w:t xml:space="preserve">Indigenous standpoints and expertise </w:t>
      </w:r>
      <w:r w:rsidR="004952D3">
        <w:t>in</w:t>
      </w:r>
      <w:r w:rsidR="00FB27C0">
        <w:t xml:space="preserve"> creat</w:t>
      </w:r>
      <w:r w:rsidR="004952D3">
        <w:t>ing</w:t>
      </w:r>
      <w:r w:rsidR="00FB27C0">
        <w:t xml:space="preserve"> </w:t>
      </w:r>
      <w:r w:rsidR="004952D3">
        <w:t>long term societal change through higher education.</w:t>
      </w:r>
    </w:p>
    <w:sectPr w:rsidR="009806AF" w:rsidRPr="009806AF" w:rsidSect="00F31A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AF"/>
    <w:rsid w:val="00007797"/>
    <w:rsid w:val="000855EF"/>
    <w:rsid w:val="00087C1E"/>
    <w:rsid w:val="000909BE"/>
    <w:rsid w:val="00095E18"/>
    <w:rsid w:val="000A0064"/>
    <w:rsid w:val="000D1CD1"/>
    <w:rsid w:val="000D658D"/>
    <w:rsid w:val="000E5FE3"/>
    <w:rsid w:val="001531CC"/>
    <w:rsid w:val="0016260D"/>
    <w:rsid w:val="001A1EF1"/>
    <w:rsid w:val="001A4ECC"/>
    <w:rsid w:val="001A7970"/>
    <w:rsid w:val="001B10F9"/>
    <w:rsid w:val="001E512D"/>
    <w:rsid w:val="00220C10"/>
    <w:rsid w:val="00222B56"/>
    <w:rsid w:val="00223FBC"/>
    <w:rsid w:val="002353C3"/>
    <w:rsid w:val="0024081C"/>
    <w:rsid w:val="0024576D"/>
    <w:rsid w:val="00280FFE"/>
    <w:rsid w:val="00291499"/>
    <w:rsid w:val="002B7154"/>
    <w:rsid w:val="0030166C"/>
    <w:rsid w:val="00332C42"/>
    <w:rsid w:val="00333FDE"/>
    <w:rsid w:val="003546B0"/>
    <w:rsid w:val="00371A82"/>
    <w:rsid w:val="00374CA9"/>
    <w:rsid w:val="00380A5E"/>
    <w:rsid w:val="00387A42"/>
    <w:rsid w:val="003A1DC1"/>
    <w:rsid w:val="003A4964"/>
    <w:rsid w:val="003D1F46"/>
    <w:rsid w:val="0041249C"/>
    <w:rsid w:val="0044707C"/>
    <w:rsid w:val="00447529"/>
    <w:rsid w:val="004952D3"/>
    <w:rsid w:val="004A4188"/>
    <w:rsid w:val="004C0529"/>
    <w:rsid w:val="004D13DD"/>
    <w:rsid w:val="004D58D2"/>
    <w:rsid w:val="004E5563"/>
    <w:rsid w:val="00511258"/>
    <w:rsid w:val="00564408"/>
    <w:rsid w:val="00580B62"/>
    <w:rsid w:val="005B1600"/>
    <w:rsid w:val="005C525A"/>
    <w:rsid w:val="005E66D0"/>
    <w:rsid w:val="00626EC1"/>
    <w:rsid w:val="00646F92"/>
    <w:rsid w:val="00660BF2"/>
    <w:rsid w:val="006628FF"/>
    <w:rsid w:val="00670F87"/>
    <w:rsid w:val="006775D5"/>
    <w:rsid w:val="00690F06"/>
    <w:rsid w:val="00694CDA"/>
    <w:rsid w:val="007040CB"/>
    <w:rsid w:val="00732EF4"/>
    <w:rsid w:val="007455D1"/>
    <w:rsid w:val="00774F5E"/>
    <w:rsid w:val="00777BA2"/>
    <w:rsid w:val="0078084C"/>
    <w:rsid w:val="00797CB5"/>
    <w:rsid w:val="00885236"/>
    <w:rsid w:val="008D02E8"/>
    <w:rsid w:val="008D30CB"/>
    <w:rsid w:val="008E1DEC"/>
    <w:rsid w:val="00910380"/>
    <w:rsid w:val="00963DF9"/>
    <w:rsid w:val="009717ED"/>
    <w:rsid w:val="009765DB"/>
    <w:rsid w:val="009806AF"/>
    <w:rsid w:val="009B274C"/>
    <w:rsid w:val="00A33E97"/>
    <w:rsid w:val="00A629CD"/>
    <w:rsid w:val="00A8393D"/>
    <w:rsid w:val="00AA0121"/>
    <w:rsid w:val="00AA4DE3"/>
    <w:rsid w:val="00B02C3B"/>
    <w:rsid w:val="00B15B7E"/>
    <w:rsid w:val="00B340FB"/>
    <w:rsid w:val="00B95458"/>
    <w:rsid w:val="00C055E8"/>
    <w:rsid w:val="00C16713"/>
    <w:rsid w:val="00CA451C"/>
    <w:rsid w:val="00CB495D"/>
    <w:rsid w:val="00CB60D6"/>
    <w:rsid w:val="00CD02C9"/>
    <w:rsid w:val="00CD3C39"/>
    <w:rsid w:val="00CE00BF"/>
    <w:rsid w:val="00CE10FE"/>
    <w:rsid w:val="00CE64B5"/>
    <w:rsid w:val="00CF0C6E"/>
    <w:rsid w:val="00D07FF9"/>
    <w:rsid w:val="00D10EA7"/>
    <w:rsid w:val="00D17EC4"/>
    <w:rsid w:val="00D23A59"/>
    <w:rsid w:val="00D553A8"/>
    <w:rsid w:val="00D9368F"/>
    <w:rsid w:val="00DB37EA"/>
    <w:rsid w:val="00DC170D"/>
    <w:rsid w:val="00DE489B"/>
    <w:rsid w:val="00E17993"/>
    <w:rsid w:val="00E22E8F"/>
    <w:rsid w:val="00E34791"/>
    <w:rsid w:val="00E35E90"/>
    <w:rsid w:val="00E62EDF"/>
    <w:rsid w:val="00E72232"/>
    <w:rsid w:val="00EA0E29"/>
    <w:rsid w:val="00F20B37"/>
    <w:rsid w:val="00F31A4B"/>
    <w:rsid w:val="00F31E3A"/>
    <w:rsid w:val="00F41B0C"/>
    <w:rsid w:val="00F41CF8"/>
    <w:rsid w:val="00F46ACE"/>
    <w:rsid w:val="00F617E9"/>
    <w:rsid w:val="00F9012E"/>
    <w:rsid w:val="00FA0EB8"/>
    <w:rsid w:val="00FA574B"/>
    <w:rsid w:val="00FB2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59F545"/>
  <w14:defaultImageDpi w14:val="32767"/>
  <w15:chartTrackingRefBased/>
  <w15:docId w15:val="{3B3F5AEB-7C47-DA40-8A42-2225381C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2" ma:contentTypeDescription="Create a new document." ma:contentTypeScope="" ma:versionID="462f9eea9b3e3e43d6aeb0cfef9ce548">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35965e3f0a4daad22fba4d58ad77e4fe"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A8F256-9F13-4712-A106-9E1C2B346161}"/>
</file>

<file path=customXml/itemProps2.xml><?xml version="1.0" encoding="utf-8"?>
<ds:datastoreItem xmlns:ds="http://schemas.openxmlformats.org/officeDocument/2006/customXml" ds:itemID="{047AB5D6-5940-41CB-ADB4-205770A05167}"/>
</file>

<file path=customXml/itemProps3.xml><?xml version="1.0" encoding="utf-8"?>
<ds:datastoreItem xmlns:ds="http://schemas.openxmlformats.org/officeDocument/2006/customXml" ds:itemID="{AF77DDFB-3960-4B0C-B3D9-5348B9E073B1}"/>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Anderson</dc:creator>
  <cp:keywords/>
  <dc:description/>
  <cp:lastModifiedBy>Peter Anderson</cp:lastModifiedBy>
  <cp:revision>2</cp:revision>
  <dcterms:created xsi:type="dcterms:W3CDTF">2021-03-31T03:11:00Z</dcterms:created>
  <dcterms:modified xsi:type="dcterms:W3CDTF">2021-03-31T03:11:00Z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ies>
</file>