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13BC" w14:textId="66909CD9" w:rsidR="005270DC" w:rsidRDefault="00062ADB" w:rsidP="001070D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0467">
        <w:rPr>
          <w:rFonts w:ascii="Times New Roman" w:hAnsi="Times New Roman"/>
          <w:b/>
          <w:bCs/>
          <w:sz w:val="28"/>
          <w:szCs w:val="28"/>
        </w:rPr>
        <w:t xml:space="preserve">Quantitative </w:t>
      </w:r>
      <w:r w:rsidR="00926D8A">
        <w:rPr>
          <w:rFonts w:ascii="Times New Roman" w:hAnsi="Times New Roman"/>
          <w:b/>
          <w:bCs/>
          <w:sz w:val="28"/>
          <w:szCs w:val="28"/>
        </w:rPr>
        <w:t>t</w:t>
      </w:r>
      <w:r w:rsidRPr="00C90467">
        <w:rPr>
          <w:rFonts w:ascii="Times New Roman" w:hAnsi="Times New Roman"/>
          <w:b/>
          <w:bCs/>
          <w:sz w:val="28"/>
          <w:szCs w:val="28"/>
        </w:rPr>
        <w:t xml:space="preserve">rait </w:t>
      </w:r>
      <w:r w:rsidR="00926D8A">
        <w:rPr>
          <w:rFonts w:ascii="Times New Roman" w:hAnsi="Times New Roman"/>
          <w:b/>
          <w:bCs/>
          <w:sz w:val="28"/>
          <w:szCs w:val="28"/>
        </w:rPr>
        <w:t>l</w:t>
      </w:r>
      <w:r w:rsidR="00926D8A" w:rsidRPr="00C90467">
        <w:rPr>
          <w:rFonts w:ascii="Times New Roman" w:hAnsi="Times New Roman"/>
          <w:b/>
          <w:bCs/>
          <w:sz w:val="28"/>
          <w:szCs w:val="28"/>
        </w:rPr>
        <w:t xml:space="preserve">ocus </w:t>
      </w:r>
      <w:r w:rsidRPr="00C90467">
        <w:rPr>
          <w:rFonts w:ascii="Times New Roman" w:hAnsi="Times New Roman"/>
          <w:b/>
          <w:bCs/>
          <w:sz w:val="28"/>
          <w:szCs w:val="28"/>
        </w:rPr>
        <w:t>(QTL)</w:t>
      </w:r>
      <w:r w:rsidR="005270DC" w:rsidRPr="00C90467">
        <w:rPr>
          <w:rFonts w:ascii="Times New Roman" w:hAnsi="Times New Roman"/>
          <w:b/>
          <w:bCs/>
          <w:sz w:val="28"/>
          <w:szCs w:val="28"/>
        </w:rPr>
        <w:t xml:space="preserve"> mapping of </w:t>
      </w:r>
      <w:r w:rsidR="0038138F" w:rsidRPr="00C90467">
        <w:rPr>
          <w:rFonts w:ascii="Times New Roman" w:hAnsi="Times New Roman"/>
          <w:b/>
          <w:bCs/>
          <w:sz w:val="28"/>
          <w:szCs w:val="28"/>
        </w:rPr>
        <w:t>phenology</w:t>
      </w:r>
      <w:r w:rsidR="005270DC" w:rsidRPr="00C90467">
        <w:rPr>
          <w:rFonts w:ascii="Times New Roman" w:hAnsi="Times New Roman"/>
          <w:b/>
          <w:bCs/>
          <w:sz w:val="28"/>
          <w:szCs w:val="28"/>
        </w:rPr>
        <w:t xml:space="preserve"> in lentil</w:t>
      </w:r>
    </w:p>
    <w:p w14:paraId="399A27EC" w14:textId="77777777" w:rsidR="001070D6" w:rsidRPr="00C90467" w:rsidRDefault="001070D6" w:rsidP="004C13D7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30A2AED" w14:textId="1C179171" w:rsidR="001546DB" w:rsidRPr="004C13D7" w:rsidRDefault="005270DC" w:rsidP="004C13D7">
      <w:pPr>
        <w:spacing w:line="240" w:lineRule="auto"/>
        <w:rPr>
          <w:rFonts w:ascii="Times New Roman" w:hAnsi="Times New Roman"/>
          <w:color w:val="000000" w:themeColor="text1"/>
          <w:vertAlign w:val="superscript"/>
          <w:lang w:val="en-AU"/>
        </w:rPr>
      </w:pPr>
      <w:r w:rsidRPr="00C90467">
        <w:rPr>
          <w:rFonts w:ascii="Times New Roman" w:hAnsi="Times New Roman"/>
          <w:color w:val="000000" w:themeColor="text1"/>
          <w:u w:val="single"/>
          <w:lang w:val="en-AU"/>
        </w:rPr>
        <w:t>Dai Y</w:t>
      </w:r>
      <w:r w:rsidR="00151624" w:rsidRPr="00C90467">
        <w:rPr>
          <w:rFonts w:ascii="Times New Roman" w:hAnsi="Times New Roman"/>
          <w:color w:val="000000" w:themeColor="text1"/>
          <w:vertAlign w:val="superscript"/>
          <w:lang w:val="en-AU"/>
        </w:rPr>
        <w:t>1,2</w:t>
      </w:r>
      <w:r w:rsidRPr="00C90467">
        <w:rPr>
          <w:rFonts w:ascii="Times New Roman" w:hAnsi="Times New Roman"/>
          <w:color w:val="000000" w:themeColor="text1"/>
          <w:lang w:val="en-AU"/>
        </w:rPr>
        <w:t xml:space="preserve">, </w:t>
      </w:r>
      <w:r w:rsidRPr="004C13D7">
        <w:rPr>
          <w:rFonts w:ascii="Times New Roman" w:hAnsi="Times New Roman"/>
          <w:color w:val="000000" w:themeColor="text1"/>
          <w:lang w:val="en-AU"/>
        </w:rPr>
        <w:t>Butler JB</w:t>
      </w:r>
      <w:r w:rsidR="00151624" w:rsidRPr="004C13D7">
        <w:rPr>
          <w:rFonts w:ascii="Times New Roman" w:hAnsi="Times New Roman"/>
          <w:color w:val="000000" w:themeColor="text1"/>
          <w:vertAlign w:val="superscript"/>
          <w:lang w:val="en-AU"/>
        </w:rPr>
        <w:t>1,2</w:t>
      </w:r>
      <w:r w:rsidRPr="004C13D7">
        <w:rPr>
          <w:rFonts w:ascii="Times New Roman" w:hAnsi="Times New Roman"/>
          <w:color w:val="000000" w:themeColor="text1"/>
          <w:lang w:val="en-AU"/>
        </w:rPr>
        <w:t>, Ortega Martinez R</w:t>
      </w:r>
      <w:r w:rsidR="00151624" w:rsidRPr="004C13D7">
        <w:rPr>
          <w:rFonts w:ascii="Times New Roman" w:hAnsi="Times New Roman"/>
          <w:color w:val="000000" w:themeColor="text1"/>
          <w:vertAlign w:val="superscript"/>
          <w:lang w:val="en-AU"/>
        </w:rPr>
        <w:t>1,2</w:t>
      </w:r>
      <w:r w:rsidRPr="004C13D7">
        <w:rPr>
          <w:rFonts w:ascii="Times New Roman" w:hAnsi="Times New Roman"/>
          <w:color w:val="000000" w:themeColor="text1"/>
          <w:lang w:val="en-AU"/>
        </w:rPr>
        <w:t xml:space="preserve">, </w:t>
      </w:r>
      <w:r w:rsidR="00143805" w:rsidRPr="004C13D7">
        <w:rPr>
          <w:rFonts w:ascii="Times New Roman" w:hAnsi="Times New Roman"/>
          <w:color w:val="000000" w:themeColor="text1"/>
          <w:lang w:val="en-AU"/>
        </w:rPr>
        <w:t>James L</w:t>
      </w:r>
      <w:r w:rsidR="00143805" w:rsidRPr="004C13D7">
        <w:rPr>
          <w:rFonts w:ascii="Times New Roman" w:hAnsi="Times New Roman"/>
          <w:color w:val="000000" w:themeColor="text1"/>
          <w:vertAlign w:val="superscript"/>
          <w:lang w:val="en-AU"/>
        </w:rPr>
        <w:t>1</w:t>
      </w:r>
      <w:r w:rsidR="00143805" w:rsidRPr="004C13D7">
        <w:rPr>
          <w:rFonts w:ascii="Times New Roman" w:hAnsi="Times New Roman"/>
          <w:color w:val="000000" w:themeColor="text1"/>
          <w:lang w:val="en-AU"/>
        </w:rPr>
        <w:t xml:space="preserve">, </w:t>
      </w:r>
      <w:r w:rsidRPr="004C13D7">
        <w:rPr>
          <w:rFonts w:ascii="Times New Roman" w:hAnsi="Times New Roman"/>
          <w:color w:val="000000" w:themeColor="text1"/>
          <w:lang w:val="en-AU"/>
        </w:rPr>
        <w:t>Vander</w:t>
      </w:r>
      <w:r w:rsidR="00312166" w:rsidRPr="004C13D7">
        <w:rPr>
          <w:rFonts w:ascii="Times New Roman" w:hAnsi="Times New Roman"/>
          <w:color w:val="000000" w:themeColor="text1"/>
          <w:lang w:val="en-AU"/>
        </w:rPr>
        <w:t xml:space="preserve"> </w:t>
      </w:r>
      <w:r w:rsidRPr="004C13D7">
        <w:rPr>
          <w:rFonts w:ascii="Times New Roman" w:hAnsi="Times New Roman"/>
          <w:color w:val="000000" w:themeColor="text1"/>
          <w:lang w:val="en-AU"/>
        </w:rPr>
        <w:t>Schoor JK</w:t>
      </w:r>
      <w:r w:rsidR="00151624" w:rsidRPr="004C13D7">
        <w:rPr>
          <w:rFonts w:ascii="Times New Roman" w:hAnsi="Times New Roman"/>
          <w:color w:val="000000" w:themeColor="text1"/>
          <w:vertAlign w:val="superscript"/>
          <w:lang w:val="en-AU"/>
        </w:rPr>
        <w:t>1,2</w:t>
      </w:r>
      <w:r w:rsidRPr="004C13D7">
        <w:rPr>
          <w:rFonts w:ascii="Times New Roman" w:hAnsi="Times New Roman"/>
          <w:color w:val="000000" w:themeColor="text1"/>
          <w:lang w:val="en-AU"/>
        </w:rPr>
        <w:t xml:space="preserve">, </w:t>
      </w:r>
      <w:r w:rsidR="00F77CA4" w:rsidRPr="004C13D7">
        <w:rPr>
          <w:rFonts w:ascii="Times New Roman" w:hAnsi="Times New Roman"/>
          <w:color w:val="000000" w:themeColor="text1"/>
          <w:lang w:val="en-AU"/>
        </w:rPr>
        <w:t xml:space="preserve">Bett KE, </w:t>
      </w:r>
      <w:r w:rsidR="00151624" w:rsidRPr="004C13D7">
        <w:rPr>
          <w:rFonts w:ascii="Times New Roman" w:hAnsi="Times New Roman"/>
          <w:color w:val="000000" w:themeColor="text1"/>
          <w:lang w:val="en-AU"/>
        </w:rPr>
        <w:t>Weller JL</w:t>
      </w:r>
      <w:r w:rsidR="00151624" w:rsidRPr="004C13D7">
        <w:rPr>
          <w:rFonts w:ascii="Times New Roman" w:hAnsi="Times New Roman"/>
          <w:color w:val="000000" w:themeColor="text1"/>
          <w:vertAlign w:val="superscript"/>
          <w:lang w:val="en-AU"/>
        </w:rPr>
        <w:t>1,2</w:t>
      </w:r>
    </w:p>
    <w:p w14:paraId="7456FC4C" w14:textId="77777777" w:rsidR="001070D6" w:rsidRPr="004C13D7" w:rsidRDefault="001070D6" w:rsidP="001070D6">
      <w:pPr>
        <w:spacing w:line="240" w:lineRule="auto"/>
        <w:rPr>
          <w:rFonts w:ascii="Times New Roman" w:hAnsi="Times New Roman"/>
          <w:i/>
          <w:iCs/>
          <w:color w:val="000000" w:themeColor="text1"/>
          <w:lang w:val="en-AU"/>
        </w:rPr>
      </w:pPr>
    </w:p>
    <w:p w14:paraId="2BB91B97" w14:textId="14FB84AA" w:rsidR="00151624" w:rsidRPr="004C13D7" w:rsidRDefault="001070D6" w:rsidP="001070D6">
      <w:pPr>
        <w:spacing w:line="240" w:lineRule="auto"/>
        <w:rPr>
          <w:rFonts w:ascii="Times New Roman" w:hAnsi="Times New Roman"/>
          <w:i/>
          <w:iCs/>
          <w:color w:val="000000" w:themeColor="text1"/>
          <w:lang w:val="en-AU"/>
        </w:rPr>
      </w:pPr>
      <w:r w:rsidRPr="004C13D7">
        <w:rPr>
          <w:rFonts w:ascii="Times New Roman" w:hAnsi="Times New Roman"/>
          <w:color w:val="000000" w:themeColor="text1"/>
        </w:rPr>
        <w:t>yang.dai@utas.edu.au</w:t>
      </w:r>
    </w:p>
    <w:p w14:paraId="005EC3D8" w14:textId="77777777" w:rsidR="001070D6" w:rsidRPr="004C13D7" w:rsidRDefault="001070D6" w:rsidP="004C13D7">
      <w:pPr>
        <w:spacing w:line="240" w:lineRule="auto"/>
        <w:rPr>
          <w:rFonts w:ascii="Times New Roman" w:hAnsi="Times New Roman"/>
          <w:i/>
          <w:iCs/>
          <w:color w:val="000000" w:themeColor="text1"/>
          <w:lang w:val="en-AU"/>
        </w:rPr>
      </w:pPr>
    </w:p>
    <w:p w14:paraId="73C66F0A" w14:textId="6F41631F" w:rsidR="00151624" w:rsidRPr="004B627B" w:rsidRDefault="00884F46" w:rsidP="004B627B">
      <w:pPr>
        <w:spacing w:line="240" w:lineRule="auto"/>
        <w:rPr>
          <w:rFonts w:ascii="Times New Roman" w:hAnsi="Times New Roman"/>
          <w:i/>
          <w:iCs/>
          <w:color w:val="000000" w:themeColor="text1"/>
          <w:lang w:val="en-AU"/>
        </w:rPr>
      </w:pPr>
      <w:r w:rsidRPr="006C1E7C">
        <w:rPr>
          <w:rFonts w:ascii="Times New Roman" w:hAnsi="Times New Roman"/>
          <w:i/>
          <w:iCs/>
          <w:color w:val="000000" w:themeColor="text1"/>
          <w:vertAlign w:val="superscript"/>
          <w:lang w:val="en-AU"/>
        </w:rPr>
        <w:t>1</w:t>
      </w:r>
      <w:r>
        <w:rPr>
          <w:rFonts w:ascii="Times New Roman" w:hAnsi="Times New Roman"/>
          <w:i/>
          <w:iCs/>
          <w:color w:val="000000" w:themeColor="text1"/>
          <w:lang w:val="en-AU"/>
        </w:rPr>
        <w:t xml:space="preserve">      </w:t>
      </w:r>
      <w:r w:rsidR="00151624" w:rsidRPr="004B627B">
        <w:rPr>
          <w:rFonts w:ascii="Times New Roman" w:hAnsi="Times New Roman"/>
          <w:i/>
          <w:iCs/>
          <w:color w:val="000000" w:themeColor="text1"/>
          <w:lang w:val="en-AU"/>
        </w:rPr>
        <w:t>School of Natural Sciences, University of Tasmania, Hobart, TAS 7001, Australia</w:t>
      </w:r>
    </w:p>
    <w:p w14:paraId="6F123B1A" w14:textId="4F931493" w:rsidR="00B92FB8" w:rsidRPr="004B627B" w:rsidRDefault="00884F46" w:rsidP="004B627B">
      <w:pPr>
        <w:spacing w:line="240" w:lineRule="auto"/>
        <w:rPr>
          <w:rFonts w:ascii="Times New Roman" w:hAnsi="Times New Roman"/>
          <w:i/>
          <w:iCs/>
          <w:color w:val="000000" w:themeColor="text1"/>
          <w:lang w:val="en-AU"/>
        </w:rPr>
      </w:pPr>
      <w:r>
        <w:rPr>
          <w:rFonts w:ascii="Times New Roman" w:hAnsi="Times New Roman"/>
          <w:i/>
          <w:iCs/>
          <w:color w:val="000000" w:themeColor="text1"/>
          <w:vertAlign w:val="superscript"/>
          <w:lang w:val="en-AU"/>
        </w:rPr>
        <w:t xml:space="preserve">2 </w:t>
      </w:r>
      <w:r>
        <w:rPr>
          <w:rFonts w:ascii="Times New Roman" w:hAnsi="Times New Roman"/>
          <w:i/>
          <w:iCs/>
          <w:color w:val="000000" w:themeColor="text1"/>
          <w:lang w:val="en-AU"/>
        </w:rPr>
        <w:t xml:space="preserve">     </w:t>
      </w:r>
      <w:r w:rsidR="00151624" w:rsidRPr="004B627B">
        <w:rPr>
          <w:rFonts w:ascii="Times New Roman" w:hAnsi="Times New Roman"/>
          <w:i/>
          <w:iCs/>
          <w:color w:val="000000" w:themeColor="text1"/>
          <w:lang w:val="en-AU"/>
        </w:rPr>
        <w:t>ARC Centre of Excellence for Plant Success</w:t>
      </w:r>
    </w:p>
    <w:p w14:paraId="1AEB8F15" w14:textId="534A473A" w:rsidR="00F77CA4" w:rsidRPr="004B627B" w:rsidRDefault="00884F46" w:rsidP="004B627B">
      <w:pPr>
        <w:spacing w:line="240" w:lineRule="auto"/>
        <w:rPr>
          <w:rFonts w:ascii="Times New Roman" w:hAnsi="Times New Roman"/>
          <w:i/>
          <w:iCs/>
          <w:color w:val="000000" w:themeColor="text1"/>
          <w:lang w:val="en-AU"/>
        </w:rPr>
      </w:pPr>
      <w:r>
        <w:rPr>
          <w:rFonts w:ascii="Times New Roman" w:hAnsi="Times New Roman"/>
          <w:i/>
          <w:iCs/>
          <w:color w:val="000000" w:themeColor="text1"/>
          <w:vertAlign w:val="superscript"/>
          <w:lang w:val="en-AU"/>
        </w:rPr>
        <w:t>3</w:t>
      </w:r>
      <w:r>
        <w:rPr>
          <w:rFonts w:ascii="Times New Roman" w:hAnsi="Times New Roman"/>
          <w:i/>
          <w:iCs/>
          <w:color w:val="000000" w:themeColor="text1"/>
          <w:lang w:val="en-AU"/>
        </w:rPr>
        <w:t xml:space="preserve">     </w:t>
      </w:r>
      <w:r w:rsidR="00B92FB8" w:rsidRPr="004B627B">
        <w:rPr>
          <w:rFonts w:ascii="Times New Roman" w:hAnsi="Times New Roman"/>
          <w:i/>
          <w:iCs/>
          <w:shd w:val="clear" w:color="auto" w:fill="FFFFFF"/>
        </w:rPr>
        <w:t>Department of Plant Sciences, University of Saskatchewan, Saskatoon, Canada</w:t>
      </w:r>
    </w:p>
    <w:p w14:paraId="068EE363" w14:textId="77777777" w:rsidR="001070D6" w:rsidRPr="00B92FB8" w:rsidRDefault="001070D6" w:rsidP="004C13D7">
      <w:pPr>
        <w:pStyle w:val="ListParagraph"/>
        <w:spacing w:line="240" w:lineRule="auto"/>
        <w:ind w:left="284"/>
        <w:rPr>
          <w:rFonts w:ascii="Times New Roman" w:hAnsi="Times New Roman"/>
          <w:i/>
          <w:iCs/>
          <w:color w:val="000000" w:themeColor="text1"/>
          <w:lang w:val="en-AU"/>
        </w:rPr>
      </w:pPr>
    </w:p>
    <w:p w14:paraId="3B6E75A5" w14:textId="77777777" w:rsidR="00BA66ED" w:rsidRPr="00BA66ED" w:rsidRDefault="00BA66ED" w:rsidP="004C13D7">
      <w:pPr>
        <w:pStyle w:val="ListParagraph"/>
        <w:spacing w:line="240" w:lineRule="auto"/>
        <w:ind w:left="357"/>
        <w:rPr>
          <w:rFonts w:ascii="Times New Roman" w:hAnsi="Times New Roman"/>
          <w:i/>
          <w:iCs/>
          <w:color w:val="000000" w:themeColor="text1"/>
          <w:lang w:val="en-AU"/>
        </w:rPr>
      </w:pPr>
    </w:p>
    <w:p w14:paraId="083B706B" w14:textId="639B7155" w:rsidR="004C13D7" w:rsidRDefault="44115002" w:rsidP="001070D6">
      <w:pPr>
        <w:spacing w:line="240" w:lineRule="auto"/>
        <w:jc w:val="left"/>
        <w:rPr>
          <w:rFonts w:ascii="Times New Roman" w:hAnsi="Times New Roman"/>
          <w:lang w:val="en-AU"/>
        </w:rPr>
      </w:pPr>
      <w:r w:rsidRPr="00C90467">
        <w:rPr>
          <w:rFonts w:ascii="Times New Roman" w:hAnsi="Times New Roman"/>
          <w:color w:val="000000" w:themeColor="text1"/>
        </w:rPr>
        <w:t xml:space="preserve">Lentil </w:t>
      </w:r>
      <w:bookmarkStart w:id="0" w:name="_Hlk146140322"/>
      <w:r w:rsidRPr="00C90467">
        <w:rPr>
          <w:rFonts w:ascii="Times New Roman" w:hAnsi="Times New Roman"/>
          <w:color w:val="000000" w:themeColor="text1"/>
        </w:rPr>
        <w:t>(</w:t>
      </w:r>
      <w:r w:rsidRPr="00C90467">
        <w:rPr>
          <w:rFonts w:ascii="Times New Roman" w:hAnsi="Times New Roman"/>
          <w:i/>
          <w:iCs/>
          <w:color w:val="000000" w:themeColor="text1"/>
        </w:rPr>
        <w:t>Lens culinaris</w:t>
      </w:r>
      <w:r w:rsidRPr="00C90467">
        <w:rPr>
          <w:rFonts w:ascii="Times New Roman" w:hAnsi="Times New Roman"/>
          <w:color w:val="000000" w:themeColor="text1"/>
        </w:rPr>
        <w:t xml:space="preserve">) </w:t>
      </w:r>
      <w:bookmarkEnd w:id="0"/>
      <w:r w:rsidRPr="00C90467">
        <w:rPr>
          <w:rFonts w:ascii="Times New Roman" w:hAnsi="Times New Roman"/>
          <w:color w:val="000000" w:themeColor="text1"/>
        </w:rPr>
        <w:t xml:space="preserve">is an important pulse crop grown in more than 40 countries worldwide. </w:t>
      </w:r>
      <w:r w:rsidR="1F0A1776" w:rsidRPr="00C90467">
        <w:rPr>
          <w:rFonts w:ascii="Times New Roman" w:hAnsi="Times New Roman"/>
          <w:color w:val="000000" w:themeColor="text1"/>
        </w:rPr>
        <w:t xml:space="preserve">Current domesticated lentil germplasm is generally </w:t>
      </w:r>
      <w:r w:rsidRPr="00C90467">
        <w:rPr>
          <w:rFonts w:ascii="Times New Roman" w:hAnsi="Times New Roman"/>
          <w:color w:val="000000" w:themeColor="text1"/>
        </w:rPr>
        <w:t xml:space="preserve">considered to </w:t>
      </w:r>
      <w:r w:rsidR="1F0A1776" w:rsidRPr="00C90467">
        <w:rPr>
          <w:rFonts w:ascii="Times New Roman" w:hAnsi="Times New Roman"/>
          <w:color w:val="000000" w:themeColor="text1"/>
        </w:rPr>
        <w:t>form</w:t>
      </w:r>
      <w:r w:rsidRPr="00C90467">
        <w:rPr>
          <w:rFonts w:ascii="Times New Roman" w:hAnsi="Times New Roman"/>
          <w:color w:val="000000" w:themeColor="text1"/>
        </w:rPr>
        <w:t xml:space="preserve"> three broad adaptation groups: Mediterranean, South Asia</w:t>
      </w:r>
      <w:r w:rsidR="7A7FFA60" w:rsidRPr="00C90467">
        <w:rPr>
          <w:rFonts w:ascii="Times New Roman" w:hAnsi="Times New Roman"/>
          <w:color w:val="000000" w:themeColor="text1"/>
        </w:rPr>
        <w:t>n</w:t>
      </w:r>
      <w:r w:rsidRPr="00C90467">
        <w:rPr>
          <w:rFonts w:ascii="Times New Roman" w:hAnsi="Times New Roman"/>
          <w:color w:val="000000" w:themeColor="text1"/>
        </w:rPr>
        <w:t xml:space="preserve">, and northern temperate, corresponding to the main global production regions. </w:t>
      </w:r>
      <w:r w:rsidR="656A50DD" w:rsidRPr="00C90467">
        <w:rPr>
          <w:rFonts w:ascii="Times New Roman" w:hAnsi="Times New Roman"/>
          <w:color w:val="000000" w:themeColor="text1"/>
        </w:rPr>
        <w:t>A</w:t>
      </w:r>
      <w:r w:rsidR="3B800B63" w:rsidRPr="00C90467">
        <w:rPr>
          <w:rFonts w:ascii="Times New Roman" w:hAnsi="Times New Roman"/>
          <w:color w:val="000000" w:themeColor="text1"/>
        </w:rPr>
        <w:t xml:space="preserve">daptation of lentil </w:t>
      </w:r>
      <w:r w:rsidR="750B5DF9" w:rsidRPr="00C90467">
        <w:rPr>
          <w:rFonts w:ascii="Times New Roman" w:hAnsi="Times New Roman"/>
          <w:color w:val="000000" w:themeColor="text1"/>
        </w:rPr>
        <w:t xml:space="preserve">from its Mediterranean origins to </w:t>
      </w:r>
      <w:r w:rsidR="3B800B63" w:rsidRPr="00C90467">
        <w:rPr>
          <w:rFonts w:ascii="Times New Roman" w:hAnsi="Times New Roman"/>
          <w:color w:val="000000" w:themeColor="text1"/>
        </w:rPr>
        <w:t xml:space="preserve">these </w:t>
      </w:r>
      <w:r w:rsidR="750B5DF9" w:rsidRPr="00C90467">
        <w:rPr>
          <w:rFonts w:ascii="Times New Roman" w:hAnsi="Times New Roman"/>
          <w:color w:val="000000" w:themeColor="text1"/>
        </w:rPr>
        <w:t xml:space="preserve">other </w:t>
      </w:r>
      <w:r w:rsidR="3B800B63" w:rsidRPr="00C90467">
        <w:rPr>
          <w:rFonts w:ascii="Times New Roman" w:hAnsi="Times New Roman"/>
          <w:color w:val="000000" w:themeColor="text1"/>
        </w:rPr>
        <w:t xml:space="preserve">diverse environments </w:t>
      </w:r>
      <w:r w:rsidR="54AB8AAF" w:rsidRPr="00C90467">
        <w:rPr>
          <w:rFonts w:ascii="Times New Roman" w:hAnsi="Times New Roman"/>
          <w:color w:val="000000" w:themeColor="text1"/>
        </w:rPr>
        <w:t>involved</w:t>
      </w:r>
      <w:r w:rsidR="3B800B63" w:rsidRPr="00C90467">
        <w:rPr>
          <w:rFonts w:ascii="Times New Roman" w:hAnsi="Times New Roman"/>
          <w:color w:val="000000" w:themeColor="text1"/>
        </w:rPr>
        <w:t xml:space="preserve"> changes </w:t>
      </w:r>
      <w:r w:rsidR="3B800B63" w:rsidRPr="00C90467">
        <w:rPr>
          <w:rFonts w:ascii="Times New Roman" w:hAnsi="Times New Roman"/>
        </w:rPr>
        <w:t>in phenology</w:t>
      </w:r>
      <w:r w:rsidR="7E0B7B40" w:rsidRPr="00C90467">
        <w:rPr>
          <w:rFonts w:ascii="Times New Roman" w:hAnsi="Times New Roman"/>
        </w:rPr>
        <w:t>,</w:t>
      </w:r>
      <w:r w:rsidR="28B9DA0E" w:rsidRPr="00C90467">
        <w:rPr>
          <w:rFonts w:ascii="Times New Roman" w:hAnsi="Times New Roman"/>
        </w:rPr>
        <w:t xml:space="preserve"> reflecting</w:t>
      </w:r>
      <w:r w:rsidR="3B800B63" w:rsidRPr="00C90467">
        <w:rPr>
          <w:rFonts w:ascii="Times New Roman" w:hAnsi="Times New Roman"/>
        </w:rPr>
        <w:t xml:space="preserve"> </w:t>
      </w:r>
      <w:r w:rsidR="3B940100" w:rsidRPr="00C90467">
        <w:rPr>
          <w:rFonts w:ascii="Times New Roman" w:hAnsi="Times New Roman"/>
        </w:rPr>
        <w:t xml:space="preserve">selective pressures that resulted in </w:t>
      </w:r>
      <w:r w:rsidR="28B9DA0E" w:rsidRPr="00C90467">
        <w:rPr>
          <w:rFonts w:ascii="Times New Roman" w:hAnsi="Times New Roman"/>
        </w:rPr>
        <w:t>differential sensitivity</w:t>
      </w:r>
      <w:r w:rsidR="3B800B63" w:rsidRPr="00C90467">
        <w:rPr>
          <w:rFonts w:ascii="Times New Roman" w:hAnsi="Times New Roman"/>
        </w:rPr>
        <w:t xml:space="preserve"> to photoperiod and temperature</w:t>
      </w:r>
      <w:r w:rsidR="00F77CA4">
        <w:rPr>
          <w:rFonts w:ascii="Times New Roman" w:hAnsi="Times New Roman"/>
          <w:lang w:val="en-AU"/>
        </w:rPr>
        <w:t xml:space="preserve"> [1</w:t>
      </w:r>
      <w:r w:rsidR="004B627B">
        <w:rPr>
          <w:rFonts w:ascii="Times New Roman" w:hAnsi="Times New Roman"/>
          <w:lang w:val="en-AU"/>
        </w:rPr>
        <w:t>,2</w:t>
      </w:r>
      <w:r w:rsidR="00F77CA4">
        <w:rPr>
          <w:rFonts w:ascii="Times New Roman" w:hAnsi="Times New Roman"/>
          <w:lang w:val="en-AU"/>
        </w:rPr>
        <w:t>]</w:t>
      </w:r>
      <w:r w:rsidR="004C13D7">
        <w:rPr>
          <w:rFonts w:ascii="Times New Roman" w:hAnsi="Times New Roman"/>
          <w:lang w:val="en-AU"/>
        </w:rPr>
        <w:t>.</w:t>
      </w:r>
    </w:p>
    <w:p w14:paraId="6721CE47" w14:textId="77777777" w:rsidR="00862B72" w:rsidRDefault="00862B72" w:rsidP="001070D6">
      <w:pPr>
        <w:spacing w:line="240" w:lineRule="auto"/>
        <w:jc w:val="left"/>
        <w:rPr>
          <w:rFonts w:ascii="Times New Roman" w:hAnsi="Times New Roman"/>
          <w:lang w:val="en-AU"/>
        </w:rPr>
      </w:pPr>
    </w:p>
    <w:p w14:paraId="3705F418" w14:textId="4E11E32A" w:rsidR="00151624" w:rsidRDefault="39C11AAB" w:rsidP="001070D6">
      <w:pPr>
        <w:spacing w:line="240" w:lineRule="auto"/>
        <w:jc w:val="left"/>
        <w:rPr>
          <w:rFonts w:ascii="Times New Roman" w:hAnsi="Times New Roman"/>
          <w:lang w:val="en-AU"/>
        </w:rPr>
      </w:pPr>
      <w:r w:rsidRPr="00C90467">
        <w:rPr>
          <w:rFonts w:ascii="Times New Roman" w:hAnsi="Times New Roman"/>
          <w:lang w:val="en-AU"/>
        </w:rPr>
        <w:t xml:space="preserve">In this study </w:t>
      </w:r>
      <w:r w:rsidR="44115002" w:rsidRPr="00C90467">
        <w:rPr>
          <w:rFonts w:ascii="Times New Roman" w:hAnsi="Times New Roman"/>
          <w:lang w:val="en-AU"/>
        </w:rPr>
        <w:t xml:space="preserve">we </w:t>
      </w:r>
      <w:r w:rsidR="0D38078E" w:rsidRPr="00C90467">
        <w:rPr>
          <w:rFonts w:ascii="Times New Roman" w:hAnsi="Times New Roman"/>
          <w:lang w:val="en-AU"/>
        </w:rPr>
        <w:t xml:space="preserve">used a biparental approach </w:t>
      </w:r>
      <w:r w:rsidR="28B9DA0E" w:rsidRPr="00C90467">
        <w:rPr>
          <w:rFonts w:ascii="Times New Roman" w:hAnsi="Times New Roman"/>
          <w:lang w:val="en-AU"/>
        </w:rPr>
        <w:t xml:space="preserve">to </w:t>
      </w:r>
      <w:r w:rsidR="44115002" w:rsidRPr="00C90467">
        <w:rPr>
          <w:rFonts w:ascii="Times New Roman" w:hAnsi="Times New Roman"/>
          <w:lang w:val="en-AU"/>
        </w:rPr>
        <w:t xml:space="preserve">characterize the genetic basis for </w:t>
      </w:r>
      <w:r w:rsidR="4A8A379F" w:rsidRPr="00C90467">
        <w:rPr>
          <w:rFonts w:ascii="Times New Roman" w:hAnsi="Times New Roman"/>
          <w:lang w:val="en-AU"/>
        </w:rPr>
        <w:t>major</w:t>
      </w:r>
      <w:r w:rsidR="44115002" w:rsidRPr="00C90467">
        <w:rPr>
          <w:rFonts w:ascii="Times New Roman" w:hAnsi="Times New Roman"/>
          <w:lang w:val="en-AU"/>
        </w:rPr>
        <w:t xml:space="preserve"> </w:t>
      </w:r>
      <w:r w:rsidR="4D2B998B" w:rsidRPr="00C90467">
        <w:rPr>
          <w:rFonts w:ascii="Times New Roman" w:hAnsi="Times New Roman"/>
          <w:lang w:val="en-AU"/>
        </w:rPr>
        <w:t xml:space="preserve">differences in </w:t>
      </w:r>
      <w:r w:rsidR="0D38078E" w:rsidRPr="00C90467">
        <w:rPr>
          <w:rFonts w:ascii="Times New Roman" w:hAnsi="Times New Roman"/>
          <w:lang w:val="en-AU"/>
        </w:rPr>
        <w:t>phenology</w:t>
      </w:r>
      <w:r w:rsidR="40C31BA1" w:rsidRPr="00C90467">
        <w:rPr>
          <w:rFonts w:ascii="Times New Roman" w:hAnsi="Times New Roman"/>
          <w:lang w:val="en-AU"/>
        </w:rPr>
        <w:t xml:space="preserve"> </w:t>
      </w:r>
      <w:r w:rsidR="3FF350BE" w:rsidRPr="00C90467">
        <w:rPr>
          <w:rFonts w:ascii="Times New Roman" w:hAnsi="Times New Roman"/>
          <w:lang w:val="en-AU"/>
        </w:rPr>
        <w:t>across the global lentil germplasm.</w:t>
      </w:r>
      <w:r w:rsidR="308C45EB" w:rsidRPr="00C90467">
        <w:rPr>
          <w:rFonts w:ascii="Times New Roman" w:hAnsi="Times New Roman"/>
          <w:lang w:val="en-AU"/>
        </w:rPr>
        <w:t xml:space="preserve"> </w:t>
      </w:r>
      <w:r w:rsidR="44115002" w:rsidRPr="00C90467">
        <w:rPr>
          <w:rFonts w:ascii="Times New Roman" w:hAnsi="Times New Roman"/>
          <w:lang w:val="en-AU"/>
        </w:rPr>
        <w:t>A total of 9</w:t>
      </w:r>
      <w:r w:rsidR="6B45A48B" w:rsidRPr="00C90467">
        <w:rPr>
          <w:rFonts w:ascii="Times New Roman" w:hAnsi="Times New Roman"/>
          <w:lang w:val="en-AU"/>
        </w:rPr>
        <w:t>40</w:t>
      </w:r>
      <w:r w:rsidR="44115002" w:rsidRPr="00C90467">
        <w:rPr>
          <w:rFonts w:ascii="Times New Roman" w:hAnsi="Times New Roman"/>
          <w:lang w:val="en-AU"/>
        </w:rPr>
        <w:t xml:space="preserve"> F</w:t>
      </w:r>
      <w:r w:rsidR="44115002" w:rsidRPr="00C90467">
        <w:rPr>
          <w:rFonts w:ascii="Times New Roman" w:hAnsi="Times New Roman"/>
          <w:vertAlign w:val="subscript"/>
          <w:lang w:val="en-AU"/>
        </w:rPr>
        <w:t>2</w:t>
      </w:r>
      <w:r w:rsidR="44115002" w:rsidRPr="00C90467">
        <w:rPr>
          <w:rFonts w:ascii="Times New Roman" w:hAnsi="Times New Roman"/>
          <w:lang w:val="en-AU"/>
        </w:rPr>
        <w:t xml:space="preserve"> individuals derived from the cross between</w:t>
      </w:r>
      <w:r w:rsidR="3FF350BE" w:rsidRPr="00C90467">
        <w:rPr>
          <w:rFonts w:ascii="Times New Roman" w:hAnsi="Times New Roman"/>
          <w:lang w:val="en-AU"/>
        </w:rPr>
        <w:t xml:space="preserve"> the </w:t>
      </w:r>
      <w:r w:rsidR="0813BC9A" w:rsidRPr="00C90467">
        <w:rPr>
          <w:rFonts w:ascii="Times New Roman" w:hAnsi="Times New Roman"/>
          <w:lang w:val="en-AU"/>
        </w:rPr>
        <w:t>extreme</w:t>
      </w:r>
      <w:r w:rsidR="3F181856" w:rsidRPr="00C90467">
        <w:rPr>
          <w:rFonts w:ascii="Times New Roman" w:hAnsi="Times New Roman"/>
          <w:lang w:val="en-AU"/>
        </w:rPr>
        <w:t>ly</w:t>
      </w:r>
      <w:r w:rsidR="0813BC9A" w:rsidRPr="00C90467">
        <w:rPr>
          <w:rFonts w:ascii="Times New Roman" w:hAnsi="Times New Roman"/>
          <w:lang w:val="en-AU"/>
        </w:rPr>
        <w:t xml:space="preserve"> early accession</w:t>
      </w:r>
      <w:r w:rsidR="44115002" w:rsidRPr="00C90467">
        <w:rPr>
          <w:rFonts w:ascii="Times New Roman" w:hAnsi="Times New Roman"/>
          <w:lang w:val="en-AU"/>
        </w:rPr>
        <w:t xml:space="preserve"> ILL5888 and the photoperiod</w:t>
      </w:r>
      <w:r w:rsidR="0813BC9A" w:rsidRPr="00C90467">
        <w:rPr>
          <w:rFonts w:ascii="Times New Roman" w:hAnsi="Times New Roman"/>
          <w:lang w:val="en-AU"/>
        </w:rPr>
        <w:t>-</w:t>
      </w:r>
      <w:r w:rsidR="44115002" w:rsidRPr="00C90467">
        <w:rPr>
          <w:rFonts w:ascii="Times New Roman" w:hAnsi="Times New Roman"/>
          <w:lang w:val="en-AU"/>
        </w:rPr>
        <w:t xml:space="preserve">sensitive </w:t>
      </w:r>
      <w:r w:rsidR="0813BC9A" w:rsidRPr="00C90467">
        <w:rPr>
          <w:rFonts w:ascii="Times New Roman" w:hAnsi="Times New Roman"/>
          <w:lang w:val="en-AU"/>
        </w:rPr>
        <w:t xml:space="preserve">northern temperate accession </w:t>
      </w:r>
      <w:r w:rsidR="44115002" w:rsidRPr="00C90467">
        <w:rPr>
          <w:rFonts w:ascii="Times New Roman" w:hAnsi="Times New Roman"/>
          <w:lang w:val="en-AU"/>
        </w:rPr>
        <w:t>Indian</w:t>
      </w:r>
      <w:r w:rsidR="00C90467">
        <w:rPr>
          <w:rFonts w:ascii="Times New Roman" w:hAnsi="Times New Roman"/>
          <w:lang w:val="en-AU"/>
        </w:rPr>
        <w:t>h</w:t>
      </w:r>
      <w:r w:rsidR="44115002" w:rsidRPr="00C90467">
        <w:rPr>
          <w:rFonts w:ascii="Times New Roman" w:hAnsi="Times New Roman"/>
          <w:lang w:val="en-AU"/>
        </w:rPr>
        <w:t xml:space="preserve">ead were evaluated </w:t>
      </w:r>
      <w:r w:rsidR="2C010180" w:rsidRPr="00C90467">
        <w:rPr>
          <w:rFonts w:ascii="Times New Roman" w:hAnsi="Times New Roman"/>
          <w:lang w:val="en-AU"/>
        </w:rPr>
        <w:t xml:space="preserve">for </w:t>
      </w:r>
      <w:r w:rsidR="53A6D248" w:rsidRPr="00C90467">
        <w:rPr>
          <w:rFonts w:ascii="Times New Roman" w:hAnsi="Times New Roman"/>
          <w:lang w:val="en-AU"/>
        </w:rPr>
        <w:t xml:space="preserve">a range of reproductive development </w:t>
      </w:r>
      <w:r w:rsidR="3779BF76" w:rsidRPr="00C90467">
        <w:rPr>
          <w:rFonts w:ascii="Times New Roman" w:hAnsi="Times New Roman"/>
          <w:lang w:val="en-AU"/>
        </w:rPr>
        <w:t xml:space="preserve">and plant architecture </w:t>
      </w:r>
      <w:r w:rsidR="53A6D248" w:rsidRPr="00C90467">
        <w:rPr>
          <w:rFonts w:ascii="Times New Roman" w:hAnsi="Times New Roman"/>
          <w:lang w:val="en-AU"/>
        </w:rPr>
        <w:t xml:space="preserve">traits </w:t>
      </w:r>
      <w:r w:rsidR="7D8DF4F4" w:rsidRPr="00C90467">
        <w:rPr>
          <w:rFonts w:ascii="Times New Roman" w:hAnsi="Times New Roman"/>
          <w:lang w:val="en-AU"/>
        </w:rPr>
        <w:t xml:space="preserve">across </w:t>
      </w:r>
      <w:r w:rsidR="44115002" w:rsidRPr="00C90467">
        <w:rPr>
          <w:rFonts w:ascii="Times New Roman" w:hAnsi="Times New Roman"/>
          <w:lang w:val="en-AU"/>
        </w:rPr>
        <w:t>two different photoperiod</w:t>
      </w:r>
      <w:r w:rsidR="7D8DF4F4" w:rsidRPr="00C90467">
        <w:rPr>
          <w:rFonts w:ascii="Times New Roman" w:hAnsi="Times New Roman"/>
          <w:lang w:val="en-AU"/>
        </w:rPr>
        <w:t xml:space="preserve">s </w:t>
      </w:r>
      <w:r w:rsidR="44115002" w:rsidRPr="00C90467">
        <w:rPr>
          <w:rFonts w:ascii="Times New Roman" w:hAnsi="Times New Roman"/>
          <w:lang w:val="en-AU"/>
        </w:rPr>
        <w:t xml:space="preserve">(16h long day and 8h short day). </w:t>
      </w:r>
      <w:r w:rsidR="2C010180" w:rsidRPr="00C90467">
        <w:rPr>
          <w:rFonts w:ascii="Times New Roman" w:hAnsi="Times New Roman"/>
          <w:lang w:val="en-AU"/>
        </w:rPr>
        <w:t xml:space="preserve">QTL analysis </w:t>
      </w:r>
      <w:r w:rsidR="44115002" w:rsidRPr="00C90467">
        <w:rPr>
          <w:rFonts w:ascii="Times New Roman" w:hAnsi="Times New Roman"/>
          <w:lang w:val="en-AU"/>
        </w:rPr>
        <w:t xml:space="preserve">identified three </w:t>
      </w:r>
      <w:r w:rsidR="6573D17B" w:rsidRPr="00C90467">
        <w:rPr>
          <w:rFonts w:ascii="Times New Roman" w:hAnsi="Times New Roman"/>
          <w:lang w:val="en-AU"/>
        </w:rPr>
        <w:t xml:space="preserve">prominent </w:t>
      </w:r>
      <w:r w:rsidR="44115002" w:rsidRPr="00C90467">
        <w:rPr>
          <w:rFonts w:ascii="Times New Roman" w:hAnsi="Times New Roman"/>
          <w:lang w:val="en-AU"/>
        </w:rPr>
        <w:t>loci</w:t>
      </w:r>
      <w:r w:rsidR="05C7D7EE" w:rsidRPr="00C90467">
        <w:rPr>
          <w:rFonts w:ascii="Times New Roman" w:hAnsi="Times New Roman"/>
          <w:lang w:val="en-AU"/>
        </w:rPr>
        <w:t>:</w:t>
      </w:r>
      <w:r w:rsidR="44115002" w:rsidRPr="00C90467">
        <w:rPr>
          <w:rFonts w:ascii="Times New Roman" w:hAnsi="Times New Roman"/>
          <w:lang w:val="en-AU"/>
        </w:rPr>
        <w:t xml:space="preserve"> </w:t>
      </w:r>
      <w:r w:rsidR="11BF2BB5" w:rsidRPr="00C90467">
        <w:rPr>
          <w:rFonts w:ascii="Times New Roman" w:hAnsi="Times New Roman"/>
          <w:i/>
          <w:iCs/>
          <w:lang w:val="en-AU"/>
        </w:rPr>
        <w:t>DFD6a</w:t>
      </w:r>
      <w:r w:rsidR="2C35BC9A" w:rsidRPr="00C90467">
        <w:rPr>
          <w:rFonts w:ascii="Times New Roman" w:hAnsi="Times New Roman"/>
          <w:lang w:val="en-AU"/>
        </w:rPr>
        <w:t xml:space="preserve">, </w:t>
      </w:r>
      <w:r w:rsidR="44115002" w:rsidRPr="00C90467">
        <w:rPr>
          <w:rFonts w:ascii="Times New Roman" w:hAnsi="Times New Roman"/>
          <w:i/>
          <w:iCs/>
          <w:lang w:val="en-AU"/>
        </w:rPr>
        <w:t>DFD</w:t>
      </w:r>
      <w:r w:rsidR="11BF2BB5" w:rsidRPr="00C90467">
        <w:rPr>
          <w:rFonts w:ascii="Times New Roman" w:hAnsi="Times New Roman"/>
          <w:i/>
          <w:iCs/>
          <w:lang w:val="en-AU"/>
        </w:rPr>
        <w:t>1</w:t>
      </w:r>
      <w:r w:rsidR="44115002" w:rsidRPr="00C90467">
        <w:rPr>
          <w:rFonts w:ascii="Times New Roman" w:hAnsi="Times New Roman"/>
          <w:i/>
          <w:iCs/>
          <w:lang w:val="en-AU"/>
        </w:rPr>
        <w:t>a</w:t>
      </w:r>
      <w:r w:rsidR="11BF2BB5" w:rsidRPr="00C90467">
        <w:rPr>
          <w:rFonts w:ascii="Times New Roman" w:hAnsi="Times New Roman"/>
          <w:lang w:val="en-AU"/>
        </w:rPr>
        <w:t xml:space="preserve"> </w:t>
      </w:r>
      <w:r w:rsidR="2C35BC9A" w:rsidRPr="00C90467">
        <w:rPr>
          <w:rFonts w:ascii="Times New Roman" w:hAnsi="Times New Roman"/>
          <w:lang w:val="en-AU"/>
        </w:rPr>
        <w:t xml:space="preserve">and </w:t>
      </w:r>
      <w:r w:rsidR="5F3CD190" w:rsidRPr="00C90467">
        <w:rPr>
          <w:rFonts w:ascii="Times New Roman" w:hAnsi="Times New Roman"/>
          <w:i/>
          <w:iCs/>
          <w:lang w:val="en-AU"/>
        </w:rPr>
        <w:t>N</w:t>
      </w:r>
      <w:r w:rsidR="2C35BC9A" w:rsidRPr="00C90467">
        <w:rPr>
          <w:rFonts w:ascii="Times New Roman" w:hAnsi="Times New Roman"/>
          <w:i/>
          <w:iCs/>
          <w:lang w:val="en-AU"/>
        </w:rPr>
        <w:t>FD5b</w:t>
      </w:r>
      <w:r w:rsidR="2C35BC9A" w:rsidRPr="00C90467">
        <w:rPr>
          <w:rFonts w:ascii="Times New Roman" w:hAnsi="Times New Roman"/>
          <w:lang w:val="en-AU"/>
        </w:rPr>
        <w:t>.</w:t>
      </w:r>
      <w:r w:rsidR="0512F4D1" w:rsidRPr="00C90467">
        <w:rPr>
          <w:rFonts w:ascii="Times New Roman" w:hAnsi="Times New Roman"/>
          <w:lang w:val="en-AU"/>
        </w:rPr>
        <w:t xml:space="preserve"> </w:t>
      </w:r>
      <w:r w:rsidR="44115002" w:rsidRPr="00C90467">
        <w:rPr>
          <w:rFonts w:ascii="Times New Roman" w:hAnsi="Times New Roman"/>
          <w:lang w:val="en-AU"/>
        </w:rPr>
        <w:t xml:space="preserve">ILL5888 alleles conferred </w:t>
      </w:r>
      <w:r w:rsidR="692DDC3D" w:rsidRPr="00C90467">
        <w:rPr>
          <w:rFonts w:ascii="Times New Roman" w:hAnsi="Times New Roman"/>
          <w:lang w:val="en-AU"/>
        </w:rPr>
        <w:t>dominant (</w:t>
      </w:r>
      <w:r w:rsidR="692DDC3D" w:rsidRPr="00C90467">
        <w:rPr>
          <w:rFonts w:ascii="Times New Roman" w:hAnsi="Times New Roman"/>
          <w:i/>
          <w:iCs/>
          <w:lang w:val="en-AU"/>
        </w:rPr>
        <w:t>DFD6a</w:t>
      </w:r>
      <w:r w:rsidR="692DDC3D" w:rsidRPr="00C90467">
        <w:rPr>
          <w:rFonts w:ascii="Times New Roman" w:hAnsi="Times New Roman"/>
          <w:lang w:val="en-AU"/>
        </w:rPr>
        <w:t>) and recessive (</w:t>
      </w:r>
      <w:r w:rsidR="692DDC3D" w:rsidRPr="00C90467">
        <w:rPr>
          <w:rFonts w:ascii="Times New Roman" w:hAnsi="Times New Roman"/>
          <w:i/>
          <w:iCs/>
          <w:lang w:val="en-AU"/>
        </w:rPr>
        <w:t>DFD1</w:t>
      </w:r>
      <w:r w:rsidR="11FFC721" w:rsidRPr="00C90467">
        <w:rPr>
          <w:rFonts w:ascii="Times New Roman" w:hAnsi="Times New Roman"/>
          <w:i/>
          <w:iCs/>
          <w:lang w:val="en-AU"/>
        </w:rPr>
        <w:t>a</w:t>
      </w:r>
      <w:r w:rsidR="11FFC721" w:rsidRPr="00C90467">
        <w:rPr>
          <w:rFonts w:ascii="Times New Roman" w:hAnsi="Times New Roman"/>
          <w:lang w:val="en-AU"/>
        </w:rPr>
        <w:t>)</w:t>
      </w:r>
      <w:r w:rsidR="3779BF76" w:rsidRPr="00C90467">
        <w:rPr>
          <w:rFonts w:ascii="Times New Roman" w:hAnsi="Times New Roman"/>
          <w:lang w:val="en-AU"/>
        </w:rPr>
        <w:t xml:space="preserve"> early</w:t>
      </w:r>
      <w:r w:rsidR="11FFC721" w:rsidRPr="00C90467">
        <w:rPr>
          <w:rFonts w:ascii="Times New Roman" w:hAnsi="Times New Roman"/>
          <w:lang w:val="en-AU"/>
        </w:rPr>
        <w:t xml:space="preserve"> </w:t>
      </w:r>
      <w:r w:rsidR="3779BF76" w:rsidRPr="00C90467">
        <w:rPr>
          <w:rFonts w:ascii="Times New Roman" w:hAnsi="Times New Roman"/>
          <w:lang w:val="en-AU"/>
        </w:rPr>
        <w:t xml:space="preserve">flowering under LD and a </w:t>
      </w:r>
      <w:r w:rsidR="62280553" w:rsidRPr="00C90467">
        <w:rPr>
          <w:rFonts w:ascii="Times New Roman" w:hAnsi="Times New Roman"/>
          <w:lang w:val="en-AU"/>
        </w:rPr>
        <w:t xml:space="preserve">small but consistent </w:t>
      </w:r>
      <w:r w:rsidR="29FC8376" w:rsidRPr="00C90467">
        <w:rPr>
          <w:rFonts w:ascii="Times New Roman" w:hAnsi="Times New Roman"/>
          <w:lang w:val="en-AU"/>
        </w:rPr>
        <w:t xml:space="preserve">early </w:t>
      </w:r>
      <w:r w:rsidR="62280553" w:rsidRPr="00C90467">
        <w:rPr>
          <w:rFonts w:ascii="Times New Roman" w:hAnsi="Times New Roman"/>
          <w:lang w:val="en-AU"/>
        </w:rPr>
        <w:t xml:space="preserve">effect on flowering </w:t>
      </w:r>
      <w:r w:rsidR="4278FA84" w:rsidRPr="00C90467">
        <w:rPr>
          <w:rFonts w:ascii="Times New Roman" w:hAnsi="Times New Roman"/>
          <w:lang w:val="en-AU"/>
        </w:rPr>
        <w:t>node</w:t>
      </w:r>
      <w:r w:rsidR="62280553" w:rsidRPr="00C90467">
        <w:rPr>
          <w:rFonts w:ascii="Times New Roman" w:hAnsi="Times New Roman"/>
          <w:lang w:val="en-AU"/>
        </w:rPr>
        <w:t xml:space="preserve"> in short days</w:t>
      </w:r>
      <w:r w:rsidR="13099FC6" w:rsidRPr="00C90467">
        <w:rPr>
          <w:rFonts w:ascii="Times New Roman" w:hAnsi="Times New Roman"/>
          <w:lang w:val="en-AU"/>
        </w:rPr>
        <w:t xml:space="preserve"> (</w:t>
      </w:r>
      <w:r w:rsidR="7A087182" w:rsidRPr="00C90467">
        <w:rPr>
          <w:rFonts w:ascii="Times New Roman" w:hAnsi="Times New Roman"/>
          <w:i/>
          <w:iCs/>
          <w:lang w:val="en-AU"/>
        </w:rPr>
        <w:t>N</w:t>
      </w:r>
      <w:r w:rsidR="13099FC6" w:rsidRPr="00C90467">
        <w:rPr>
          <w:rFonts w:ascii="Times New Roman" w:hAnsi="Times New Roman"/>
          <w:i/>
          <w:iCs/>
          <w:lang w:val="en-AU"/>
        </w:rPr>
        <w:t>FD5b</w:t>
      </w:r>
      <w:r w:rsidR="13099FC6" w:rsidRPr="00C90467">
        <w:rPr>
          <w:rFonts w:ascii="Times New Roman" w:hAnsi="Times New Roman"/>
          <w:lang w:val="en-AU"/>
        </w:rPr>
        <w:t>)</w:t>
      </w:r>
      <w:r w:rsidR="62280553" w:rsidRPr="00C90467">
        <w:rPr>
          <w:rFonts w:ascii="Times New Roman" w:hAnsi="Times New Roman"/>
          <w:lang w:val="en-AU"/>
        </w:rPr>
        <w:t xml:space="preserve">. </w:t>
      </w:r>
      <w:r w:rsidR="649653F2" w:rsidRPr="00C90467">
        <w:rPr>
          <w:rFonts w:ascii="Times New Roman" w:hAnsi="Times New Roman"/>
          <w:lang w:val="en-AU"/>
        </w:rPr>
        <w:t>Investigation of candidate genes using cross-species s</w:t>
      </w:r>
      <w:r w:rsidR="44115002" w:rsidRPr="00C90467">
        <w:rPr>
          <w:rFonts w:ascii="Times New Roman" w:hAnsi="Times New Roman"/>
          <w:lang w:val="en-AU"/>
        </w:rPr>
        <w:t>ynten</w:t>
      </w:r>
      <w:r w:rsidR="649653F2" w:rsidRPr="00C90467">
        <w:rPr>
          <w:rFonts w:ascii="Times New Roman" w:hAnsi="Times New Roman"/>
          <w:lang w:val="en-AU"/>
        </w:rPr>
        <w:t>y</w:t>
      </w:r>
      <w:r w:rsidR="44115002" w:rsidRPr="00C90467">
        <w:rPr>
          <w:rFonts w:ascii="Times New Roman" w:hAnsi="Times New Roman"/>
          <w:lang w:val="en-AU"/>
        </w:rPr>
        <w:t xml:space="preserve"> analy</w:t>
      </w:r>
      <w:r w:rsidR="3D4BEFD2" w:rsidRPr="00C90467">
        <w:rPr>
          <w:rFonts w:ascii="Times New Roman" w:hAnsi="Times New Roman"/>
          <w:lang w:val="en-AU"/>
        </w:rPr>
        <w:t xml:space="preserve">sis </w:t>
      </w:r>
      <w:r w:rsidR="44115002" w:rsidRPr="00C90467">
        <w:rPr>
          <w:rFonts w:ascii="Times New Roman" w:hAnsi="Times New Roman"/>
          <w:lang w:val="en-AU"/>
        </w:rPr>
        <w:t xml:space="preserve">indicated the presence of </w:t>
      </w:r>
      <w:r w:rsidR="6DAECBB3" w:rsidRPr="00C90467">
        <w:rPr>
          <w:rFonts w:ascii="Times New Roman" w:hAnsi="Times New Roman"/>
          <w:lang w:val="en-AU"/>
        </w:rPr>
        <w:t>a cluster of</w:t>
      </w:r>
      <w:r w:rsidR="44115002" w:rsidRPr="00C90467">
        <w:rPr>
          <w:rFonts w:ascii="Times New Roman" w:hAnsi="Times New Roman"/>
          <w:lang w:val="en-AU"/>
        </w:rPr>
        <w:t xml:space="preserve"> florigen </w:t>
      </w:r>
      <w:r w:rsidR="6DAECBB3" w:rsidRPr="00C90467">
        <w:rPr>
          <w:rFonts w:ascii="Times New Roman" w:hAnsi="Times New Roman"/>
          <w:lang w:val="en-AU"/>
        </w:rPr>
        <w:t>(</w:t>
      </w:r>
      <w:r w:rsidR="6DAECBB3" w:rsidRPr="00C90467">
        <w:rPr>
          <w:rFonts w:ascii="Times New Roman" w:hAnsi="Times New Roman"/>
          <w:i/>
          <w:iCs/>
          <w:lang w:val="en-AU"/>
        </w:rPr>
        <w:t>FTb</w:t>
      </w:r>
      <w:r w:rsidR="6DAECBB3" w:rsidRPr="00C90467">
        <w:rPr>
          <w:rFonts w:ascii="Times New Roman" w:hAnsi="Times New Roman"/>
          <w:lang w:val="en-AU"/>
        </w:rPr>
        <w:t xml:space="preserve">) </w:t>
      </w:r>
      <w:r w:rsidR="44115002" w:rsidRPr="00C90467">
        <w:rPr>
          <w:rFonts w:ascii="Times New Roman" w:hAnsi="Times New Roman"/>
          <w:lang w:val="en-AU"/>
        </w:rPr>
        <w:t>gene</w:t>
      </w:r>
      <w:r w:rsidR="6DAECBB3" w:rsidRPr="00C90467">
        <w:rPr>
          <w:rFonts w:ascii="Times New Roman" w:hAnsi="Times New Roman"/>
          <w:lang w:val="en-AU"/>
        </w:rPr>
        <w:t xml:space="preserve"> orthologs</w:t>
      </w:r>
      <w:r w:rsidR="44115002" w:rsidRPr="00C90467">
        <w:rPr>
          <w:rFonts w:ascii="Times New Roman" w:hAnsi="Times New Roman"/>
          <w:lang w:val="en-AU"/>
        </w:rPr>
        <w:t xml:space="preserve"> among candidates for </w:t>
      </w:r>
      <w:r w:rsidR="44115002" w:rsidRPr="00C90467">
        <w:rPr>
          <w:rFonts w:ascii="Times New Roman" w:hAnsi="Times New Roman"/>
          <w:i/>
          <w:iCs/>
          <w:lang w:val="en-AU"/>
        </w:rPr>
        <w:t xml:space="preserve">DFD6a. </w:t>
      </w:r>
      <w:r w:rsidR="00C90467">
        <w:rPr>
          <w:rFonts w:ascii="Times New Roman" w:hAnsi="Times New Roman"/>
          <w:lang w:val="en-AU"/>
        </w:rPr>
        <w:t>R</w:t>
      </w:r>
      <w:r w:rsidR="024355F5" w:rsidRPr="00C90467">
        <w:rPr>
          <w:rFonts w:ascii="Times New Roman" w:hAnsi="Times New Roman"/>
          <w:lang w:val="en-AU"/>
        </w:rPr>
        <w:t>elevant</w:t>
      </w:r>
      <w:r w:rsidR="06A34740" w:rsidRPr="00C90467">
        <w:rPr>
          <w:rFonts w:ascii="Times New Roman" w:hAnsi="Times New Roman"/>
          <w:lang w:val="en-AU"/>
        </w:rPr>
        <w:t xml:space="preserve"> candidates for all loci</w:t>
      </w:r>
      <w:r w:rsidR="44115002" w:rsidRPr="00C90467">
        <w:rPr>
          <w:rFonts w:ascii="Times New Roman" w:hAnsi="Times New Roman"/>
          <w:lang w:val="en-AU"/>
        </w:rPr>
        <w:t xml:space="preserve"> are being further </w:t>
      </w:r>
      <w:r w:rsidR="45912719" w:rsidRPr="00C90467">
        <w:rPr>
          <w:rFonts w:ascii="Times New Roman" w:hAnsi="Times New Roman"/>
          <w:lang w:val="en-AU"/>
        </w:rPr>
        <w:t>evaluated in</w:t>
      </w:r>
      <w:r w:rsidR="44115002" w:rsidRPr="00C90467">
        <w:rPr>
          <w:rFonts w:ascii="Times New Roman" w:hAnsi="Times New Roman"/>
          <w:lang w:val="en-AU"/>
        </w:rPr>
        <w:t xml:space="preserve"> F</w:t>
      </w:r>
      <w:r w:rsidR="44115002" w:rsidRPr="00C90467">
        <w:rPr>
          <w:rFonts w:ascii="Times New Roman" w:hAnsi="Times New Roman"/>
          <w:vertAlign w:val="subscript"/>
          <w:lang w:val="en-AU"/>
        </w:rPr>
        <w:t>3</w:t>
      </w:r>
      <w:r w:rsidR="44115002" w:rsidRPr="00C90467">
        <w:rPr>
          <w:rFonts w:ascii="Times New Roman" w:hAnsi="Times New Roman"/>
          <w:lang w:val="en-AU"/>
        </w:rPr>
        <w:t xml:space="preserve"> </w:t>
      </w:r>
      <w:r w:rsidR="6B45A48B" w:rsidRPr="00C90467">
        <w:rPr>
          <w:rFonts w:ascii="Times New Roman" w:hAnsi="Times New Roman"/>
          <w:lang w:val="en-AU"/>
        </w:rPr>
        <w:t>and F</w:t>
      </w:r>
      <w:r w:rsidR="6B45A48B" w:rsidRPr="00C90467">
        <w:rPr>
          <w:rFonts w:ascii="Times New Roman" w:hAnsi="Times New Roman"/>
          <w:vertAlign w:val="subscript"/>
          <w:lang w:val="en-AU"/>
        </w:rPr>
        <w:t>4</w:t>
      </w:r>
      <w:r w:rsidR="6B45A48B" w:rsidRPr="00C90467">
        <w:rPr>
          <w:rFonts w:ascii="Times New Roman" w:hAnsi="Times New Roman"/>
          <w:lang w:val="en-AU"/>
        </w:rPr>
        <w:t xml:space="preserve"> </w:t>
      </w:r>
      <w:r w:rsidR="44115002" w:rsidRPr="00C90467">
        <w:rPr>
          <w:rFonts w:ascii="Times New Roman" w:hAnsi="Times New Roman"/>
          <w:lang w:val="en-AU"/>
        </w:rPr>
        <w:t>progenies. Ongoing mapping analysis and marker-assisted selection utilizing these resources will expand our understanding of the underlying genetic control of flowering time adaptation in cultivated lentil and inform breeding</w:t>
      </w:r>
      <w:r w:rsidR="2EA6417D" w:rsidRPr="00C90467">
        <w:rPr>
          <w:rFonts w:ascii="Times New Roman" w:hAnsi="Times New Roman"/>
          <w:lang w:val="en-AU"/>
        </w:rPr>
        <w:t xml:space="preserve"> for diverse environments.</w:t>
      </w:r>
    </w:p>
    <w:p w14:paraId="0E94A391" w14:textId="77777777" w:rsidR="00F77CA4" w:rsidRDefault="00F77CA4" w:rsidP="001070D6">
      <w:pPr>
        <w:spacing w:line="240" w:lineRule="auto"/>
        <w:jc w:val="left"/>
        <w:rPr>
          <w:rFonts w:ascii="Times New Roman" w:hAnsi="Times New Roman"/>
          <w:lang w:val="en-AU"/>
        </w:rPr>
      </w:pPr>
    </w:p>
    <w:p w14:paraId="0268AB93" w14:textId="77777777" w:rsidR="001070D6" w:rsidRDefault="001070D6" w:rsidP="001070D6">
      <w:pPr>
        <w:spacing w:line="240" w:lineRule="auto"/>
        <w:jc w:val="left"/>
        <w:rPr>
          <w:rFonts w:ascii="Times New Roman" w:hAnsi="Times New Roman"/>
          <w:lang w:val="en-AU"/>
        </w:rPr>
      </w:pPr>
    </w:p>
    <w:p w14:paraId="07A90731" w14:textId="77777777" w:rsidR="00F77CA4" w:rsidRPr="00640DC6" w:rsidRDefault="00F77CA4" w:rsidP="004C13D7">
      <w:pPr>
        <w:pStyle w:val="ICLGG201704Body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AU"/>
        </w:rPr>
      </w:pPr>
      <w:r w:rsidRPr="00640DC6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04A6198E" w14:textId="77777777" w:rsidR="00F77CA4" w:rsidRDefault="00F77CA4" w:rsidP="001070D6">
      <w:pPr>
        <w:spacing w:line="240" w:lineRule="auto"/>
        <w:jc w:val="left"/>
        <w:rPr>
          <w:rFonts w:ascii="Times New Roman" w:hAnsi="Times New Roman"/>
          <w:lang w:val="en-AU"/>
        </w:rPr>
      </w:pPr>
    </w:p>
    <w:p w14:paraId="59E5BDEE" w14:textId="0BA7ABE5" w:rsidR="00F77CA4" w:rsidRPr="00F77CA4" w:rsidRDefault="00F77CA4" w:rsidP="001070D6">
      <w:pPr>
        <w:spacing w:line="240" w:lineRule="auto"/>
        <w:ind w:left="284" w:hanging="284"/>
        <w:jc w:val="left"/>
        <w:rPr>
          <w:rFonts w:ascii="Garamond" w:hAnsi="Garamond"/>
          <w:i/>
          <w:iCs/>
        </w:rPr>
      </w:pPr>
      <w:r w:rsidRPr="00B92FB8">
        <w:rPr>
          <w:rFonts w:ascii="Garamond" w:hAnsi="Garamond" w:cs="Segoe UI"/>
          <w:i/>
          <w:iCs/>
          <w:color w:val="212121"/>
          <w:shd w:val="clear" w:color="auto" w:fill="FFFFFF"/>
        </w:rPr>
        <w:t>[1] Erskine W et al. (1990) Characterization of responses to temperature and photoperiod for time to flowering in a world lentil collection.</w:t>
      </w:r>
      <w:r w:rsidRPr="00B92FB8">
        <w:rPr>
          <w:rStyle w:val="apple-converted-space"/>
          <w:rFonts w:ascii="Garamond" w:hAnsi="Garamond" w:cs="Segoe UI"/>
          <w:i/>
          <w:iCs/>
          <w:color w:val="212121"/>
          <w:shd w:val="clear" w:color="auto" w:fill="FFFFFF"/>
        </w:rPr>
        <w:t> </w:t>
      </w:r>
      <w:r w:rsidRPr="00B92FB8">
        <w:rPr>
          <w:rFonts w:ascii="Garamond" w:hAnsi="Garamond" w:cs="Segoe UI"/>
          <w:i/>
          <w:iCs/>
          <w:color w:val="212121"/>
          <w:shd w:val="clear" w:color="auto" w:fill="FFFFFF"/>
        </w:rPr>
        <w:t xml:space="preserve">Theor Appl Genet. 80, 193-9. </w:t>
      </w:r>
    </w:p>
    <w:p w14:paraId="4F5E17E5" w14:textId="2B38DD02" w:rsidR="00F77CA4" w:rsidRPr="00B92FB8" w:rsidRDefault="00F77CA4" w:rsidP="001070D6">
      <w:pPr>
        <w:spacing w:line="240" w:lineRule="auto"/>
        <w:ind w:left="284" w:hanging="284"/>
        <w:jc w:val="left"/>
        <w:rPr>
          <w:rStyle w:val="citation-doi"/>
          <w:rFonts w:ascii="Garamond" w:hAnsi="Garamond"/>
          <w:i/>
          <w:iCs/>
          <w:shd w:val="clear" w:color="auto" w:fill="FFFFFF"/>
        </w:rPr>
      </w:pPr>
      <w:r w:rsidRPr="00F77CA4">
        <w:rPr>
          <w:rFonts w:ascii="Garamond" w:hAnsi="Garamond"/>
          <w:i/>
          <w:iCs/>
        </w:rPr>
        <w:t>[</w:t>
      </w:r>
      <w:r>
        <w:rPr>
          <w:rFonts w:ascii="Garamond" w:hAnsi="Garamond"/>
          <w:i/>
          <w:iCs/>
        </w:rPr>
        <w:t>2</w:t>
      </w:r>
      <w:r w:rsidRPr="00F77CA4">
        <w:rPr>
          <w:rFonts w:ascii="Garamond" w:hAnsi="Garamond"/>
          <w:i/>
          <w:iCs/>
        </w:rPr>
        <w:t xml:space="preserve">] </w:t>
      </w:r>
      <w:r w:rsidRPr="00B92FB8">
        <w:rPr>
          <w:rFonts w:ascii="Garamond" w:hAnsi="Garamond"/>
          <w:i/>
          <w:iCs/>
        </w:rPr>
        <w:t>Neupane S. et al. (2022) Focusing the GWAS Lens on days to flower using latent variable phenotypes derived from global multi-environment trials. Plant Genome</w:t>
      </w:r>
      <w:r w:rsidRPr="00B92FB8">
        <w:rPr>
          <w:rFonts w:ascii="Garamond" w:hAnsi="Garamond"/>
          <w:b/>
          <w:bCs/>
          <w:i/>
          <w:iCs/>
        </w:rPr>
        <w:t xml:space="preserve"> </w:t>
      </w:r>
      <w:r w:rsidRPr="00B92FB8">
        <w:rPr>
          <w:rStyle w:val="cit"/>
          <w:rFonts w:ascii="Garamond" w:hAnsi="Garamond"/>
          <w:i/>
          <w:iCs/>
        </w:rPr>
        <w:t>16:e20269</w:t>
      </w:r>
    </w:p>
    <w:p w14:paraId="6CE2689D" w14:textId="04324440" w:rsidR="00F77CA4" w:rsidRPr="00B92FB8" w:rsidRDefault="00F77CA4" w:rsidP="001070D6">
      <w:pPr>
        <w:spacing w:line="240" w:lineRule="auto"/>
        <w:ind w:left="284" w:hanging="284"/>
        <w:jc w:val="left"/>
        <w:rPr>
          <w:rFonts w:ascii="Garamond" w:hAnsi="Garamond"/>
          <w:i/>
          <w:iCs/>
        </w:rPr>
      </w:pPr>
    </w:p>
    <w:sectPr w:rsidR="00F77CA4" w:rsidRPr="00B92FB8" w:rsidSect="002833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3349E"/>
    <w:multiLevelType w:val="hybridMultilevel"/>
    <w:tmpl w:val="AC4C5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E4318"/>
    <w:multiLevelType w:val="hybridMultilevel"/>
    <w:tmpl w:val="52340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2182558">
    <w:abstractNumId w:val="0"/>
  </w:num>
  <w:num w:numId="2" w16cid:durableId="121034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DC"/>
    <w:rsid w:val="00025911"/>
    <w:rsid w:val="00026056"/>
    <w:rsid w:val="00043B92"/>
    <w:rsid w:val="00056CEA"/>
    <w:rsid w:val="00062ADB"/>
    <w:rsid w:val="000A07BA"/>
    <w:rsid w:val="001070D6"/>
    <w:rsid w:val="00143805"/>
    <w:rsid w:val="00151624"/>
    <w:rsid w:val="001546DB"/>
    <w:rsid w:val="001C70D1"/>
    <w:rsid w:val="0023639A"/>
    <w:rsid w:val="002440F6"/>
    <w:rsid w:val="00283353"/>
    <w:rsid w:val="002878D3"/>
    <w:rsid w:val="002A5DFF"/>
    <w:rsid w:val="002E425B"/>
    <w:rsid w:val="00301333"/>
    <w:rsid w:val="00312166"/>
    <w:rsid w:val="00333429"/>
    <w:rsid w:val="0038138F"/>
    <w:rsid w:val="00390A52"/>
    <w:rsid w:val="003C6D94"/>
    <w:rsid w:val="003F713A"/>
    <w:rsid w:val="00425A67"/>
    <w:rsid w:val="0049176A"/>
    <w:rsid w:val="004B308F"/>
    <w:rsid w:val="004B627B"/>
    <w:rsid w:val="004B7162"/>
    <w:rsid w:val="004C13D7"/>
    <w:rsid w:val="004E6352"/>
    <w:rsid w:val="0052026A"/>
    <w:rsid w:val="005270DC"/>
    <w:rsid w:val="005445D7"/>
    <w:rsid w:val="00545D2B"/>
    <w:rsid w:val="00572D68"/>
    <w:rsid w:val="005D1560"/>
    <w:rsid w:val="005F0AA5"/>
    <w:rsid w:val="006076B5"/>
    <w:rsid w:val="00614E20"/>
    <w:rsid w:val="00614EE1"/>
    <w:rsid w:val="006475E3"/>
    <w:rsid w:val="00664155"/>
    <w:rsid w:val="00682D0E"/>
    <w:rsid w:val="006E465D"/>
    <w:rsid w:val="00743CB1"/>
    <w:rsid w:val="00754CE1"/>
    <w:rsid w:val="007562BF"/>
    <w:rsid w:val="007D300D"/>
    <w:rsid w:val="007E54AB"/>
    <w:rsid w:val="007F015C"/>
    <w:rsid w:val="00862B72"/>
    <w:rsid w:val="00862E82"/>
    <w:rsid w:val="00884F46"/>
    <w:rsid w:val="008B7951"/>
    <w:rsid w:val="008F4CCB"/>
    <w:rsid w:val="00926D8A"/>
    <w:rsid w:val="00955B40"/>
    <w:rsid w:val="009847B9"/>
    <w:rsid w:val="009D03BC"/>
    <w:rsid w:val="00A13DD1"/>
    <w:rsid w:val="00A21A4C"/>
    <w:rsid w:val="00AD3780"/>
    <w:rsid w:val="00AE54C1"/>
    <w:rsid w:val="00AF6B1E"/>
    <w:rsid w:val="00B92FB8"/>
    <w:rsid w:val="00BA27C7"/>
    <w:rsid w:val="00BA66ED"/>
    <w:rsid w:val="00BB606A"/>
    <w:rsid w:val="00BC2FF8"/>
    <w:rsid w:val="00C47A7D"/>
    <w:rsid w:val="00C62CC8"/>
    <w:rsid w:val="00C7332D"/>
    <w:rsid w:val="00C90467"/>
    <w:rsid w:val="00D0494C"/>
    <w:rsid w:val="00D4525D"/>
    <w:rsid w:val="00D45B49"/>
    <w:rsid w:val="00D84E96"/>
    <w:rsid w:val="00DC192D"/>
    <w:rsid w:val="00E36E36"/>
    <w:rsid w:val="00EB1C4A"/>
    <w:rsid w:val="00EE4560"/>
    <w:rsid w:val="00F13081"/>
    <w:rsid w:val="00F77CA4"/>
    <w:rsid w:val="00F8633D"/>
    <w:rsid w:val="00F976E8"/>
    <w:rsid w:val="00FA56D9"/>
    <w:rsid w:val="00FC4694"/>
    <w:rsid w:val="01DCAB32"/>
    <w:rsid w:val="024355F5"/>
    <w:rsid w:val="0512F4D1"/>
    <w:rsid w:val="05C7D7EE"/>
    <w:rsid w:val="06A34740"/>
    <w:rsid w:val="0813BC9A"/>
    <w:rsid w:val="0B5F9448"/>
    <w:rsid w:val="0D38078E"/>
    <w:rsid w:val="0E225E70"/>
    <w:rsid w:val="11BF2BB5"/>
    <w:rsid w:val="11FFC721"/>
    <w:rsid w:val="13099FC6"/>
    <w:rsid w:val="1F0A1776"/>
    <w:rsid w:val="1F9023E5"/>
    <w:rsid w:val="23004E7A"/>
    <w:rsid w:val="2391E3D2"/>
    <w:rsid w:val="274307FC"/>
    <w:rsid w:val="28B9DA0E"/>
    <w:rsid w:val="29FC8376"/>
    <w:rsid w:val="2AFEB9DD"/>
    <w:rsid w:val="2C010180"/>
    <w:rsid w:val="2C35BC9A"/>
    <w:rsid w:val="2E7B157A"/>
    <w:rsid w:val="2EA6417D"/>
    <w:rsid w:val="308C45EB"/>
    <w:rsid w:val="33622A46"/>
    <w:rsid w:val="3779BF76"/>
    <w:rsid w:val="378A4174"/>
    <w:rsid w:val="39C11AAB"/>
    <w:rsid w:val="3B800B63"/>
    <w:rsid w:val="3B940100"/>
    <w:rsid w:val="3D4BEFD2"/>
    <w:rsid w:val="3F181856"/>
    <w:rsid w:val="3FF350BE"/>
    <w:rsid w:val="40C31BA1"/>
    <w:rsid w:val="4278FA84"/>
    <w:rsid w:val="44115002"/>
    <w:rsid w:val="45912719"/>
    <w:rsid w:val="4A8A379F"/>
    <w:rsid w:val="4D2B998B"/>
    <w:rsid w:val="4EDE8175"/>
    <w:rsid w:val="509CA1AF"/>
    <w:rsid w:val="50AB092E"/>
    <w:rsid w:val="53A6D248"/>
    <w:rsid w:val="54AB8AAF"/>
    <w:rsid w:val="588A07AD"/>
    <w:rsid w:val="5F3CD190"/>
    <w:rsid w:val="62280553"/>
    <w:rsid w:val="63657B0F"/>
    <w:rsid w:val="649653F2"/>
    <w:rsid w:val="656A50DD"/>
    <w:rsid w:val="6573D17B"/>
    <w:rsid w:val="692DDC3D"/>
    <w:rsid w:val="6B45A48B"/>
    <w:rsid w:val="6DAECBB3"/>
    <w:rsid w:val="6ED1FC4B"/>
    <w:rsid w:val="750B5DF9"/>
    <w:rsid w:val="75B7BE22"/>
    <w:rsid w:val="7A087182"/>
    <w:rsid w:val="7A7FFA60"/>
    <w:rsid w:val="7C7749DC"/>
    <w:rsid w:val="7D8DF4F4"/>
    <w:rsid w:val="7E0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AE29D"/>
  <w15:chartTrackingRefBased/>
  <w15:docId w15:val="{D9B543C7-3171-4557-A9AD-E8213FA8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DC"/>
    <w:pPr>
      <w:widowControl w:val="0"/>
      <w:spacing w:after="0" w:line="288" w:lineRule="auto"/>
      <w:jc w:val="both"/>
    </w:pPr>
    <w:rPr>
      <w:rFonts w:ascii="Arial" w:eastAsia="SimSun" w:hAnsi="Arial" w:cs="Times New Roman"/>
      <w:color w:val="000000"/>
      <w:kern w:val="0"/>
      <w:lang w:val="en-NZ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0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0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0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0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0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16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6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25D"/>
    <w:pPr>
      <w:spacing w:after="0" w:line="240" w:lineRule="auto"/>
    </w:pPr>
    <w:rPr>
      <w:rFonts w:ascii="Arial" w:eastAsia="SimSun" w:hAnsi="Arial" w:cs="Times New Roman"/>
      <w:color w:val="000000"/>
      <w:kern w:val="0"/>
      <w:lang w:val="en-NZ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97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6E8"/>
    <w:rPr>
      <w:rFonts w:ascii="Arial" w:eastAsia="SimSun" w:hAnsi="Arial" w:cs="Times New Roman"/>
      <w:color w:val="000000"/>
      <w:kern w:val="0"/>
      <w:sz w:val="20"/>
      <w:szCs w:val="20"/>
      <w:lang w:val="en-NZ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6E8"/>
    <w:rPr>
      <w:rFonts w:ascii="Arial" w:eastAsia="SimSun" w:hAnsi="Arial" w:cs="Times New Roman"/>
      <w:b/>
      <w:bCs/>
      <w:color w:val="000000"/>
      <w:kern w:val="0"/>
      <w:sz w:val="20"/>
      <w:szCs w:val="20"/>
      <w:lang w:val="en-NZ"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90467"/>
    <w:rPr>
      <w:color w:val="96607D" w:themeColor="followedHyperlink"/>
      <w:u w:val="single"/>
    </w:rPr>
  </w:style>
  <w:style w:type="character" w:customStyle="1" w:styleId="cit">
    <w:name w:val="cit"/>
    <w:basedOn w:val="DefaultParagraphFont"/>
    <w:rsid w:val="00F77CA4"/>
  </w:style>
  <w:style w:type="character" w:customStyle="1" w:styleId="citation-doi">
    <w:name w:val="citation-doi"/>
    <w:basedOn w:val="DefaultParagraphFont"/>
    <w:rsid w:val="00F77CA4"/>
  </w:style>
  <w:style w:type="paragraph" w:customStyle="1" w:styleId="ICLGG201704Body">
    <w:name w:val="ICLGG 2017 04 Body"/>
    <w:basedOn w:val="Normal"/>
    <w:link w:val="ICLGG201704BodyChar"/>
    <w:qFormat/>
    <w:rsid w:val="00F77CA4"/>
    <w:pPr>
      <w:widowControl/>
      <w:spacing w:after="120" w:line="240" w:lineRule="auto"/>
      <w:ind w:firstLine="142"/>
    </w:pPr>
    <w:rPr>
      <w:rFonts w:ascii="Garamond" w:eastAsiaTheme="minorHAnsi" w:hAnsi="Garamond" w:cstheme="minorHAnsi"/>
      <w:color w:val="auto"/>
      <w:sz w:val="22"/>
      <w:szCs w:val="22"/>
      <w:lang w:val="hu-HU"/>
    </w:rPr>
  </w:style>
  <w:style w:type="character" w:customStyle="1" w:styleId="ICLGG201704BodyChar">
    <w:name w:val="ICLGG 2017 04 Body Char"/>
    <w:basedOn w:val="DefaultParagraphFont"/>
    <w:link w:val="ICLGG201704Body"/>
    <w:rsid w:val="00F77CA4"/>
    <w:rPr>
      <w:rFonts w:ascii="Garamond" w:eastAsiaTheme="minorHAnsi" w:hAnsi="Garamond" w:cstheme="minorHAnsi"/>
      <w:kern w:val="0"/>
      <w:sz w:val="22"/>
      <w:szCs w:val="22"/>
      <w:lang w:val="hu-HU" w:eastAsia="en-US"/>
      <w14:ligatures w14:val="none"/>
    </w:rPr>
  </w:style>
  <w:style w:type="character" w:customStyle="1" w:styleId="apple-converted-space">
    <w:name w:val="apple-converted-space"/>
    <w:basedOn w:val="DefaultParagraphFont"/>
    <w:rsid w:val="00F7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Dai</dc:creator>
  <cp:keywords/>
  <dc:description/>
  <cp:lastModifiedBy>Jim Weller</cp:lastModifiedBy>
  <cp:revision>8</cp:revision>
  <cp:lastPrinted>2024-07-11T03:30:00Z</cp:lastPrinted>
  <dcterms:created xsi:type="dcterms:W3CDTF">2024-07-11T02:39:00Z</dcterms:created>
  <dcterms:modified xsi:type="dcterms:W3CDTF">2024-07-11T04:42:00Z</dcterms:modified>
</cp:coreProperties>
</file>