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56D50599" w:rsidR="00711813" w:rsidRPr="00DF1C8E" w:rsidRDefault="00E232D3" w:rsidP="009A4CFF">
      <w:pPr>
        <w:ind w:left="284" w:right="282"/>
        <w:jc w:val="center"/>
        <w:rPr>
          <w:rFonts w:ascii="Calibri" w:hAnsi="Calibri" w:cs="Calibri"/>
          <w:b/>
          <w:sz w:val="28"/>
          <w:szCs w:val="28"/>
          <w:lang w:val="en-AU"/>
        </w:rPr>
      </w:pPr>
      <w:proofErr w:type="spellStart"/>
      <w:r w:rsidRPr="00E232D3">
        <w:rPr>
          <w:rFonts w:ascii="Calibri" w:hAnsi="Calibri" w:cs="Calibri"/>
          <w:b/>
          <w:sz w:val="28"/>
          <w:szCs w:val="28"/>
          <w:lang w:val="en-AU"/>
        </w:rPr>
        <w:t>Nanocellulose</w:t>
      </w:r>
      <w:proofErr w:type="spellEnd"/>
      <w:r w:rsidRPr="00E232D3">
        <w:rPr>
          <w:rFonts w:ascii="Calibri" w:hAnsi="Calibri" w:cs="Calibri"/>
          <w:b/>
          <w:sz w:val="28"/>
          <w:szCs w:val="28"/>
          <w:lang w:val="en-AU"/>
        </w:rPr>
        <w:t>-derived materials</w:t>
      </w:r>
    </w:p>
    <w:p w14:paraId="57C45AC5" w14:textId="77777777" w:rsidR="00DF1C8E" w:rsidRDefault="00DF1C8E" w:rsidP="009A4CFF">
      <w:pPr>
        <w:ind w:left="284" w:right="282"/>
        <w:jc w:val="both"/>
        <w:rPr>
          <w:rFonts w:ascii="Calibri" w:hAnsi="Calibri" w:cs="Calibri"/>
          <w:sz w:val="20"/>
          <w:szCs w:val="20"/>
          <w:lang w:val="en-AU"/>
        </w:rPr>
      </w:pPr>
    </w:p>
    <w:p w14:paraId="297D90C1" w14:textId="77777777" w:rsidR="00E232D3" w:rsidRPr="00E232D3" w:rsidRDefault="00E232D3" w:rsidP="00E232D3">
      <w:pPr>
        <w:ind w:left="284" w:right="282"/>
        <w:jc w:val="center"/>
        <w:rPr>
          <w:rFonts w:ascii="Calibri" w:hAnsi="Calibri" w:cs="Calibri"/>
          <w:i/>
        </w:rPr>
      </w:pPr>
      <w:r w:rsidRPr="00E232D3">
        <w:rPr>
          <w:rFonts w:ascii="Calibri" w:hAnsi="Calibri" w:cs="Calibri"/>
          <w:i/>
        </w:rPr>
        <w:t>Nasim Amiralian*, Pratheep K Annamalai, Darren Martin</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05E17889" w14:textId="5DA147CF" w:rsidR="00711813" w:rsidRDefault="00E232D3" w:rsidP="00E232D3">
      <w:pPr>
        <w:pStyle w:val="Default"/>
        <w:ind w:left="284" w:right="282"/>
        <w:jc w:val="center"/>
        <w:rPr>
          <w:rFonts w:eastAsia="Times New Roman"/>
          <w:color w:val="auto"/>
          <w:sz w:val="22"/>
          <w:szCs w:val="22"/>
          <w:lang w:val="en-AU"/>
        </w:rPr>
      </w:pPr>
      <w:r w:rsidRPr="00E232D3">
        <w:rPr>
          <w:rFonts w:eastAsia="Times New Roman"/>
          <w:color w:val="auto"/>
          <w:sz w:val="22"/>
          <w:szCs w:val="22"/>
          <w:lang w:val="en-AU"/>
        </w:rPr>
        <w:t xml:space="preserve">Australian Institute for Bioengineering and Nanotechnology (AIBN), </w:t>
      </w:r>
      <w:proofErr w:type="gramStart"/>
      <w:r w:rsidRPr="00E232D3">
        <w:rPr>
          <w:rFonts w:eastAsia="Times New Roman"/>
          <w:color w:val="auto"/>
          <w:sz w:val="22"/>
          <w:szCs w:val="22"/>
          <w:lang w:val="en-AU"/>
        </w:rPr>
        <w:t>The</w:t>
      </w:r>
      <w:proofErr w:type="gramEnd"/>
      <w:r w:rsidRPr="00E232D3">
        <w:rPr>
          <w:rFonts w:eastAsia="Times New Roman"/>
          <w:color w:val="auto"/>
          <w:sz w:val="22"/>
          <w:szCs w:val="22"/>
          <w:lang w:val="en-AU"/>
        </w:rPr>
        <w:t xml:space="preserve"> University of Queensland, Brisbane, Australia</w:t>
      </w:r>
    </w:p>
    <w:p w14:paraId="0F4CAF4A" w14:textId="77777777" w:rsidR="00E232D3" w:rsidRPr="006B3866" w:rsidRDefault="00E232D3" w:rsidP="00E232D3">
      <w:pPr>
        <w:pStyle w:val="Default"/>
        <w:ind w:left="284" w:right="282"/>
        <w:jc w:val="center"/>
        <w:rPr>
          <w:color w:val="auto"/>
          <w:sz w:val="22"/>
          <w:szCs w:val="22"/>
          <w:lang w:val="en-AU"/>
        </w:rPr>
      </w:pPr>
    </w:p>
    <w:p w14:paraId="1BCBF512" w14:textId="6987B9F5" w:rsidR="00E232D3" w:rsidRDefault="00E232D3" w:rsidP="00E232D3">
      <w:pPr>
        <w:ind w:left="284" w:right="282"/>
        <w:jc w:val="both"/>
        <w:rPr>
          <w:rFonts w:ascii="Calibri" w:hAnsi="Calibri" w:cs="Calibri"/>
          <w:sz w:val="22"/>
          <w:szCs w:val="22"/>
        </w:rPr>
      </w:pPr>
      <w:r w:rsidRPr="00E232D3">
        <w:rPr>
          <w:rFonts w:ascii="Calibri" w:hAnsi="Calibri" w:cs="Calibri"/>
          <w:sz w:val="22"/>
          <w:szCs w:val="22"/>
        </w:rPr>
        <w:t xml:space="preserve">Cellulose represents the most abundant renewable polymer on Earth. Its earliest human use dates back thousands of years, with extensive utility today in products such as paper, cellophane, explosives, textiles and dietary </w:t>
      </w:r>
      <w:proofErr w:type="spellStart"/>
      <w:r w:rsidRPr="00E232D3">
        <w:rPr>
          <w:rFonts w:ascii="Calibri" w:hAnsi="Calibri" w:cs="Calibri"/>
          <w:sz w:val="22"/>
          <w:szCs w:val="22"/>
        </w:rPr>
        <w:t>fibres</w:t>
      </w:r>
      <w:proofErr w:type="spellEnd"/>
      <w:r w:rsidRPr="00E232D3">
        <w:rPr>
          <w:rFonts w:ascii="Calibri" w:hAnsi="Calibri" w:cs="Calibri"/>
          <w:sz w:val="22"/>
          <w:szCs w:val="22"/>
        </w:rPr>
        <w:t xml:space="preserve">. During the last decade, there has been a large amount of work surrounding the conversion of a broad range of biomass sources into </w:t>
      </w:r>
      <w:proofErr w:type="spellStart"/>
      <w:r w:rsidRPr="00E232D3">
        <w:rPr>
          <w:rFonts w:ascii="Calibri" w:hAnsi="Calibri" w:cs="Calibri"/>
          <w:sz w:val="22"/>
          <w:szCs w:val="22"/>
        </w:rPr>
        <w:t>nanocellulose</w:t>
      </w:r>
      <w:proofErr w:type="spellEnd"/>
      <w:r>
        <w:rPr>
          <w:rFonts w:ascii="Calibri" w:hAnsi="Calibri" w:cs="Calibri"/>
          <w:sz w:val="22"/>
          <w:szCs w:val="22"/>
        </w:rPr>
        <w:t>,</w:t>
      </w:r>
      <w:r w:rsidRPr="00E232D3">
        <w:rPr>
          <w:rFonts w:ascii="Calibri" w:hAnsi="Calibri" w:cs="Calibri"/>
          <w:sz w:val="22"/>
          <w:szCs w:val="22"/>
        </w:rPr>
        <w:t xml:space="preserve"> which includes cellulose nanocrystals and </w:t>
      </w:r>
      <w:proofErr w:type="spellStart"/>
      <w:r w:rsidRPr="00E232D3">
        <w:rPr>
          <w:rFonts w:ascii="Calibri" w:hAnsi="Calibri" w:cs="Calibri"/>
          <w:sz w:val="22"/>
          <w:szCs w:val="22"/>
        </w:rPr>
        <w:t>nanofibres</w:t>
      </w:r>
      <w:proofErr w:type="spellEnd"/>
      <w:r w:rsidRPr="00E232D3">
        <w:rPr>
          <w:rFonts w:ascii="Calibri" w:hAnsi="Calibri" w:cs="Calibri"/>
          <w:sz w:val="22"/>
          <w:szCs w:val="22"/>
        </w:rPr>
        <w:t>.</w:t>
      </w:r>
    </w:p>
    <w:p w14:paraId="15CE5BFA" w14:textId="77777777" w:rsidR="00E232D3" w:rsidRPr="00E232D3" w:rsidRDefault="00E232D3" w:rsidP="00E232D3">
      <w:pPr>
        <w:ind w:left="284" w:right="282"/>
        <w:jc w:val="both"/>
        <w:rPr>
          <w:rFonts w:ascii="Calibri" w:hAnsi="Calibri" w:cs="Calibri"/>
          <w:sz w:val="22"/>
          <w:szCs w:val="22"/>
        </w:rPr>
      </w:pPr>
    </w:p>
    <w:p w14:paraId="7A856211" w14:textId="01695F7F" w:rsidR="00E232D3" w:rsidRPr="00E232D3" w:rsidRDefault="00E232D3" w:rsidP="00E232D3">
      <w:pPr>
        <w:ind w:left="284" w:right="282"/>
        <w:jc w:val="both"/>
        <w:rPr>
          <w:rFonts w:ascii="Calibri" w:hAnsi="Calibri" w:cs="Calibri"/>
          <w:sz w:val="22"/>
          <w:szCs w:val="22"/>
        </w:rPr>
      </w:pPr>
      <w:proofErr w:type="spellStart"/>
      <w:r w:rsidRPr="00E232D3">
        <w:rPr>
          <w:rFonts w:ascii="Calibri" w:hAnsi="Calibri" w:cs="Calibri"/>
          <w:sz w:val="22"/>
          <w:szCs w:val="22"/>
        </w:rPr>
        <w:t>Nanocellulose</w:t>
      </w:r>
      <w:proofErr w:type="spellEnd"/>
      <w:r w:rsidRPr="00E232D3">
        <w:rPr>
          <w:rFonts w:ascii="Calibri" w:hAnsi="Calibri" w:cs="Calibri"/>
          <w:sz w:val="22"/>
          <w:szCs w:val="22"/>
        </w:rPr>
        <w:t xml:space="preserve"> materials form an exciting sub-class of a broader family of polysaccharide-based nanomaterials. </w:t>
      </w:r>
      <w:proofErr w:type="spellStart"/>
      <w:r w:rsidRPr="00E232D3">
        <w:rPr>
          <w:rFonts w:ascii="Calibri" w:hAnsi="Calibri" w:cs="Calibri"/>
          <w:sz w:val="22"/>
          <w:szCs w:val="22"/>
        </w:rPr>
        <w:t>Nanocellulose</w:t>
      </w:r>
      <w:proofErr w:type="spellEnd"/>
      <w:r w:rsidRPr="00E232D3">
        <w:rPr>
          <w:rFonts w:ascii="Calibri" w:hAnsi="Calibri" w:cs="Calibri"/>
          <w:sz w:val="22"/>
          <w:szCs w:val="22"/>
        </w:rPr>
        <w:t xml:space="preserve"> can be derived from plants (e.g. wood, grass, cotton), marine animals (e.g. crustacean shells, tunicates, algae or ‘sea squirts’), and bacteria. </w:t>
      </w:r>
      <w:proofErr w:type="spellStart"/>
      <w:r w:rsidRPr="00E232D3">
        <w:rPr>
          <w:rFonts w:ascii="Calibri" w:hAnsi="Calibri" w:cs="Calibri"/>
          <w:sz w:val="22"/>
          <w:szCs w:val="22"/>
        </w:rPr>
        <w:t>Nanocellulose</w:t>
      </w:r>
      <w:proofErr w:type="spellEnd"/>
      <w:r w:rsidRPr="00E232D3">
        <w:rPr>
          <w:rFonts w:ascii="Calibri" w:hAnsi="Calibri" w:cs="Calibri"/>
          <w:sz w:val="22"/>
          <w:szCs w:val="22"/>
        </w:rPr>
        <w:t xml:space="preserve"> boasts desirable mechanical properties such as high specific stiffness and strength, and excellent chemical and thermal stabilities combined with low weight and biodegradability</w:t>
      </w:r>
      <w:r>
        <w:rPr>
          <w:rFonts w:ascii="Calibri" w:hAnsi="Calibri" w:cs="Calibri"/>
          <w:sz w:val="22"/>
          <w:szCs w:val="22"/>
        </w:rPr>
        <w:t>,</w:t>
      </w:r>
      <w:r w:rsidRPr="00E232D3">
        <w:rPr>
          <w:rFonts w:ascii="Calibri" w:hAnsi="Calibri" w:cs="Calibri"/>
          <w:sz w:val="22"/>
          <w:szCs w:val="22"/>
        </w:rPr>
        <w:t xml:space="preserve"> which make them ideal candidates for a range of different applications. While </w:t>
      </w:r>
      <w:proofErr w:type="spellStart"/>
      <w:r w:rsidRPr="00E232D3">
        <w:rPr>
          <w:rFonts w:ascii="Calibri" w:hAnsi="Calibri" w:cs="Calibri"/>
          <w:sz w:val="22"/>
          <w:szCs w:val="22"/>
        </w:rPr>
        <w:t>nanocelluloses</w:t>
      </w:r>
      <w:proofErr w:type="spellEnd"/>
      <w:r w:rsidRPr="00E232D3">
        <w:rPr>
          <w:rFonts w:ascii="Calibri" w:hAnsi="Calibri" w:cs="Calibri"/>
          <w:sz w:val="22"/>
          <w:szCs w:val="22"/>
        </w:rPr>
        <w:t xml:space="preserve"> derived from </w:t>
      </w:r>
      <w:r>
        <w:rPr>
          <w:rFonts w:ascii="Calibri" w:hAnsi="Calibri" w:cs="Calibri"/>
          <w:sz w:val="22"/>
          <w:szCs w:val="22"/>
        </w:rPr>
        <w:t>various</w:t>
      </w:r>
      <w:r w:rsidRPr="00E232D3">
        <w:rPr>
          <w:rFonts w:ascii="Calibri" w:hAnsi="Calibri" w:cs="Calibri"/>
          <w:sz w:val="22"/>
          <w:szCs w:val="22"/>
        </w:rPr>
        <w:t xml:space="preserve"> sources share a common molecular backbone, their structure, properties, surface chemistry, cost and practical uses can vary enormously depending upon the plant or animal sources and method of extraction or isolation.</w:t>
      </w:r>
    </w:p>
    <w:p w14:paraId="6A101EA9" w14:textId="173FD56A" w:rsidR="00E232D3" w:rsidRDefault="00E232D3" w:rsidP="00E232D3">
      <w:pPr>
        <w:ind w:left="284" w:right="282"/>
        <w:jc w:val="both"/>
        <w:rPr>
          <w:rFonts w:ascii="Calibri" w:hAnsi="Calibri" w:cs="Calibri"/>
          <w:sz w:val="22"/>
          <w:szCs w:val="22"/>
        </w:rPr>
      </w:pPr>
      <w:r w:rsidRPr="00E232D3">
        <w:rPr>
          <w:rFonts w:ascii="Calibri" w:hAnsi="Calibri" w:cs="Calibri"/>
          <w:sz w:val="22"/>
          <w:szCs w:val="22"/>
        </w:rPr>
        <w:t xml:space="preserve">This presentation </w:t>
      </w:r>
      <w:r w:rsidRPr="00E232D3">
        <w:rPr>
          <w:rFonts w:ascii="Calibri" w:hAnsi="Calibri" w:cs="Calibri"/>
          <w:sz w:val="22"/>
          <w:szCs w:val="22"/>
          <w:lang w:val="en-GB"/>
        </w:rPr>
        <w:t>gives an overview of the fundamental aspects</w:t>
      </w:r>
      <w:r w:rsidRPr="00E232D3">
        <w:rPr>
          <w:rFonts w:ascii="Calibri" w:hAnsi="Calibri" w:cs="Calibri"/>
          <w:sz w:val="22"/>
          <w:szCs w:val="22"/>
        </w:rPr>
        <w:t xml:space="preserve"> of </w:t>
      </w:r>
      <w:proofErr w:type="spellStart"/>
      <w:r w:rsidRPr="00E232D3">
        <w:rPr>
          <w:rFonts w:ascii="Calibri" w:hAnsi="Calibri" w:cs="Calibri"/>
          <w:sz w:val="22"/>
          <w:szCs w:val="22"/>
        </w:rPr>
        <w:t>nanocellulose</w:t>
      </w:r>
      <w:proofErr w:type="spellEnd"/>
      <w:r w:rsidRPr="00E232D3">
        <w:rPr>
          <w:rFonts w:ascii="Calibri" w:hAnsi="Calibri" w:cs="Calibri"/>
          <w:sz w:val="22"/>
          <w:szCs w:val="22"/>
        </w:rPr>
        <w:t xml:space="preserve"> production and applications and also gives several examples of our activities on using </w:t>
      </w:r>
      <w:proofErr w:type="spellStart"/>
      <w:r w:rsidRPr="00E232D3">
        <w:rPr>
          <w:rFonts w:ascii="Calibri" w:hAnsi="Calibri" w:cs="Calibri"/>
          <w:sz w:val="22"/>
          <w:szCs w:val="22"/>
        </w:rPr>
        <w:t>nanocellulose</w:t>
      </w:r>
      <w:proofErr w:type="spellEnd"/>
      <w:r w:rsidRPr="00E232D3">
        <w:rPr>
          <w:rFonts w:ascii="Calibri" w:hAnsi="Calibri" w:cs="Calibri"/>
          <w:sz w:val="22"/>
          <w:szCs w:val="22"/>
        </w:rPr>
        <w:t xml:space="preserve"> derived from Australian arid spinifex grasses for a range of different applications.</w:t>
      </w:r>
    </w:p>
    <w:p w14:paraId="06EB011A" w14:textId="77777777" w:rsidR="00E232D3" w:rsidRPr="00E232D3" w:rsidRDefault="00E232D3" w:rsidP="00E232D3">
      <w:pPr>
        <w:ind w:left="284" w:right="282"/>
        <w:jc w:val="both"/>
        <w:rPr>
          <w:rFonts w:ascii="Calibri" w:hAnsi="Calibri" w:cs="Calibri"/>
          <w:sz w:val="22"/>
          <w:szCs w:val="22"/>
        </w:rPr>
      </w:pPr>
    </w:p>
    <w:p w14:paraId="0775163C" w14:textId="5D3230D1" w:rsidR="00E232D3" w:rsidRPr="00E232D3" w:rsidRDefault="00E232D3" w:rsidP="00E232D3">
      <w:pPr>
        <w:ind w:left="284" w:right="282"/>
        <w:jc w:val="both"/>
        <w:rPr>
          <w:rFonts w:ascii="Calibri" w:hAnsi="Calibri" w:cs="Calibri"/>
          <w:sz w:val="22"/>
          <w:szCs w:val="22"/>
          <w:lang w:val="en-GB"/>
        </w:rPr>
      </w:pPr>
      <w:r w:rsidRPr="00E232D3">
        <w:rPr>
          <w:rFonts w:ascii="Calibri" w:hAnsi="Calibri" w:cs="Calibri"/>
          <w:sz w:val="22"/>
          <w:szCs w:val="22"/>
        </w:rPr>
        <w:t xml:space="preserve">Consistent with a hypothesis </w:t>
      </w:r>
      <w:r w:rsidRPr="00E232D3">
        <w:rPr>
          <w:rFonts w:ascii="Calibri" w:hAnsi="Calibri" w:cs="Calibri"/>
          <w:bCs/>
          <w:sz w:val="22"/>
          <w:szCs w:val="22"/>
        </w:rPr>
        <w:t>that extreme environments drive the evolution of plants with unusual material properties,</w:t>
      </w:r>
      <w:r w:rsidRPr="00E232D3">
        <w:rPr>
          <w:rFonts w:ascii="Calibri" w:hAnsi="Calibri" w:cs="Calibri"/>
          <w:sz w:val="22"/>
          <w:szCs w:val="22"/>
        </w:rPr>
        <w:t xml:space="preserve"> we discovered that Australian arid spinifex grass is a unique and low-cost source of flexible cellulose nanofibers of very high yield, aspect ratio, duct</w:t>
      </w:r>
      <w:bookmarkStart w:id="0" w:name="_GoBack"/>
      <w:bookmarkEnd w:id="0"/>
      <w:r w:rsidRPr="00E232D3">
        <w:rPr>
          <w:rFonts w:ascii="Calibri" w:hAnsi="Calibri" w:cs="Calibri"/>
          <w:sz w:val="22"/>
          <w:szCs w:val="22"/>
        </w:rPr>
        <w:t>ility and toughness</w:t>
      </w:r>
      <w:r w:rsidRPr="00E232D3">
        <w:rPr>
          <w:rFonts w:ascii="Calibri" w:hAnsi="Calibri" w:cs="Calibri"/>
          <w:sz w:val="22"/>
          <w:szCs w:val="22"/>
          <w:vertAlign w:val="superscript"/>
        </w:rPr>
        <w:t>1</w:t>
      </w:r>
      <w:hyperlink w:anchor="_ENREF_4" w:tooltip="Martin, 2015 #9" w:history="1"/>
      <w:r w:rsidRPr="00E232D3">
        <w:rPr>
          <w:rFonts w:ascii="Calibri" w:hAnsi="Calibri" w:cs="Calibri"/>
          <w:sz w:val="22"/>
          <w:szCs w:val="22"/>
        </w:rPr>
        <w:t xml:space="preserve">. </w:t>
      </w:r>
      <w:r w:rsidRPr="00E232D3">
        <w:rPr>
          <w:rFonts w:ascii="Calibri" w:hAnsi="Calibri" w:cs="Calibri"/>
          <w:sz w:val="22"/>
          <w:szCs w:val="22"/>
          <w:lang w:val="en-AU"/>
        </w:rPr>
        <w:t>We have clearly demonstrated</w:t>
      </w:r>
      <w:hyperlink w:anchor="_ENREF_1" w:tooltip="Martin, 2015 #9" w:history="1"/>
      <w:hyperlink w:anchor="_ENREF_1" w:tooltip="Martin, 2015 #9" w:history="1"/>
      <w:r w:rsidRPr="00E232D3">
        <w:rPr>
          <w:rFonts w:ascii="Calibri" w:hAnsi="Calibri" w:cs="Calibri"/>
          <w:sz w:val="22"/>
          <w:szCs w:val="22"/>
          <w:lang w:val="en-AU"/>
        </w:rPr>
        <w:t xml:space="preserve"> that from </w:t>
      </w:r>
      <w:proofErr w:type="spellStart"/>
      <w:r w:rsidRPr="00E232D3">
        <w:rPr>
          <w:rFonts w:ascii="Calibri" w:hAnsi="Calibri" w:cs="Calibri"/>
          <w:i/>
          <w:sz w:val="22"/>
          <w:szCs w:val="22"/>
          <w:lang w:val="en-AU"/>
        </w:rPr>
        <w:t>Triodia</w:t>
      </w:r>
      <w:proofErr w:type="spellEnd"/>
      <w:r w:rsidRPr="00E232D3">
        <w:rPr>
          <w:rFonts w:ascii="Calibri" w:hAnsi="Calibri" w:cs="Calibri"/>
          <w:i/>
          <w:sz w:val="22"/>
          <w:szCs w:val="22"/>
          <w:lang w:val="en-AU"/>
        </w:rPr>
        <w:t xml:space="preserve"> </w:t>
      </w:r>
      <w:proofErr w:type="spellStart"/>
      <w:r w:rsidRPr="00E232D3">
        <w:rPr>
          <w:rFonts w:ascii="Calibri" w:hAnsi="Calibri" w:cs="Calibri"/>
          <w:i/>
          <w:sz w:val="22"/>
          <w:szCs w:val="22"/>
          <w:lang w:val="en-AU"/>
        </w:rPr>
        <w:t>pungens</w:t>
      </w:r>
      <w:proofErr w:type="spellEnd"/>
      <w:r w:rsidRPr="00E232D3">
        <w:rPr>
          <w:rFonts w:ascii="Calibri" w:hAnsi="Calibri" w:cs="Calibri"/>
          <w:sz w:val="22"/>
          <w:szCs w:val="22"/>
          <w:lang w:val="en-AU"/>
        </w:rPr>
        <w:t xml:space="preserve"> grass we can readily isolate </w:t>
      </w:r>
      <w:proofErr w:type="spellStart"/>
      <w:r w:rsidRPr="00E232D3">
        <w:rPr>
          <w:rFonts w:ascii="Calibri" w:hAnsi="Calibri" w:cs="Calibri"/>
          <w:sz w:val="22"/>
          <w:szCs w:val="22"/>
          <w:lang w:val="en-AU"/>
        </w:rPr>
        <w:t>nanofibres</w:t>
      </w:r>
      <w:proofErr w:type="spellEnd"/>
      <w:r w:rsidRPr="00E232D3">
        <w:rPr>
          <w:rFonts w:ascii="Calibri" w:hAnsi="Calibri" w:cs="Calibri"/>
          <w:sz w:val="22"/>
          <w:szCs w:val="22"/>
          <w:lang w:val="en-AU"/>
        </w:rPr>
        <w:t xml:space="preserve"> with an average width of below 20 nm after a mild pulping procedure followed by either a low mechanical energy treatment or a mild sulphuric acid hydrolysis</w:t>
      </w:r>
      <w:r w:rsidRPr="00E232D3">
        <w:rPr>
          <w:rFonts w:ascii="Calibri" w:hAnsi="Calibri" w:cs="Calibri"/>
          <w:sz w:val="22"/>
          <w:szCs w:val="22"/>
          <w:lang w:val="en-AU"/>
        </w:rPr>
        <w:fldChar w:fldCharType="begin">
          <w:fldData xml:space="preserve">PEVuZE5vdGU+PENpdGU+PEF1dGhvcj5BbWlyYWxpYW48L0F1dGhvcj48WWVhcj4yMDE1PC9ZZWFy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</w:fldData>
        </w:fldChar>
      </w:r>
      <w:r w:rsidRPr="00E232D3">
        <w:rPr>
          <w:rFonts w:ascii="Calibri" w:hAnsi="Calibri" w:cs="Calibri"/>
          <w:sz w:val="22"/>
          <w:szCs w:val="22"/>
          <w:lang w:val="en-AU"/>
        </w:rPr>
        <w:instrText xml:space="preserve"> ADDIN EN.CITE </w:instrText>
      </w:r>
      <w:r w:rsidRPr="00E232D3">
        <w:rPr>
          <w:rFonts w:ascii="Calibri" w:hAnsi="Calibri" w:cs="Calibri"/>
          <w:sz w:val="22"/>
          <w:szCs w:val="22"/>
          <w:lang w:val="en-AU"/>
        </w:rPr>
        <w:fldChar w:fldCharType="begin">
          <w:fldData xml:space="preserve">PEVuZE5vdGU+PENpdGU+PEF1dGhvcj5BbWlyYWxpYW48L0F1dGhvcj48WWVhcj4yMDE1PC9ZZWFy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</w:fldData>
        </w:fldChar>
      </w:r>
      <w:r w:rsidRPr="00E232D3">
        <w:rPr>
          <w:rFonts w:ascii="Calibri" w:hAnsi="Calibri" w:cs="Calibri"/>
          <w:sz w:val="22"/>
          <w:szCs w:val="22"/>
          <w:lang w:val="en-AU"/>
        </w:rPr>
        <w:instrText xml:space="preserve"> ADDIN EN.CITE.DATA </w:instrText>
      </w:r>
      <w:r w:rsidRPr="00E232D3">
        <w:rPr>
          <w:rFonts w:ascii="Calibri" w:hAnsi="Calibri" w:cs="Calibri"/>
          <w:sz w:val="22"/>
          <w:szCs w:val="22"/>
        </w:rPr>
      </w:r>
      <w:r w:rsidRPr="00E232D3">
        <w:rPr>
          <w:rFonts w:ascii="Calibri" w:hAnsi="Calibri" w:cs="Calibri"/>
          <w:sz w:val="22"/>
          <w:szCs w:val="22"/>
          <w:lang w:val="en-AU"/>
        </w:rPr>
        <w:fldChar w:fldCharType="end"/>
      </w:r>
      <w:r w:rsidRPr="00E232D3">
        <w:rPr>
          <w:rFonts w:ascii="Calibri" w:hAnsi="Calibri" w:cs="Calibri"/>
          <w:sz w:val="22"/>
          <w:szCs w:val="22"/>
          <w:lang w:val="en-AU"/>
        </w:rPr>
      </w:r>
      <w:r w:rsidRPr="00E232D3">
        <w:rPr>
          <w:rFonts w:ascii="Calibri" w:hAnsi="Calibri" w:cs="Calibri"/>
          <w:sz w:val="22"/>
          <w:szCs w:val="22"/>
          <w:lang w:val="en-AU"/>
        </w:rPr>
        <w:fldChar w:fldCharType="separate"/>
      </w:r>
      <w:r w:rsidRPr="00E232D3">
        <w:rPr>
          <w:rFonts w:ascii="Calibri" w:hAnsi="Calibri" w:cs="Calibri"/>
          <w:sz w:val="22"/>
          <w:szCs w:val="22"/>
          <w:vertAlign w:val="superscript"/>
          <w:lang w:val="en-AU"/>
        </w:rPr>
        <w:t>2-4</w:t>
      </w:r>
      <w:r w:rsidRPr="00E232D3">
        <w:rPr>
          <w:rFonts w:ascii="Calibri" w:hAnsi="Calibri" w:cs="Calibri"/>
          <w:sz w:val="22"/>
          <w:szCs w:val="22"/>
          <w:lang w:val="en-AU"/>
        </w:rPr>
        <w:fldChar w:fldCharType="end"/>
      </w:r>
      <w:r w:rsidRPr="00E232D3">
        <w:rPr>
          <w:rFonts w:ascii="Calibri" w:hAnsi="Calibri" w:cs="Calibri"/>
          <w:sz w:val="22"/>
          <w:szCs w:val="22"/>
          <w:lang w:val="en-AU"/>
        </w:rPr>
        <w:t>.</w:t>
      </w:r>
      <w:r w:rsidRPr="00E232D3">
        <w:rPr>
          <w:rFonts w:ascii="Calibri" w:hAnsi="Calibri" w:cs="Calibri"/>
          <w:sz w:val="22"/>
          <w:szCs w:val="22"/>
          <w:lang w:val="en-GB"/>
        </w:rPr>
        <w:t xml:space="preserve"> </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7ABFC0BF" w14:textId="09A3F25A" w:rsidR="00E232D3" w:rsidRPr="00E232D3" w:rsidRDefault="00E232D3" w:rsidP="00E232D3">
      <w:pPr>
        <w:pStyle w:val="ListParagraph"/>
        <w:numPr>
          <w:ilvl w:val="0"/>
          <w:numId w:val="2"/>
        </w:numPr>
        <w:ind w:left="567" w:right="282" w:hanging="283"/>
        <w:jc w:val="both"/>
        <w:rPr>
          <w:rFonts w:asciiTheme="minorHAnsi" w:hAnsiTheme="minorHAnsi" w:cstheme="minorHAnsi"/>
          <w:sz w:val="22"/>
          <w:szCs w:val="22"/>
        </w:rPr>
      </w:pPr>
      <w:r w:rsidRPr="00E232D3">
        <w:rPr>
          <w:rFonts w:asciiTheme="minorHAnsi" w:hAnsiTheme="minorHAnsi" w:cstheme="minorHAnsi"/>
          <w:sz w:val="22"/>
          <w:szCs w:val="22"/>
        </w:rPr>
        <w:t>Martin, D. J.; Annamalai, P. K.; Amiralian, N.; WO20150741202015.</w:t>
      </w:r>
    </w:p>
    <w:p w14:paraId="29525B65" w14:textId="349FB2EC" w:rsidR="00E232D3" w:rsidRPr="00E232D3" w:rsidRDefault="00E232D3" w:rsidP="00E232D3">
      <w:pPr>
        <w:pStyle w:val="ListParagraph"/>
        <w:numPr>
          <w:ilvl w:val="0"/>
          <w:numId w:val="2"/>
        </w:numPr>
        <w:ind w:left="567" w:right="282" w:hanging="283"/>
        <w:jc w:val="both"/>
        <w:rPr>
          <w:rFonts w:asciiTheme="minorHAnsi" w:hAnsiTheme="minorHAnsi" w:cstheme="minorHAnsi"/>
          <w:sz w:val="22"/>
          <w:szCs w:val="22"/>
        </w:rPr>
      </w:pPr>
      <w:r w:rsidRPr="00E232D3">
        <w:rPr>
          <w:rFonts w:asciiTheme="minorHAnsi" w:hAnsiTheme="minorHAnsi" w:cstheme="minorHAnsi"/>
          <w:sz w:val="22"/>
          <w:szCs w:val="22"/>
        </w:rPr>
        <w:t xml:space="preserve">Amiralian, N.; Annamalai, P. K.; Memmott, P.; </w:t>
      </w:r>
      <w:proofErr w:type="spellStart"/>
      <w:r w:rsidRPr="00E232D3">
        <w:rPr>
          <w:rFonts w:asciiTheme="minorHAnsi" w:hAnsiTheme="minorHAnsi" w:cstheme="minorHAnsi"/>
          <w:sz w:val="22"/>
          <w:szCs w:val="22"/>
        </w:rPr>
        <w:t>Taran</w:t>
      </w:r>
      <w:proofErr w:type="spellEnd"/>
      <w:r w:rsidRPr="00E232D3">
        <w:rPr>
          <w:rFonts w:asciiTheme="minorHAnsi" w:hAnsiTheme="minorHAnsi" w:cstheme="minorHAnsi"/>
          <w:sz w:val="22"/>
          <w:szCs w:val="22"/>
        </w:rPr>
        <w:t>, E.; Schmidt, S.; Martin, D. J. RSC Advances 2015, 5, 32124.</w:t>
      </w:r>
    </w:p>
    <w:p w14:paraId="5788FCD8" w14:textId="2177C5B2" w:rsidR="00E232D3" w:rsidRPr="00E232D3" w:rsidRDefault="00E232D3" w:rsidP="00E232D3">
      <w:pPr>
        <w:pStyle w:val="ListParagraph"/>
        <w:numPr>
          <w:ilvl w:val="0"/>
          <w:numId w:val="2"/>
        </w:numPr>
        <w:ind w:left="567" w:right="282" w:hanging="283"/>
        <w:jc w:val="both"/>
        <w:rPr>
          <w:rFonts w:asciiTheme="minorHAnsi" w:hAnsiTheme="minorHAnsi" w:cstheme="minorHAnsi"/>
          <w:sz w:val="22"/>
          <w:szCs w:val="22"/>
        </w:rPr>
      </w:pPr>
      <w:r w:rsidRPr="00E232D3">
        <w:rPr>
          <w:rFonts w:asciiTheme="minorHAnsi" w:hAnsiTheme="minorHAnsi" w:cstheme="minorHAnsi"/>
          <w:sz w:val="22"/>
          <w:szCs w:val="22"/>
        </w:rPr>
        <w:t>Amiralian, N.; Annamalai, P. K.; Memmott, P.; Martin, D. J. Cellulose 2015, 22, 2483.</w:t>
      </w:r>
    </w:p>
    <w:p w14:paraId="3D58CB6D" w14:textId="389F50C6" w:rsidR="00E232D3" w:rsidRPr="00E232D3" w:rsidRDefault="00E232D3" w:rsidP="00E232D3">
      <w:pPr>
        <w:pStyle w:val="ListParagraph"/>
        <w:numPr>
          <w:ilvl w:val="0"/>
          <w:numId w:val="2"/>
        </w:numPr>
        <w:ind w:left="567" w:right="282" w:hanging="283"/>
        <w:jc w:val="both"/>
        <w:rPr>
          <w:rFonts w:asciiTheme="minorHAnsi" w:hAnsiTheme="minorHAnsi" w:cstheme="minorHAnsi"/>
          <w:sz w:val="22"/>
          <w:szCs w:val="22"/>
        </w:rPr>
      </w:pPr>
      <w:r w:rsidRPr="00E232D3">
        <w:rPr>
          <w:rFonts w:asciiTheme="minorHAnsi" w:hAnsiTheme="minorHAnsi" w:cstheme="minorHAnsi"/>
          <w:sz w:val="22"/>
          <w:szCs w:val="22"/>
        </w:rPr>
        <w:t>Amiralian, N.; Annamalai, P. K.; Garvey, C. J.; Jiang, E.; Memmott, P.; Martin, D. J. Cellulose 2017.</w:t>
      </w:r>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560D7A"/>
    <w:multiLevelType w:val="hybridMultilevel"/>
    <w:tmpl w:val="676033A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719402F9"/>
    <w:multiLevelType w:val="hybridMultilevel"/>
    <w:tmpl w:val="E3E8CA76"/>
    <w:lvl w:ilvl="0" w:tplc="A2F4D3A4">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QwNzYwMDUyMzAzMjBQ0lEKTi0uzszPAykwrAUAoMBWZywAAAA="/>
  </w:docVars>
  <w:rsids>
    <w:rsidRoot w:val="002226BB"/>
    <w:rsid w:val="0004118E"/>
    <w:rsid w:val="0004557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232D3"/>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E23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2811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Nasim Amiralian</cp:lastModifiedBy>
  <cp:revision>2</cp:revision>
  <cp:lastPrinted>2013-06-13T05:15:00Z</cp:lastPrinted>
  <dcterms:created xsi:type="dcterms:W3CDTF">2019-09-02T05:02:00Z</dcterms:created>
  <dcterms:modified xsi:type="dcterms:W3CDTF">2019-09-02T05:02:00Z</dcterms:modified>
</cp:coreProperties>
</file>