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89127" w14:textId="77777777" w:rsidR="00776F19" w:rsidRPr="00C32F22" w:rsidRDefault="00673119" w:rsidP="00776F19">
      <w:pPr>
        <w:spacing w:line="276" w:lineRule="auto"/>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Stretchable</w:t>
      </w:r>
      <w:r w:rsidR="00546C16">
        <w:rPr>
          <w:rFonts w:ascii="Times New Roman" w:hAnsi="Times New Roman" w:cs="Times New Roman"/>
          <w:b/>
          <w:bCs/>
          <w:sz w:val="28"/>
          <w:szCs w:val="28"/>
        </w:rPr>
        <w:t xml:space="preserve"> Gold Nanowire</w:t>
      </w:r>
      <w:r>
        <w:rPr>
          <w:rFonts w:ascii="Times New Roman" w:hAnsi="Times New Roman" w:cs="Times New Roman"/>
          <w:b/>
          <w:bCs/>
          <w:sz w:val="28"/>
          <w:szCs w:val="28"/>
        </w:rPr>
        <w:t xml:space="preserve"> Epidermal Energy Devices</w:t>
      </w:r>
    </w:p>
    <w:bookmarkEnd w:id="0"/>
    <w:p w14:paraId="166569A6" w14:textId="77777777" w:rsidR="00776F19" w:rsidRDefault="00776F19" w:rsidP="00776F19">
      <w:pPr>
        <w:spacing w:line="276" w:lineRule="auto"/>
        <w:jc w:val="center"/>
        <w:rPr>
          <w:sz w:val="28"/>
          <w:szCs w:val="28"/>
        </w:rPr>
      </w:pPr>
    </w:p>
    <w:p w14:paraId="4B92CF1C" w14:textId="77777777" w:rsidR="00776F19" w:rsidRPr="00C32F22" w:rsidRDefault="00776F19" w:rsidP="00776F19">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Wenlong Cheng </w:t>
      </w:r>
      <w:r w:rsidRPr="00C32F22">
        <w:rPr>
          <w:rFonts w:ascii="Times New Roman" w:hAnsi="Times New Roman" w:cs="Times New Roman"/>
          <w:sz w:val="24"/>
          <w:szCs w:val="24"/>
          <w:vertAlign w:val="superscript"/>
        </w:rPr>
        <w:t>1, 2*</w:t>
      </w:r>
    </w:p>
    <w:p w14:paraId="5A203BCA" w14:textId="77777777" w:rsidR="00776F19" w:rsidRPr="00C32F22" w:rsidRDefault="00776F19" w:rsidP="00776F19">
      <w:pPr>
        <w:spacing w:line="276" w:lineRule="auto"/>
        <w:rPr>
          <w:rFonts w:ascii="Times New Roman" w:hAnsi="Times New Roman" w:cs="Times New Roman"/>
          <w:sz w:val="24"/>
          <w:szCs w:val="24"/>
        </w:rPr>
      </w:pPr>
    </w:p>
    <w:p w14:paraId="21A28D53" w14:textId="77777777" w:rsidR="00776F19" w:rsidRPr="00566172" w:rsidRDefault="00776F19" w:rsidP="00776F19">
      <w:pPr>
        <w:spacing w:line="276" w:lineRule="auto"/>
        <w:jc w:val="center"/>
        <w:rPr>
          <w:rFonts w:ascii="Times New Roman" w:hAnsi="Times New Roman" w:cs="Times New Roman"/>
          <w:i/>
          <w:iCs/>
          <w:sz w:val="24"/>
          <w:szCs w:val="24"/>
          <w:vertAlign w:val="superscript"/>
        </w:rPr>
      </w:pPr>
      <w:r w:rsidRPr="00566172">
        <w:rPr>
          <w:rFonts w:ascii="Times New Roman" w:hAnsi="Times New Roman" w:cs="Times New Roman"/>
          <w:i/>
          <w:iCs/>
          <w:sz w:val="24"/>
          <w:szCs w:val="24"/>
          <w:vertAlign w:val="superscript"/>
        </w:rPr>
        <w:t>1</w:t>
      </w:r>
      <w:r w:rsidRPr="00566172">
        <w:rPr>
          <w:rFonts w:ascii="Times New Roman" w:hAnsi="Times New Roman" w:cs="Times New Roman"/>
          <w:i/>
          <w:iCs/>
          <w:sz w:val="24"/>
          <w:szCs w:val="24"/>
        </w:rPr>
        <w:t>Department of Chemical Engineering, Monash University, Clayton, Victoria 3800, Australia</w:t>
      </w:r>
      <w:r w:rsidRPr="00566172">
        <w:rPr>
          <w:rFonts w:ascii="Times New Roman" w:hAnsi="Times New Roman" w:cs="Times New Roman"/>
          <w:i/>
          <w:iCs/>
          <w:sz w:val="24"/>
          <w:szCs w:val="24"/>
          <w:vertAlign w:val="superscript"/>
        </w:rPr>
        <w:t xml:space="preserve">; </w:t>
      </w:r>
    </w:p>
    <w:p w14:paraId="741473EE" w14:textId="77777777" w:rsidR="00776F19" w:rsidRPr="00566172" w:rsidRDefault="00776F19" w:rsidP="00776F19">
      <w:pPr>
        <w:spacing w:line="276" w:lineRule="auto"/>
        <w:jc w:val="center"/>
        <w:rPr>
          <w:rFonts w:ascii="Times New Roman" w:hAnsi="Times New Roman" w:cs="Times New Roman"/>
          <w:i/>
          <w:iCs/>
          <w:sz w:val="24"/>
          <w:szCs w:val="24"/>
        </w:rPr>
      </w:pPr>
      <w:r w:rsidRPr="00566172">
        <w:rPr>
          <w:rFonts w:ascii="Times New Roman" w:hAnsi="Times New Roman" w:cs="Times New Roman"/>
          <w:i/>
          <w:iCs/>
          <w:sz w:val="24"/>
          <w:szCs w:val="24"/>
          <w:vertAlign w:val="superscript"/>
        </w:rPr>
        <w:t>2</w:t>
      </w:r>
      <w:r w:rsidRPr="00566172">
        <w:rPr>
          <w:rFonts w:ascii="Times New Roman" w:hAnsi="Times New Roman" w:cs="Times New Roman"/>
          <w:i/>
          <w:iCs/>
          <w:sz w:val="24"/>
          <w:szCs w:val="24"/>
        </w:rPr>
        <w:t>The Melbourne Centre for Nanofabrication, Clayton, Victoria 3800, Australia;</w:t>
      </w:r>
    </w:p>
    <w:p w14:paraId="4FB055F0" w14:textId="77777777" w:rsidR="00776F19" w:rsidRPr="00C32F22" w:rsidRDefault="00776F19" w:rsidP="00776F19">
      <w:pPr>
        <w:spacing w:line="276" w:lineRule="auto"/>
        <w:jc w:val="center"/>
        <w:rPr>
          <w:rFonts w:ascii="Times New Roman" w:eastAsia="Batang" w:hAnsi="Times New Roman" w:cs="Times New Roman"/>
          <w:i/>
          <w:szCs w:val="20"/>
        </w:rPr>
      </w:pPr>
      <w:r w:rsidRPr="00C32F22">
        <w:rPr>
          <w:rFonts w:ascii="Times New Roman" w:hAnsi="Times New Roman" w:cs="Times New Roman"/>
          <w:i/>
          <w:iCs/>
          <w:szCs w:val="20"/>
        </w:rPr>
        <w:t xml:space="preserve">E-mail address: </w:t>
      </w:r>
      <w:r>
        <w:rPr>
          <w:rFonts w:ascii="Times New Roman" w:eastAsia="Batang" w:hAnsi="Times New Roman" w:cs="Times New Roman"/>
          <w:i/>
          <w:szCs w:val="20"/>
        </w:rPr>
        <w:t>wenlong.cheng@monash.edu</w:t>
      </w:r>
    </w:p>
    <w:p w14:paraId="3ADDC85B" w14:textId="77777777" w:rsidR="00776F19" w:rsidRDefault="00776F19" w:rsidP="00776F19">
      <w:pPr>
        <w:rPr>
          <w:rFonts w:ascii="Times New Roman" w:hAnsi="Times New Roman"/>
          <w:noProof/>
          <w:lang w:eastAsia="zh-CN"/>
        </w:rPr>
      </w:pPr>
    </w:p>
    <w:p w14:paraId="695C21AC" w14:textId="77777777" w:rsidR="00776F19" w:rsidRDefault="00776F19" w:rsidP="00776F19">
      <w:pPr>
        <w:rPr>
          <w:rFonts w:ascii="Times New Roman" w:eastAsia="Batang" w:hAnsi="Times New Roman" w:cs="Times New Roman"/>
          <w:sz w:val="24"/>
          <w:szCs w:val="24"/>
        </w:rPr>
      </w:pPr>
    </w:p>
    <w:p w14:paraId="0E84C2CA" w14:textId="77777777" w:rsidR="009358A3" w:rsidRDefault="009358A3" w:rsidP="00776F19">
      <w:pPr>
        <w:spacing w:line="276" w:lineRule="auto"/>
        <w:rPr>
          <w:rFonts w:ascii="Times New Roman" w:eastAsia="Batang" w:hAnsi="Times New Roman" w:cs="Times New Roman"/>
          <w:sz w:val="24"/>
          <w:szCs w:val="24"/>
        </w:rPr>
      </w:pPr>
      <w:r w:rsidRPr="009358A3">
        <w:rPr>
          <w:rFonts w:ascii="Times New Roman" w:eastAsia="Batang" w:hAnsi="Times New Roman" w:cs="Times New Roman"/>
          <w:sz w:val="24"/>
          <w:szCs w:val="24"/>
        </w:rPr>
        <w:t xml:space="preserve">Next generation of electronic devices will be not only flexible but also stretchable, enabling applications impossible to achieve with existing rigid circuit board technologies. This needs new materials and new design principles. Among various materials of choices, gold has advantages of </w:t>
      </w:r>
      <w:proofErr w:type="spellStart"/>
      <w:r w:rsidRPr="009358A3">
        <w:rPr>
          <w:rFonts w:ascii="Times New Roman" w:eastAsia="Batang" w:hAnsi="Times New Roman" w:cs="Times New Roman"/>
          <w:sz w:val="24"/>
          <w:szCs w:val="24"/>
        </w:rPr>
        <w:t>biocompatibity</w:t>
      </w:r>
      <w:proofErr w:type="spellEnd"/>
      <w:r w:rsidRPr="009358A3">
        <w:rPr>
          <w:rFonts w:ascii="Times New Roman" w:eastAsia="Batang" w:hAnsi="Times New Roman" w:cs="Times New Roman"/>
          <w:sz w:val="24"/>
          <w:szCs w:val="24"/>
        </w:rPr>
        <w:t>, chemical inertness</w:t>
      </w:r>
      <w:r w:rsidR="00D45E57">
        <w:rPr>
          <w:rFonts w:ascii="Times New Roman" w:eastAsia="Batang" w:hAnsi="Times New Roman" w:cs="Times New Roman"/>
          <w:sz w:val="24"/>
          <w:szCs w:val="24"/>
        </w:rPr>
        <w:t>, wide electrochemical window</w:t>
      </w:r>
      <w:r w:rsidRPr="009358A3">
        <w:rPr>
          <w:rFonts w:ascii="Times New Roman" w:eastAsia="Batang" w:hAnsi="Times New Roman" w:cs="Times New Roman"/>
          <w:sz w:val="24"/>
          <w:szCs w:val="24"/>
        </w:rPr>
        <w:t xml:space="preserve"> and band-gap-matching with a lot of semiconductors materials. In this talk, I will discuss the Monash e-skin-based wearable technology platform using ultrathin gold nanowires. We have demonstrated their applications in skin-like pressure sensors, strain gauge sensors and transparent energy storage devices. </w:t>
      </w:r>
      <w:r w:rsidR="00602C4A">
        <w:rPr>
          <w:rFonts w:ascii="Times New Roman" w:eastAsia="Batang" w:hAnsi="Times New Roman" w:cs="Times New Roman"/>
          <w:sz w:val="24"/>
          <w:szCs w:val="24"/>
        </w:rPr>
        <w:t>In this talk, I will focus on the discussion of gold electronic skins for highly stretchable, skin-conformal energy devices</w:t>
      </w:r>
      <w:r w:rsidRPr="009358A3">
        <w:rPr>
          <w:rFonts w:ascii="Times New Roman" w:eastAsia="Batang" w:hAnsi="Times New Roman" w:cs="Times New Roman"/>
          <w:sz w:val="24"/>
          <w:szCs w:val="24"/>
        </w:rPr>
        <w:t>.</w:t>
      </w:r>
    </w:p>
    <w:p w14:paraId="16318A2A" w14:textId="77777777" w:rsidR="009358A3" w:rsidRDefault="009358A3" w:rsidP="00776F19">
      <w:pPr>
        <w:spacing w:line="276" w:lineRule="auto"/>
        <w:rPr>
          <w:rFonts w:ascii="Times New Roman" w:eastAsia="Batang" w:hAnsi="Times New Roman" w:cs="Times New Roman"/>
          <w:sz w:val="24"/>
          <w:szCs w:val="24"/>
        </w:rPr>
      </w:pPr>
    </w:p>
    <w:p w14:paraId="058E2B61" w14:textId="77777777" w:rsidR="00776F19" w:rsidRPr="009358A3" w:rsidRDefault="00776F19" w:rsidP="00776F19">
      <w:pPr>
        <w:spacing w:line="276" w:lineRule="auto"/>
        <w:rPr>
          <w:rFonts w:ascii="Times New Roman" w:eastAsia="Batang" w:hAnsi="Times New Roman" w:cs="Times New Roman"/>
          <w:b/>
          <w:sz w:val="24"/>
          <w:szCs w:val="24"/>
        </w:rPr>
      </w:pPr>
      <w:r w:rsidRPr="009358A3">
        <w:rPr>
          <w:rFonts w:ascii="Times New Roman" w:eastAsia="Batang" w:hAnsi="Times New Roman" w:cs="Times New Roman"/>
          <w:b/>
          <w:sz w:val="24"/>
          <w:szCs w:val="24"/>
        </w:rPr>
        <w:t xml:space="preserve">References </w:t>
      </w:r>
    </w:p>
    <w:p w14:paraId="3A22CB9B" w14:textId="77777777" w:rsidR="00776F19" w:rsidRPr="001453DA" w:rsidRDefault="00776F19" w:rsidP="00776F19">
      <w:pPr>
        <w:numPr>
          <w:ilvl w:val="0"/>
          <w:numId w:val="1"/>
        </w:numPr>
        <w:wordWrap/>
        <w:autoSpaceDE/>
        <w:autoSpaceDN/>
        <w:ind w:right="311"/>
        <w:rPr>
          <w:rFonts w:ascii="Times New Roman" w:hAnsi="Times New Roman" w:cs="Times New Roman"/>
          <w:sz w:val="24"/>
          <w:szCs w:val="24"/>
        </w:rPr>
      </w:pPr>
      <w:r w:rsidRPr="001453DA">
        <w:rPr>
          <w:rFonts w:ascii="Times New Roman" w:hAnsi="Times New Roman" w:cs="Times New Roman"/>
          <w:sz w:val="24"/>
          <w:szCs w:val="24"/>
        </w:rPr>
        <w:t xml:space="preserve">Bowen Zhu, Shu Gong, </w:t>
      </w:r>
      <w:r w:rsidRPr="001453DA">
        <w:rPr>
          <w:rFonts w:ascii="Times New Roman" w:hAnsi="Times New Roman" w:cs="Times New Roman"/>
          <w:b/>
          <w:sz w:val="24"/>
          <w:szCs w:val="24"/>
        </w:rPr>
        <w:t>Wenlong Cheng*</w:t>
      </w:r>
      <w:r w:rsidRPr="001453DA">
        <w:rPr>
          <w:rFonts w:ascii="Times New Roman" w:hAnsi="Times New Roman" w:cs="Times New Roman"/>
          <w:sz w:val="24"/>
          <w:szCs w:val="24"/>
        </w:rPr>
        <w:t xml:space="preserve">. Softening Gold for </w:t>
      </w:r>
      <w:proofErr w:type="spellStart"/>
      <w:r w:rsidRPr="001453DA">
        <w:rPr>
          <w:rFonts w:ascii="Times New Roman" w:hAnsi="Times New Roman" w:cs="Times New Roman"/>
          <w:sz w:val="24"/>
          <w:szCs w:val="24"/>
        </w:rPr>
        <w:t>Elastronics</w:t>
      </w:r>
      <w:proofErr w:type="spellEnd"/>
      <w:r w:rsidRPr="001453DA">
        <w:rPr>
          <w:rFonts w:ascii="Times New Roman" w:hAnsi="Times New Roman" w:cs="Times New Roman"/>
          <w:sz w:val="24"/>
          <w:szCs w:val="24"/>
        </w:rPr>
        <w:t xml:space="preserve">. </w:t>
      </w:r>
      <w:r w:rsidRPr="001453DA">
        <w:rPr>
          <w:rFonts w:ascii="Times New Roman" w:hAnsi="Times New Roman" w:cs="Times New Roman"/>
          <w:b/>
          <w:i/>
          <w:sz w:val="24"/>
          <w:szCs w:val="24"/>
        </w:rPr>
        <w:t>Chemical Society Review</w:t>
      </w:r>
      <w:r w:rsidRPr="001453DA">
        <w:rPr>
          <w:rFonts w:ascii="Times New Roman" w:hAnsi="Times New Roman" w:cs="Times New Roman"/>
          <w:sz w:val="24"/>
          <w:szCs w:val="24"/>
        </w:rPr>
        <w:t>, 201</w:t>
      </w:r>
      <w:r w:rsidR="004628D3">
        <w:rPr>
          <w:rFonts w:ascii="Times New Roman" w:hAnsi="Times New Roman" w:cs="Times New Roman"/>
          <w:sz w:val="24"/>
          <w:szCs w:val="24"/>
        </w:rPr>
        <w:t>9</w:t>
      </w:r>
      <w:r w:rsidRPr="001453DA">
        <w:rPr>
          <w:rFonts w:ascii="Times New Roman" w:hAnsi="Times New Roman" w:cs="Times New Roman"/>
          <w:sz w:val="24"/>
          <w:szCs w:val="24"/>
        </w:rPr>
        <w:t>,</w:t>
      </w:r>
      <w:r>
        <w:rPr>
          <w:rFonts w:ascii="Times New Roman" w:hAnsi="Times New Roman" w:cs="Times New Roman"/>
          <w:sz w:val="24"/>
          <w:szCs w:val="24"/>
        </w:rPr>
        <w:t xml:space="preserve"> </w:t>
      </w:r>
      <w:r w:rsidR="00411A9C">
        <w:rPr>
          <w:rFonts w:ascii="Times New Roman" w:hAnsi="Times New Roman" w:cs="Times New Roman"/>
          <w:sz w:val="24"/>
          <w:szCs w:val="24"/>
        </w:rPr>
        <w:t xml:space="preserve">published online, </w:t>
      </w:r>
      <w:r w:rsidR="00411A9C" w:rsidRPr="00411A9C">
        <w:rPr>
          <w:rFonts w:ascii="Times New Roman" w:hAnsi="Times New Roman" w:cs="Times New Roman"/>
          <w:sz w:val="24"/>
          <w:szCs w:val="24"/>
        </w:rPr>
        <w:t>DOI:10.1039/C8CS00609A</w:t>
      </w:r>
      <w:r w:rsidRPr="001453DA">
        <w:rPr>
          <w:rFonts w:ascii="Times New Roman" w:hAnsi="Times New Roman" w:cs="Times New Roman"/>
          <w:sz w:val="24"/>
          <w:szCs w:val="24"/>
        </w:rPr>
        <w:t>.</w:t>
      </w:r>
    </w:p>
    <w:p w14:paraId="63E9C8F5" w14:textId="77777777" w:rsidR="00776F19" w:rsidRPr="001453DA" w:rsidRDefault="00776F19" w:rsidP="00776F19">
      <w:pPr>
        <w:numPr>
          <w:ilvl w:val="0"/>
          <w:numId w:val="1"/>
        </w:numPr>
        <w:wordWrap/>
        <w:autoSpaceDE/>
        <w:autoSpaceDN/>
        <w:ind w:right="311"/>
        <w:rPr>
          <w:rFonts w:ascii="Times New Roman" w:hAnsi="Times New Roman" w:cs="Times New Roman"/>
          <w:sz w:val="24"/>
          <w:szCs w:val="24"/>
        </w:rPr>
      </w:pPr>
      <w:proofErr w:type="spellStart"/>
      <w:r w:rsidRPr="001453DA">
        <w:rPr>
          <w:rFonts w:ascii="Times New Roman" w:hAnsi="Times New Roman" w:cs="Times New Roman"/>
          <w:sz w:val="24"/>
          <w:szCs w:val="24"/>
        </w:rPr>
        <w:t>Qingfeng</w:t>
      </w:r>
      <w:proofErr w:type="spellEnd"/>
      <w:r w:rsidRPr="001453DA">
        <w:rPr>
          <w:rFonts w:ascii="Times New Roman" w:hAnsi="Times New Roman" w:cs="Times New Roman"/>
          <w:sz w:val="24"/>
          <w:szCs w:val="24"/>
        </w:rPr>
        <w:t xml:space="preserve"> </w:t>
      </w:r>
      <w:proofErr w:type="spellStart"/>
      <w:r w:rsidRPr="001453DA">
        <w:rPr>
          <w:rFonts w:ascii="Times New Roman" w:hAnsi="Times New Roman" w:cs="Times New Roman"/>
          <w:sz w:val="24"/>
          <w:szCs w:val="24"/>
        </w:rPr>
        <w:t>Zhai</w:t>
      </w:r>
      <w:proofErr w:type="spellEnd"/>
      <w:r w:rsidRPr="001453DA">
        <w:rPr>
          <w:rFonts w:ascii="Times New Roman" w:hAnsi="Times New Roman" w:cs="Times New Roman"/>
          <w:sz w:val="24"/>
          <w:szCs w:val="24"/>
        </w:rPr>
        <w:t xml:space="preserve">, Yan Wang, Shu Gong, </w:t>
      </w:r>
      <w:proofErr w:type="spellStart"/>
      <w:r w:rsidRPr="001453DA">
        <w:rPr>
          <w:rFonts w:ascii="Times New Roman" w:hAnsi="Times New Roman" w:cs="Times New Roman"/>
          <w:sz w:val="24"/>
          <w:szCs w:val="24"/>
        </w:rPr>
        <w:t>Yunzhi</w:t>
      </w:r>
      <w:proofErr w:type="spellEnd"/>
      <w:r w:rsidRPr="001453DA">
        <w:rPr>
          <w:rFonts w:ascii="Times New Roman" w:hAnsi="Times New Roman" w:cs="Times New Roman"/>
          <w:sz w:val="24"/>
          <w:szCs w:val="24"/>
        </w:rPr>
        <w:t xml:space="preserve"> Ling, Lim Wei Yap, Yiyi Liu, Joseph Wang, George P. Simon, and </w:t>
      </w:r>
      <w:r w:rsidRPr="001453DA">
        <w:rPr>
          <w:rFonts w:ascii="Times New Roman" w:hAnsi="Times New Roman" w:cs="Times New Roman"/>
          <w:b/>
          <w:sz w:val="24"/>
          <w:szCs w:val="24"/>
        </w:rPr>
        <w:t>Wenlong Cheng</w:t>
      </w:r>
      <w:r w:rsidRPr="001453DA">
        <w:rPr>
          <w:rFonts w:ascii="Times New Roman" w:hAnsi="Times New Roman" w:cs="Times New Roman"/>
          <w:sz w:val="24"/>
          <w:szCs w:val="24"/>
        </w:rPr>
        <w:t xml:space="preserve">*. Vertical Gold Nanowires Stretchable Electrochemical Electrodes. </w:t>
      </w:r>
      <w:r w:rsidRPr="001453DA">
        <w:rPr>
          <w:rFonts w:ascii="Times New Roman" w:hAnsi="Times New Roman" w:cs="Times New Roman"/>
          <w:b/>
          <w:i/>
          <w:sz w:val="24"/>
          <w:szCs w:val="24"/>
        </w:rPr>
        <w:t>Analytical Chemistry</w:t>
      </w:r>
      <w:r w:rsidRPr="001453DA">
        <w:rPr>
          <w:rFonts w:ascii="Times New Roman" w:hAnsi="Times New Roman" w:cs="Times New Roman"/>
          <w:sz w:val="24"/>
          <w:szCs w:val="24"/>
        </w:rPr>
        <w:t xml:space="preserve">, 2018, </w:t>
      </w:r>
      <w:r w:rsidR="009679C2">
        <w:rPr>
          <w:rFonts w:ascii="Times New Roman" w:hAnsi="Times New Roman" w:cs="Times New Roman"/>
          <w:sz w:val="24"/>
          <w:szCs w:val="24"/>
        </w:rPr>
        <w:t xml:space="preserve">90, </w:t>
      </w:r>
      <w:r w:rsidR="009679C2" w:rsidRPr="009679C2">
        <w:rPr>
          <w:rFonts w:ascii="Times New Roman" w:hAnsi="Times New Roman" w:cs="Times New Roman"/>
          <w:sz w:val="24"/>
          <w:szCs w:val="24"/>
        </w:rPr>
        <w:t>13498-13505</w:t>
      </w:r>
      <w:r w:rsidRPr="001453DA">
        <w:rPr>
          <w:rFonts w:ascii="Times New Roman" w:hAnsi="Times New Roman" w:cs="Times New Roman"/>
          <w:sz w:val="24"/>
          <w:szCs w:val="24"/>
        </w:rPr>
        <w:t>.</w:t>
      </w:r>
    </w:p>
    <w:p w14:paraId="1ACF3C11" w14:textId="77777777" w:rsidR="00776F19" w:rsidRPr="001453DA" w:rsidRDefault="00776F19" w:rsidP="00776F19">
      <w:pPr>
        <w:numPr>
          <w:ilvl w:val="0"/>
          <w:numId w:val="1"/>
        </w:numPr>
        <w:wordWrap/>
        <w:autoSpaceDE/>
        <w:autoSpaceDN/>
        <w:ind w:right="311"/>
        <w:rPr>
          <w:rFonts w:ascii="Times New Roman" w:hAnsi="Times New Roman" w:cs="Times New Roman"/>
          <w:sz w:val="24"/>
          <w:szCs w:val="24"/>
        </w:rPr>
      </w:pPr>
      <w:r w:rsidRPr="001453DA">
        <w:rPr>
          <w:rFonts w:ascii="Times New Roman" w:hAnsi="Times New Roman" w:cs="Times New Roman"/>
          <w:sz w:val="24"/>
          <w:szCs w:val="24"/>
        </w:rPr>
        <w:t xml:space="preserve">Yan Wang, Shu Gong, Stephen J. Wang, Xinyi Yang, </w:t>
      </w:r>
      <w:proofErr w:type="spellStart"/>
      <w:r w:rsidRPr="001453DA">
        <w:rPr>
          <w:rFonts w:ascii="Times New Roman" w:hAnsi="Times New Roman" w:cs="Times New Roman"/>
          <w:sz w:val="24"/>
          <w:szCs w:val="24"/>
        </w:rPr>
        <w:t>Yunzhi</w:t>
      </w:r>
      <w:proofErr w:type="spellEnd"/>
      <w:r w:rsidRPr="001453DA">
        <w:rPr>
          <w:rFonts w:ascii="Times New Roman" w:hAnsi="Times New Roman" w:cs="Times New Roman"/>
          <w:sz w:val="24"/>
          <w:szCs w:val="24"/>
        </w:rPr>
        <w:t xml:space="preserve"> Ling, Lim Wei Yap, </w:t>
      </w:r>
      <w:proofErr w:type="spellStart"/>
      <w:r w:rsidRPr="001453DA">
        <w:rPr>
          <w:rFonts w:ascii="Times New Roman" w:hAnsi="Times New Roman" w:cs="Times New Roman"/>
          <w:sz w:val="24"/>
          <w:szCs w:val="24"/>
        </w:rPr>
        <w:t>Dashen</w:t>
      </w:r>
      <w:proofErr w:type="spellEnd"/>
      <w:r w:rsidRPr="001453DA">
        <w:rPr>
          <w:rFonts w:ascii="Times New Roman" w:hAnsi="Times New Roman" w:cs="Times New Roman"/>
          <w:sz w:val="24"/>
          <w:szCs w:val="24"/>
        </w:rPr>
        <w:t xml:space="preserve"> Dong, George P. Simon, </w:t>
      </w:r>
      <w:r w:rsidRPr="001453DA">
        <w:rPr>
          <w:rFonts w:ascii="Times New Roman" w:hAnsi="Times New Roman" w:cs="Times New Roman"/>
          <w:b/>
          <w:sz w:val="24"/>
          <w:szCs w:val="24"/>
        </w:rPr>
        <w:t>Wenlong Cheng*</w:t>
      </w:r>
      <w:r w:rsidRPr="001453DA">
        <w:rPr>
          <w:rFonts w:ascii="Times New Roman" w:hAnsi="Times New Roman" w:cs="Times New Roman"/>
          <w:sz w:val="24"/>
          <w:szCs w:val="24"/>
        </w:rPr>
        <w:t xml:space="preserve">. Standing </w:t>
      </w:r>
      <w:proofErr w:type="spellStart"/>
      <w:r w:rsidRPr="001453DA">
        <w:rPr>
          <w:rFonts w:ascii="Times New Roman" w:hAnsi="Times New Roman" w:cs="Times New Roman"/>
          <w:sz w:val="24"/>
          <w:szCs w:val="24"/>
        </w:rPr>
        <w:t>Enokitake</w:t>
      </w:r>
      <w:proofErr w:type="spellEnd"/>
      <w:r w:rsidRPr="001453DA">
        <w:rPr>
          <w:rFonts w:ascii="Times New Roman" w:hAnsi="Times New Roman" w:cs="Times New Roman"/>
          <w:sz w:val="24"/>
          <w:szCs w:val="24"/>
        </w:rPr>
        <w:t xml:space="preserve">-like Nanowire Films for Highly Stretchable </w:t>
      </w:r>
      <w:proofErr w:type="spellStart"/>
      <w:r w:rsidRPr="001453DA">
        <w:rPr>
          <w:rFonts w:ascii="Times New Roman" w:hAnsi="Times New Roman" w:cs="Times New Roman"/>
          <w:sz w:val="24"/>
          <w:szCs w:val="24"/>
        </w:rPr>
        <w:t>Elastronics</w:t>
      </w:r>
      <w:proofErr w:type="spellEnd"/>
      <w:r w:rsidRPr="001453DA">
        <w:rPr>
          <w:rFonts w:ascii="Times New Roman" w:hAnsi="Times New Roman" w:cs="Times New Roman"/>
          <w:sz w:val="24"/>
          <w:szCs w:val="24"/>
        </w:rPr>
        <w:t xml:space="preserve">. </w:t>
      </w:r>
      <w:r w:rsidRPr="001453DA">
        <w:rPr>
          <w:rFonts w:ascii="Times New Roman" w:hAnsi="Times New Roman" w:cs="Times New Roman"/>
          <w:b/>
          <w:i/>
          <w:sz w:val="24"/>
          <w:szCs w:val="24"/>
        </w:rPr>
        <w:t>ACS Nano</w:t>
      </w:r>
      <w:r w:rsidRPr="001453DA">
        <w:rPr>
          <w:rFonts w:ascii="Times New Roman" w:hAnsi="Times New Roman" w:cs="Times New Roman"/>
          <w:sz w:val="24"/>
          <w:szCs w:val="24"/>
        </w:rPr>
        <w:t>, 2018, 12, 9742-9749.</w:t>
      </w:r>
    </w:p>
    <w:p w14:paraId="1B402295" w14:textId="77777777" w:rsidR="00776F19" w:rsidRDefault="00776F19" w:rsidP="00776F19">
      <w:pPr>
        <w:numPr>
          <w:ilvl w:val="0"/>
          <w:numId w:val="1"/>
        </w:numPr>
        <w:wordWrap/>
        <w:autoSpaceDE/>
        <w:autoSpaceDN/>
        <w:ind w:right="311"/>
        <w:rPr>
          <w:rFonts w:ascii="Times New Roman" w:hAnsi="Times New Roman" w:cs="Times New Roman"/>
          <w:sz w:val="24"/>
          <w:szCs w:val="24"/>
        </w:rPr>
      </w:pPr>
      <w:r w:rsidRPr="001453DA">
        <w:rPr>
          <w:rFonts w:ascii="Times New Roman" w:hAnsi="Times New Roman" w:cs="Times New Roman"/>
          <w:sz w:val="24"/>
          <w:szCs w:val="24"/>
        </w:rPr>
        <w:t xml:space="preserve">Yan Wang, Shu Gong, Daniel </w:t>
      </w:r>
      <w:proofErr w:type="spellStart"/>
      <w:r w:rsidRPr="001453DA">
        <w:rPr>
          <w:rFonts w:ascii="Times New Roman" w:hAnsi="Times New Roman" w:cs="Times New Roman"/>
          <w:sz w:val="24"/>
          <w:szCs w:val="24"/>
        </w:rPr>
        <w:t>Gómez</w:t>
      </w:r>
      <w:proofErr w:type="spellEnd"/>
      <w:r w:rsidRPr="001453DA">
        <w:rPr>
          <w:rFonts w:ascii="Times New Roman" w:hAnsi="Times New Roman" w:cs="Times New Roman"/>
          <w:sz w:val="24"/>
          <w:szCs w:val="24"/>
        </w:rPr>
        <w:t xml:space="preserve">, </w:t>
      </w:r>
      <w:proofErr w:type="spellStart"/>
      <w:r w:rsidRPr="001453DA">
        <w:rPr>
          <w:rFonts w:ascii="Times New Roman" w:hAnsi="Times New Roman" w:cs="Times New Roman"/>
          <w:sz w:val="24"/>
          <w:szCs w:val="24"/>
        </w:rPr>
        <w:t>Yunzhi</w:t>
      </w:r>
      <w:proofErr w:type="spellEnd"/>
      <w:r w:rsidRPr="001453DA">
        <w:rPr>
          <w:rFonts w:ascii="Times New Roman" w:hAnsi="Times New Roman" w:cs="Times New Roman"/>
          <w:sz w:val="24"/>
          <w:szCs w:val="24"/>
        </w:rPr>
        <w:t xml:space="preserve"> Ling, Lim Wei Yap, George P Simon, </w:t>
      </w:r>
      <w:r w:rsidRPr="001453DA">
        <w:rPr>
          <w:rFonts w:ascii="Times New Roman" w:hAnsi="Times New Roman" w:cs="Times New Roman"/>
          <w:b/>
          <w:sz w:val="24"/>
          <w:szCs w:val="24"/>
        </w:rPr>
        <w:t>Wenlong Cheng*</w:t>
      </w:r>
      <w:r w:rsidRPr="001453DA">
        <w:rPr>
          <w:rFonts w:ascii="Times New Roman" w:hAnsi="Times New Roman" w:cs="Times New Roman"/>
          <w:sz w:val="24"/>
          <w:szCs w:val="24"/>
        </w:rPr>
        <w:t xml:space="preserve">. Unconventional Janus Properties of </w:t>
      </w:r>
      <w:proofErr w:type="spellStart"/>
      <w:r w:rsidRPr="001453DA">
        <w:rPr>
          <w:rFonts w:ascii="Times New Roman" w:hAnsi="Times New Roman" w:cs="Times New Roman"/>
          <w:sz w:val="24"/>
          <w:szCs w:val="24"/>
        </w:rPr>
        <w:t>Enokitake</w:t>
      </w:r>
      <w:proofErr w:type="spellEnd"/>
      <w:r w:rsidRPr="001453DA">
        <w:rPr>
          <w:rFonts w:ascii="Times New Roman" w:hAnsi="Times New Roman" w:cs="Times New Roman"/>
          <w:sz w:val="24"/>
          <w:szCs w:val="24"/>
        </w:rPr>
        <w:t xml:space="preserve">-like Gold Nanowire Films. </w:t>
      </w:r>
      <w:r w:rsidRPr="001453DA">
        <w:rPr>
          <w:rFonts w:ascii="Times New Roman" w:hAnsi="Times New Roman" w:cs="Times New Roman"/>
          <w:b/>
          <w:i/>
          <w:sz w:val="24"/>
          <w:szCs w:val="24"/>
        </w:rPr>
        <w:t>ACS Nano</w:t>
      </w:r>
      <w:r w:rsidRPr="001453DA">
        <w:rPr>
          <w:rFonts w:ascii="Times New Roman" w:hAnsi="Times New Roman" w:cs="Times New Roman"/>
          <w:sz w:val="24"/>
          <w:szCs w:val="24"/>
        </w:rPr>
        <w:t xml:space="preserve">, 2018, 12, 8717–8722. </w:t>
      </w:r>
    </w:p>
    <w:p w14:paraId="067B6FC5" w14:textId="77777777" w:rsidR="00776F19" w:rsidRPr="00776F19" w:rsidRDefault="00776F19" w:rsidP="00776F19">
      <w:pPr>
        <w:numPr>
          <w:ilvl w:val="0"/>
          <w:numId w:val="1"/>
        </w:numPr>
        <w:wordWrap/>
        <w:autoSpaceDE/>
        <w:autoSpaceDN/>
        <w:ind w:right="311"/>
        <w:rPr>
          <w:rFonts w:ascii="Times New Roman" w:hAnsi="Times New Roman" w:cs="Times New Roman"/>
          <w:sz w:val="24"/>
          <w:szCs w:val="24"/>
        </w:rPr>
      </w:pPr>
      <w:r w:rsidRPr="00776F19">
        <w:rPr>
          <w:rFonts w:ascii="Times New Roman" w:eastAsia="Times New Roman" w:hAnsi="Times New Roman" w:cs="Times New Roman"/>
          <w:color w:val="000000"/>
          <w:kern w:val="0"/>
          <w:sz w:val="24"/>
          <w:szCs w:val="24"/>
          <w:lang w:val="en-GB" w:eastAsia="zh-CN"/>
        </w:rPr>
        <w:t xml:space="preserve">Shu Gong, Willem </w:t>
      </w:r>
      <w:proofErr w:type="spellStart"/>
      <w:r w:rsidRPr="00776F19">
        <w:rPr>
          <w:rFonts w:ascii="Times New Roman" w:eastAsia="Times New Roman" w:hAnsi="Times New Roman" w:cs="Times New Roman"/>
          <w:color w:val="000000"/>
          <w:kern w:val="0"/>
          <w:sz w:val="24"/>
          <w:szCs w:val="24"/>
          <w:lang w:val="en-GB" w:eastAsia="zh-CN"/>
        </w:rPr>
        <w:t>Schwalb</w:t>
      </w:r>
      <w:proofErr w:type="spellEnd"/>
      <w:r w:rsidRPr="00776F19">
        <w:rPr>
          <w:rFonts w:ascii="Times New Roman" w:eastAsia="Times New Roman" w:hAnsi="Times New Roman" w:cs="Times New Roman"/>
          <w:color w:val="000000"/>
          <w:kern w:val="0"/>
          <w:sz w:val="24"/>
          <w:szCs w:val="24"/>
          <w:lang w:val="en-GB" w:eastAsia="zh-CN"/>
        </w:rPr>
        <w:t>, </w:t>
      </w:r>
      <w:proofErr w:type="spellStart"/>
      <w:r w:rsidRPr="00776F19">
        <w:rPr>
          <w:rFonts w:ascii="Times New Roman" w:eastAsia="Times New Roman" w:hAnsi="Times New Roman" w:cs="Times New Roman"/>
          <w:color w:val="000000"/>
          <w:kern w:val="0"/>
          <w:sz w:val="24"/>
          <w:szCs w:val="24"/>
          <w:lang w:val="en-GB" w:eastAsia="zh-CN"/>
        </w:rPr>
        <w:t>Yongwei</w:t>
      </w:r>
      <w:proofErr w:type="spellEnd"/>
      <w:r w:rsidRPr="00776F19">
        <w:rPr>
          <w:rFonts w:ascii="Times New Roman" w:eastAsia="Times New Roman" w:hAnsi="Times New Roman" w:cs="Times New Roman"/>
          <w:color w:val="000000"/>
          <w:kern w:val="0"/>
          <w:sz w:val="24"/>
          <w:szCs w:val="24"/>
          <w:lang w:val="en-GB" w:eastAsia="zh-CN"/>
        </w:rPr>
        <w:t xml:space="preserve"> Wang, Yi Chen, Yue Tang, </w:t>
      </w:r>
      <w:proofErr w:type="spellStart"/>
      <w:r w:rsidRPr="00776F19">
        <w:rPr>
          <w:rFonts w:ascii="Times New Roman" w:eastAsia="Times New Roman" w:hAnsi="Times New Roman" w:cs="Times New Roman"/>
          <w:color w:val="000000"/>
          <w:kern w:val="0"/>
          <w:sz w:val="24"/>
          <w:szCs w:val="24"/>
          <w:lang w:val="en-GB" w:eastAsia="zh-CN"/>
        </w:rPr>
        <w:t>Jye</w:t>
      </w:r>
      <w:proofErr w:type="spellEnd"/>
      <w:r w:rsidRPr="00776F19">
        <w:rPr>
          <w:rFonts w:ascii="Times New Roman" w:eastAsia="Times New Roman" w:hAnsi="Times New Roman" w:cs="Times New Roman"/>
          <w:color w:val="000000"/>
          <w:kern w:val="0"/>
          <w:sz w:val="24"/>
          <w:szCs w:val="24"/>
          <w:lang w:val="en-GB" w:eastAsia="zh-CN"/>
        </w:rPr>
        <w:t xml:space="preserve"> Si, Bijan </w:t>
      </w:r>
      <w:proofErr w:type="spellStart"/>
      <w:r w:rsidRPr="00776F19">
        <w:rPr>
          <w:rFonts w:ascii="Times New Roman" w:eastAsia="Times New Roman" w:hAnsi="Times New Roman" w:cs="Times New Roman"/>
          <w:color w:val="000000"/>
          <w:kern w:val="0"/>
          <w:sz w:val="24"/>
          <w:szCs w:val="24"/>
          <w:lang w:val="en-GB" w:eastAsia="zh-CN"/>
        </w:rPr>
        <w:t>Shirinzadeh</w:t>
      </w:r>
      <w:proofErr w:type="spellEnd"/>
      <w:r w:rsidRPr="00776F19">
        <w:rPr>
          <w:rFonts w:ascii="Times New Roman" w:eastAsia="Times New Roman" w:hAnsi="Times New Roman" w:cs="Times New Roman"/>
          <w:color w:val="000000"/>
          <w:kern w:val="0"/>
          <w:sz w:val="24"/>
          <w:szCs w:val="24"/>
          <w:lang w:val="en-GB" w:eastAsia="zh-CN"/>
        </w:rPr>
        <w:t> and </w:t>
      </w:r>
      <w:r w:rsidRPr="00776F19">
        <w:rPr>
          <w:rFonts w:ascii="Times New Roman" w:eastAsia="Times New Roman" w:hAnsi="Times New Roman" w:cs="Times New Roman"/>
          <w:b/>
          <w:bCs/>
          <w:color w:val="000000"/>
          <w:kern w:val="0"/>
          <w:sz w:val="24"/>
          <w:szCs w:val="24"/>
          <w:lang w:val="en-GB" w:eastAsia="zh-CN"/>
        </w:rPr>
        <w:t>Wenlong Cheng</w:t>
      </w:r>
      <w:r w:rsidRPr="00776F19">
        <w:rPr>
          <w:rFonts w:ascii="Times New Roman" w:eastAsia="Times New Roman" w:hAnsi="Times New Roman" w:cs="Times New Roman"/>
          <w:color w:val="000000"/>
          <w:kern w:val="0"/>
          <w:sz w:val="24"/>
          <w:szCs w:val="24"/>
          <w:lang w:val="en-GB" w:eastAsia="zh-CN"/>
        </w:rPr>
        <w:t>*, A wearable and highly sensitive pressure sensor with ultrathin gold nanowires. </w:t>
      </w:r>
      <w:r w:rsidRPr="00776F19">
        <w:rPr>
          <w:rFonts w:ascii="Times New Roman" w:eastAsia="Times New Roman" w:hAnsi="Times New Roman" w:cs="Times New Roman"/>
          <w:b/>
          <w:bCs/>
          <w:i/>
          <w:iCs/>
          <w:color w:val="000000"/>
          <w:kern w:val="0"/>
          <w:sz w:val="24"/>
          <w:szCs w:val="24"/>
          <w:lang w:val="en-GB" w:eastAsia="zh-CN"/>
        </w:rPr>
        <w:t>Nature Communications</w:t>
      </w:r>
      <w:r w:rsidRPr="00776F19">
        <w:rPr>
          <w:rFonts w:ascii="Times New Roman" w:eastAsia="Times New Roman" w:hAnsi="Times New Roman" w:cs="Times New Roman"/>
          <w:color w:val="000000"/>
          <w:kern w:val="0"/>
          <w:sz w:val="24"/>
          <w:szCs w:val="24"/>
          <w:lang w:val="en-GB" w:eastAsia="zh-CN"/>
        </w:rPr>
        <w:t>, 2014, 5, 3132.</w:t>
      </w:r>
    </w:p>
    <w:p w14:paraId="487B908A" w14:textId="77777777" w:rsidR="00776F19" w:rsidRDefault="00776F19" w:rsidP="00776F19">
      <w:pPr>
        <w:rPr>
          <w:rFonts w:ascii="Times New Roman" w:hAnsi="Times New Roman"/>
          <w:noProof/>
          <w:lang w:eastAsia="zh-CN"/>
        </w:rPr>
      </w:pPr>
    </w:p>
    <w:p w14:paraId="4764CBE9" w14:textId="77777777" w:rsidR="00776F19" w:rsidRDefault="00776F19" w:rsidP="00776F19"/>
    <w:sectPr w:rsidR="00776F19" w:rsidSect="0026555B">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script"/>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3846"/>
    <w:multiLevelType w:val="hybridMultilevel"/>
    <w:tmpl w:val="283CCA72"/>
    <w:lvl w:ilvl="0" w:tplc="1CE4D66A">
      <w:start w:val="1"/>
      <w:numFmt w:val="decimal"/>
      <w:lvlText w:val="%1."/>
      <w:lvlJc w:val="left"/>
      <w:pPr>
        <w:ind w:left="502" w:hanging="36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F19"/>
    <w:rsid w:val="00062D9A"/>
    <w:rsid w:val="00071165"/>
    <w:rsid w:val="00086C45"/>
    <w:rsid w:val="00131295"/>
    <w:rsid w:val="001419A3"/>
    <w:rsid w:val="0015661E"/>
    <w:rsid w:val="00171C39"/>
    <w:rsid w:val="00177613"/>
    <w:rsid w:val="001A394C"/>
    <w:rsid w:val="001C4C06"/>
    <w:rsid w:val="001C656E"/>
    <w:rsid w:val="001F2E5D"/>
    <w:rsid w:val="00205C0C"/>
    <w:rsid w:val="0022525F"/>
    <w:rsid w:val="0026555B"/>
    <w:rsid w:val="00292271"/>
    <w:rsid w:val="002C0DBB"/>
    <w:rsid w:val="00313932"/>
    <w:rsid w:val="00335584"/>
    <w:rsid w:val="00375E5C"/>
    <w:rsid w:val="00393A2F"/>
    <w:rsid w:val="003A203C"/>
    <w:rsid w:val="003A799A"/>
    <w:rsid w:val="003C6BF7"/>
    <w:rsid w:val="003D4DFB"/>
    <w:rsid w:val="003E2B99"/>
    <w:rsid w:val="003E610C"/>
    <w:rsid w:val="00411A9C"/>
    <w:rsid w:val="004202A0"/>
    <w:rsid w:val="00437F7C"/>
    <w:rsid w:val="0044365E"/>
    <w:rsid w:val="004608CC"/>
    <w:rsid w:val="004628D3"/>
    <w:rsid w:val="004D65B1"/>
    <w:rsid w:val="004E2976"/>
    <w:rsid w:val="00502421"/>
    <w:rsid w:val="005029B5"/>
    <w:rsid w:val="00520B69"/>
    <w:rsid w:val="005455CC"/>
    <w:rsid w:val="00546C16"/>
    <w:rsid w:val="00562B6A"/>
    <w:rsid w:val="00577FBE"/>
    <w:rsid w:val="00596239"/>
    <w:rsid w:val="005C0251"/>
    <w:rsid w:val="005D34AE"/>
    <w:rsid w:val="005E0017"/>
    <w:rsid w:val="005E450C"/>
    <w:rsid w:val="005E6515"/>
    <w:rsid w:val="005F04C2"/>
    <w:rsid w:val="00602C4A"/>
    <w:rsid w:val="00606F9B"/>
    <w:rsid w:val="006162A4"/>
    <w:rsid w:val="00651E10"/>
    <w:rsid w:val="00664365"/>
    <w:rsid w:val="00673119"/>
    <w:rsid w:val="00674C7C"/>
    <w:rsid w:val="006F66CD"/>
    <w:rsid w:val="007042E7"/>
    <w:rsid w:val="00762388"/>
    <w:rsid w:val="00772388"/>
    <w:rsid w:val="007740F0"/>
    <w:rsid w:val="00776F19"/>
    <w:rsid w:val="00780F96"/>
    <w:rsid w:val="00790724"/>
    <w:rsid w:val="007932BB"/>
    <w:rsid w:val="007B0C55"/>
    <w:rsid w:val="007B2BEC"/>
    <w:rsid w:val="007F00E1"/>
    <w:rsid w:val="007F163E"/>
    <w:rsid w:val="00802495"/>
    <w:rsid w:val="00817FA2"/>
    <w:rsid w:val="008541DE"/>
    <w:rsid w:val="00870F88"/>
    <w:rsid w:val="00891D46"/>
    <w:rsid w:val="008B201D"/>
    <w:rsid w:val="00900009"/>
    <w:rsid w:val="009358A3"/>
    <w:rsid w:val="00943A1D"/>
    <w:rsid w:val="009679C2"/>
    <w:rsid w:val="00972D6B"/>
    <w:rsid w:val="0098058B"/>
    <w:rsid w:val="00991BFC"/>
    <w:rsid w:val="009B76BE"/>
    <w:rsid w:val="009D21F1"/>
    <w:rsid w:val="009E4AAD"/>
    <w:rsid w:val="00A5556C"/>
    <w:rsid w:val="00A61FB5"/>
    <w:rsid w:val="00A719A3"/>
    <w:rsid w:val="00A748A6"/>
    <w:rsid w:val="00AA773B"/>
    <w:rsid w:val="00AB503E"/>
    <w:rsid w:val="00AB6F51"/>
    <w:rsid w:val="00AE68DB"/>
    <w:rsid w:val="00B22083"/>
    <w:rsid w:val="00B26745"/>
    <w:rsid w:val="00B33BB4"/>
    <w:rsid w:val="00B33F03"/>
    <w:rsid w:val="00B7315E"/>
    <w:rsid w:val="00B94D1A"/>
    <w:rsid w:val="00BD30DF"/>
    <w:rsid w:val="00BD5B69"/>
    <w:rsid w:val="00C027CE"/>
    <w:rsid w:val="00C41CDE"/>
    <w:rsid w:val="00C42CFD"/>
    <w:rsid w:val="00C560C7"/>
    <w:rsid w:val="00C5777A"/>
    <w:rsid w:val="00C70360"/>
    <w:rsid w:val="00C83EF1"/>
    <w:rsid w:val="00C84EA5"/>
    <w:rsid w:val="00C94B78"/>
    <w:rsid w:val="00CA14EB"/>
    <w:rsid w:val="00CC18B0"/>
    <w:rsid w:val="00CD3461"/>
    <w:rsid w:val="00D307C6"/>
    <w:rsid w:val="00D419A2"/>
    <w:rsid w:val="00D45E57"/>
    <w:rsid w:val="00D510C9"/>
    <w:rsid w:val="00D7010F"/>
    <w:rsid w:val="00D94D10"/>
    <w:rsid w:val="00DD5500"/>
    <w:rsid w:val="00E11B34"/>
    <w:rsid w:val="00E34C03"/>
    <w:rsid w:val="00E53F50"/>
    <w:rsid w:val="00E767A2"/>
    <w:rsid w:val="00EB4BEC"/>
    <w:rsid w:val="00EC36BB"/>
    <w:rsid w:val="00F10EE4"/>
    <w:rsid w:val="00F47986"/>
    <w:rsid w:val="00F53F91"/>
    <w:rsid w:val="00FD12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5B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6F19"/>
    <w:pPr>
      <w:widowControl w:val="0"/>
      <w:wordWrap w:val="0"/>
      <w:autoSpaceDE w:val="0"/>
      <w:autoSpaceDN w:val="0"/>
      <w:jc w:val="both"/>
    </w:pPr>
    <w:rPr>
      <w:rFonts w:eastAsiaTheme="minorEastAsia"/>
      <w:kern w:val="2"/>
      <w:sz w:val="20"/>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39939">
      <w:bodyDiv w:val="1"/>
      <w:marLeft w:val="0"/>
      <w:marRight w:val="0"/>
      <w:marTop w:val="0"/>
      <w:marBottom w:val="0"/>
      <w:divBdr>
        <w:top w:val="none" w:sz="0" w:space="0" w:color="auto"/>
        <w:left w:val="none" w:sz="0" w:space="0" w:color="auto"/>
        <w:bottom w:val="none" w:sz="0" w:space="0" w:color="auto"/>
        <w:right w:val="none" w:sz="0" w:space="0" w:color="auto"/>
      </w:divBdr>
    </w:div>
    <w:div w:id="3698434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Zoe Keogh</cp:lastModifiedBy>
  <cp:revision>2</cp:revision>
  <dcterms:created xsi:type="dcterms:W3CDTF">2019-12-19T01:31:00Z</dcterms:created>
  <dcterms:modified xsi:type="dcterms:W3CDTF">2019-12-19T01:31:00Z</dcterms:modified>
</cp:coreProperties>
</file>