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CCA93" w14:textId="59852563" w:rsidR="00711813" w:rsidRPr="00DF1C8E" w:rsidRDefault="0033707E" w:rsidP="009A4CFF">
      <w:pPr>
        <w:ind w:left="284" w:right="282"/>
        <w:jc w:val="center"/>
        <w:rPr>
          <w:rFonts w:ascii="Calibri" w:hAnsi="Calibri" w:cs="Calibri"/>
          <w:b/>
          <w:sz w:val="28"/>
          <w:szCs w:val="28"/>
          <w:lang w:val="en-AU"/>
        </w:rPr>
      </w:pPr>
      <w:r>
        <w:rPr>
          <w:rFonts w:ascii="Calibri" w:eastAsia="Times New Roman" w:hAnsi="Calibri" w:cs="Calibri"/>
          <w:b/>
          <w:sz w:val="28"/>
          <w:szCs w:val="28"/>
          <w:lang w:val="en-AU"/>
        </w:rPr>
        <w:t xml:space="preserve">Electronic and optoelectronic properties of 2D </w:t>
      </w:r>
      <w:proofErr w:type="spellStart"/>
      <w:r>
        <w:rPr>
          <w:rFonts w:ascii="Calibri" w:eastAsia="Times New Roman" w:hAnsi="Calibri" w:cs="Calibri"/>
          <w:b/>
          <w:sz w:val="28"/>
          <w:szCs w:val="28"/>
          <w:lang w:val="en-AU"/>
        </w:rPr>
        <w:t>germanene</w:t>
      </w:r>
      <w:proofErr w:type="spellEnd"/>
    </w:p>
    <w:p w14:paraId="57C45AC5" w14:textId="77777777" w:rsidR="00DF1C8E" w:rsidRDefault="00DF1C8E" w:rsidP="009A4CFF">
      <w:pPr>
        <w:ind w:left="284" w:right="282"/>
        <w:jc w:val="both"/>
        <w:rPr>
          <w:rFonts w:ascii="Calibri" w:hAnsi="Calibri" w:cs="Calibri"/>
          <w:sz w:val="20"/>
          <w:szCs w:val="20"/>
          <w:lang w:val="en-AU"/>
        </w:rPr>
      </w:pPr>
    </w:p>
    <w:p w14:paraId="7347A296" w14:textId="1684C0AD" w:rsidR="0033707E" w:rsidRPr="005F19FF" w:rsidRDefault="0033707E" w:rsidP="0033707E">
      <w:pPr>
        <w:ind w:left="284" w:right="282"/>
        <w:jc w:val="center"/>
        <w:rPr>
          <w:rFonts w:ascii="Calibri" w:hAnsi="Calibri" w:cs="Calibri"/>
          <w:i/>
          <w:lang w:val="en-AU"/>
        </w:rPr>
      </w:pPr>
      <w:r>
        <w:rPr>
          <w:rFonts w:ascii="Calibri" w:hAnsi="Calibri" w:cs="Calibri"/>
          <w:i/>
          <w:lang w:val="en-AU"/>
        </w:rPr>
        <w:t xml:space="preserve">Nana </w:t>
      </w:r>
      <w:proofErr w:type="spellStart"/>
      <w:r>
        <w:rPr>
          <w:rFonts w:ascii="Calibri" w:hAnsi="Calibri" w:cs="Calibri"/>
          <w:i/>
          <w:lang w:val="en-AU"/>
        </w:rPr>
        <w:t>Liu</w:t>
      </w:r>
      <w:r w:rsidRPr="005F19FF">
        <w:rPr>
          <w:rFonts w:ascii="Calibri" w:hAnsi="Calibri" w:cs="Calibri"/>
          <w:i/>
          <w:vertAlign w:val="superscript"/>
          <w:lang w:val="en-AU"/>
        </w:rPr>
        <w:t>A</w:t>
      </w:r>
      <w:proofErr w:type="spellEnd"/>
      <w:r>
        <w:rPr>
          <w:rFonts w:ascii="Calibri" w:hAnsi="Calibri" w:cs="Calibri"/>
          <w:i/>
          <w:lang w:val="en-AU"/>
        </w:rPr>
        <w:t xml:space="preserve">, </w:t>
      </w:r>
      <w:proofErr w:type="spellStart"/>
      <w:r>
        <w:rPr>
          <w:rFonts w:ascii="Calibri" w:hAnsi="Calibri" w:cs="Calibri"/>
          <w:i/>
          <w:lang w:val="en-AU"/>
        </w:rPr>
        <w:t>Yilian</w:t>
      </w:r>
      <w:proofErr w:type="spellEnd"/>
      <w:r>
        <w:rPr>
          <w:rFonts w:ascii="Calibri" w:hAnsi="Calibri" w:cs="Calibri"/>
          <w:i/>
          <w:lang w:val="en-AU"/>
        </w:rPr>
        <w:t xml:space="preserve"> </w:t>
      </w:r>
      <w:proofErr w:type="spellStart"/>
      <w:r>
        <w:rPr>
          <w:rFonts w:ascii="Calibri" w:hAnsi="Calibri" w:cs="Calibri"/>
          <w:i/>
          <w:lang w:val="en-AU"/>
        </w:rPr>
        <w:t>Xi</w:t>
      </w:r>
      <w:r w:rsidRPr="005F19FF">
        <w:rPr>
          <w:rFonts w:ascii="Calibri" w:hAnsi="Calibri" w:cs="Calibri"/>
          <w:i/>
          <w:vertAlign w:val="superscript"/>
          <w:lang w:val="en-AU"/>
        </w:rPr>
        <w:t>A</w:t>
      </w:r>
      <w:proofErr w:type="gramStart"/>
      <w:r w:rsidRPr="005F19FF">
        <w:rPr>
          <w:rFonts w:ascii="Calibri" w:hAnsi="Calibri" w:cs="Calibri"/>
          <w:i/>
          <w:vertAlign w:val="superscript"/>
          <w:lang w:val="en-AU"/>
        </w:rPr>
        <w:t>,B</w:t>
      </w:r>
      <w:proofErr w:type="spellEnd"/>
      <w:proofErr w:type="gramEnd"/>
      <w:r>
        <w:rPr>
          <w:rFonts w:ascii="Calibri" w:hAnsi="Calibri" w:cs="Calibri"/>
          <w:i/>
          <w:lang w:val="en-AU"/>
        </w:rPr>
        <w:t xml:space="preserve">, Jincheng </w:t>
      </w:r>
      <w:proofErr w:type="spellStart"/>
      <w:r>
        <w:rPr>
          <w:rFonts w:ascii="Calibri" w:hAnsi="Calibri" w:cs="Calibri"/>
          <w:i/>
          <w:lang w:val="en-AU"/>
        </w:rPr>
        <w:t>Zhuang</w:t>
      </w:r>
      <w:r w:rsidRPr="005F19FF">
        <w:rPr>
          <w:rFonts w:ascii="Calibri" w:hAnsi="Calibri" w:cs="Calibri"/>
          <w:i/>
          <w:vertAlign w:val="superscript"/>
          <w:lang w:val="en-AU"/>
        </w:rPr>
        <w:t>B</w:t>
      </w:r>
      <w:proofErr w:type="spellEnd"/>
      <w:r>
        <w:rPr>
          <w:rFonts w:ascii="Calibri" w:hAnsi="Calibri" w:cs="Calibri"/>
          <w:i/>
          <w:lang w:val="en-AU"/>
        </w:rPr>
        <w:t xml:space="preserve">, </w:t>
      </w:r>
      <w:r>
        <w:rPr>
          <w:rFonts w:ascii="Calibri" w:hAnsi="Calibri" w:cs="Calibri"/>
          <w:i/>
          <w:lang w:val="en-AU"/>
        </w:rPr>
        <w:t xml:space="preserve">Yi </w:t>
      </w:r>
      <w:proofErr w:type="spellStart"/>
      <w:r>
        <w:rPr>
          <w:rFonts w:ascii="Calibri" w:hAnsi="Calibri" w:cs="Calibri"/>
          <w:i/>
          <w:lang w:val="en-AU"/>
        </w:rPr>
        <w:t>Du</w:t>
      </w:r>
      <w:r w:rsidRPr="005F19FF">
        <w:rPr>
          <w:rFonts w:ascii="Calibri" w:hAnsi="Calibri" w:cs="Calibri"/>
          <w:i/>
          <w:vertAlign w:val="superscript"/>
          <w:lang w:val="en-AU"/>
        </w:rPr>
        <w:t>A,B</w:t>
      </w:r>
      <w:proofErr w:type="spellEnd"/>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49EF8C2D" w14:textId="11CC8059" w:rsidR="00711813" w:rsidRDefault="005F19FF" w:rsidP="009A4CFF">
      <w:pPr>
        <w:ind w:left="284" w:right="282"/>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33707E">
        <w:rPr>
          <w:rFonts w:ascii="Calibri" w:hAnsi="Calibri" w:cs="Calibri"/>
          <w:sz w:val="22"/>
          <w:szCs w:val="22"/>
          <w:lang w:val="en-AU"/>
        </w:rPr>
        <w:t>Institute</w:t>
      </w:r>
      <w:proofErr w:type="spellEnd"/>
      <w:r w:rsidR="0033707E">
        <w:rPr>
          <w:rFonts w:ascii="Calibri" w:hAnsi="Calibri" w:cs="Calibri"/>
          <w:sz w:val="22"/>
          <w:szCs w:val="22"/>
          <w:lang w:val="en-AU"/>
        </w:rPr>
        <w:t xml:space="preserve"> for Sup</w:t>
      </w:r>
      <w:r w:rsidR="0033707E">
        <w:rPr>
          <w:rFonts w:ascii="Calibri" w:hAnsi="Calibri" w:cs="Calibri" w:hint="eastAsia"/>
          <w:sz w:val="22"/>
          <w:szCs w:val="22"/>
          <w:lang w:val="en-AU" w:eastAsia="zh-CN"/>
        </w:rPr>
        <w:t>erconducting</w:t>
      </w:r>
      <w:r w:rsidR="0033707E">
        <w:rPr>
          <w:rFonts w:ascii="Calibri" w:hAnsi="Calibri" w:cs="Calibri"/>
          <w:sz w:val="22"/>
          <w:szCs w:val="22"/>
          <w:lang w:val="en-AU"/>
        </w:rPr>
        <w:t xml:space="preserve"> and Electronic Materials, Australian Institute for Innovative Materials, University of Wollongong, Wollongong, Australia; </w:t>
      </w:r>
      <w:r>
        <w:rPr>
          <w:rFonts w:ascii="Calibri" w:hAnsi="Calibri" w:cs="Calibri"/>
          <w:sz w:val="22"/>
          <w:szCs w:val="22"/>
          <w:vertAlign w:val="superscript"/>
          <w:lang w:val="en-AU"/>
        </w:rPr>
        <w:t>B</w:t>
      </w:r>
      <w:r w:rsidR="0033707E">
        <w:rPr>
          <w:rFonts w:ascii="Calibri" w:hAnsi="Calibri" w:cs="Calibri"/>
          <w:sz w:val="22"/>
          <w:szCs w:val="22"/>
          <w:lang w:val="en-AU"/>
        </w:rPr>
        <w:t xml:space="preserve">BUAA-UOW Joint Research Centre and School of Physics, </w:t>
      </w:r>
      <w:proofErr w:type="spellStart"/>
      <w:r w:rsidR="0033707E">
        <w:rPr>
          <w:rFonts w:ascii="Calibri" w:hAnsi="Calibri" w:cs="Calibri"/>
          <w:sz w:val="22"/>
          <w:szCs w:val="22"/>
          <w:lang w:val="en-AU"/>
        </w:rPr>
        <w:t>Beihang</w:t>
      </w:r>
      <w:proofErr w:type="spellEnd"/>
      <w:r w:rsidR="0033707E">
        <w:rPr>
          <w:rFonts w:ascii="Calibri" w:hAnsi="Calibri" w:cs="Calibri"/>
          <w:sz w:val="22"/>
          <w:szCs w:val="22"/>
          <w:lang w:val="en-AU"/>
        </w:rPr>
        <w:t xml:space="preserve"> University, Beijing, China</w:t>
      </w:r>
    </w:p>
    <w:p w14:paraId="7552E0F3" w14:textId="6D648E87" w:rsidR="0033707E" w:rsidRPr="006B3866" w:rsidRDefault="0033707E" w:rsidP="0033707E">
      <w:pPr>
        <w:ind w:left="284" w:right="282"/>
        <w:jc w:val="center"/>
        <w:rPr>
          <w:rFonts w:ascii="Calibri" w:hAnsi="Calibri" w:cs="Calibri"/>
          <w:sz w:val="22"/>
          <w:szCs w:val="22"/>
          <w:lang w:val="en-AU"/>
        </w:rPr>
      </w:pPr>
    </w:p>
    <w:p w14:paraId="6899F4D8" w14:textId="77777777" w:rsidR="0033707E" w:rsidRPr="006B3866" w:rsidRDefault="0033707E" w:rsidP="009A4CFF">
      <w:pPr>
        <w:ind w:left="284" w:right="282"/>
        <w:jc w:val="center"/>
        <w:rPr>
          <w:rFonts w:ascii="Calibri" w:hAnsi="Calibri" w:cs="Calibri"/>
          <w:sz w:val="22"/>
          <w:szCs w:val="22"/>
          <w:lang w:val="en-AU"/>
        </w:rPr>
      </w:pP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02B6AA39" w14:textId="511576C9" w:rsidR="00612979" w:rsidRPr="00612979" w:rsidRDefault="00612979" w:rsidP="00612979">
      <w:pPr>
        <w:ind w:left="284" w:right="282"/>
        <w:jc w:val="both"/>
        <w:rPr>
          <w:rFonts w:ascii="Calibri" w:hAnsi="Calibri" w:cs="Calibri"/>
          <w:sz w:val="22"/>
          <w:szCs w:val="22"/>
          <w:lang w:val="en-AU"/>
        </w:rPr>
      </w:pPr>
      <w:r w:rsidRPr="00612979">
        <w:rPr>
          <w:rFonts w:ascii="Calibri" w:hAnsi="Calibri" w:cs="Calibri"/>
          <w:sz w:val="22"/>
          <w:szCs w:val="22"/>
          <w:lang w:val="en-AU"/>
        </w:rPr>
        <w:t xml:space="preserve">2D </w:t>
      </w:r>
      <w:proofErr w:type="spellStart"/>
      <w:r w:rsidRPr="00612979">
        <w:rPr>
          <w:rFonts w:ascii="Calibri" w:hAnsi="Calibri" w:cs="Calibri"/>
          <w:sz w:val="22"/>
          <w:szCs w:val="22"/>
          <w:lang w:val="en-AU"/>
        </w:rPr>
        <w:t>Xenes</w:t>
      </w:r>
      <w:proofErr w:type="spellEnd"/>
      <w:r w:rsidRPr="00612979">
        <w:rPr>
          <w:rFonts w:ascii="Calibri" w:hAnsi="Calibri" w:cs="Calibri"/>
          <w:sz w:val="22"/>
          <w:szCs w:val="22"/>
          <w:lang w:val="en-AU"/>
        </w:rPr>
        <w:t xml:space="preserve"> (known as 2D elemental materials) beyond graphene, such as </w:t>
      </w:r>
      <w:proofErr w:type="spellStart"/>
      <w:r w:rsidRPr="00612979">
        <w:rPr>
          <w:rFonts w:ascii="Calibri" w:hAnsi="Calibri" w:cs="Calibri"/>
          <w:sz w:val="22"/>
          <w:szCs w:val="22"/>
          <w:lang w:val="en-AU"/>
        </w:rPr>
        <w:t>silicene</w:t>
      </w:r>
      <w:proofErr w:type="spellEnd"/>
      <w:r w:rsidRPr="00612979">
        <w:rPr>
          <w:rFonts w:ascii="Calibri" w:hAnsi="Calibri" w:cs="Calibri"/>
          <w:sz w:val="22"/>
          <w:szCs w:val="22"/>
          <w:lang w:val="en-AU"/>
        </w:rPr>
        <w:t xml:space="preserve">, </w:t>
      </w:r>
      <w:proofErr w:type="spellStart"/>
      <w:r w:rsidRPr="00612979">
        <w:rPr>
          <w:rFonts w:ascii="Calibri" w:hAnsi="Calibri" w:cs="Calibri"/>
          <w:sz w:val="22"/>
          <w:szCs w:val="22"/>
          <w:lang w:val="en-AU"/>
        </w:rPr>
        <w:t>germenene</w:t>
      </w:r>
      <w:proofErr w:type="spellEnd"/>
      <w:r w:rsidRPr="00612979">
        <w:rPr>
          <w:rFonts w:ascii="Calibri" w:hAnsi="Calibri" w:cs="Calibri"/>
          <w:sz w:val="22"/>
          <w:szCs w:val="22"/>
          <w:lang w:val="en-AU"/>
        </w:rPr>
        <w:t xml:space="preserve">, stanene and blue phosphorene, are new allotropes of silicon, germanium, tin and phosphorus, respectively, in a 2D honeycomb or square lattice with Dirac fermion characteristics. </w:t>
      </w:r>
      <w:proofErr w:type="spellStart"/>
      <w:r w:rsidRPr="00612979">
        <w:rPr>
          <w:rFonts w:ascii="Calibri" w:hAnsi="Calibri" w:cs="Calibri"/>
          <w:sz w:val="22"/>
          <w:szCs w:val="22"/>
          <w:lang w:val="en-AU"/>
        </w:rPr>
        <w:t>Xene</w:t>
      </w:r>
      <w:proofErr w:type="spellEnd"/>
      <w:r w:rsidRPr="00612979">
        <w:rPr>
          <w:rFonts w:ascii="Calibri" w:hAnsi="Calibri" w:cs="Calibri"/>
          <w:sz w:val="22"/>
          <w:szCs w:val="22"/>
          <w:lang w:val="en-AU"/>
        </w:rPr>
        <w:t xml:space="preserve"> family hosts great potential in </w:t>
      </w:r>
      <w:proofErr w:type="spellStart"/>
      <w:r w:rsidRPr="00612979">
        <w:rPr>
          <w:rFonts w:ascii="Calibri" w:hAnsi="Calibri" w:cs="Calibri"/>
          <w:sz w:val="22"/>
          <w:szCs w:val="22"/>
          <w:lang w:val="en-AU"/>
        </w:rPr>
        <w:t>promissing</w:t>
      </w:r>
      <w:proofErr w:type="spellEnd"/>
      <w:r w:rsidRPr="00612979">
        <w:rPr>
          <w:rFonts w:ascii="Calibri" w:hAnsi="Calibri" w:cs="Calibri"/>
          <w:sz w:val="22"/>
          <w:szCs w:val="22"/>
          <w:lang w:val="en-AU"/>
        </w:rPr>
        <w:t xml:space="preserve"> applications in electronics, photonics, and the other related areas because they not only demonstrates essentially the same electronic properties as graphene, such as linear dispersion of the electron band and high Fermi velocity, but they also possess an energy gap at the Dirac point, stronger spin-orbital coupling (SOC) and inherent compatibility with the current semiconductor industry. </w:t>
      </w:r>
    </w:p>
    <w:p w14:paraId="0059EEEF" w14:textId="463BE320" w:rsidR="00612979" w:rsidRDefault="00612979" w:rsidP="00612979">
      <w:pPr>
        <w:ind w:left="284" w:right="282"/>
        <w:jc w:val="both"/>
        <w:rPr>
          <w:rFonts w:ascii="Calibri" w:hAnsi="Calibri" w:cs="Calibri"/>
          <w:sz w:val="22"/>
          <w:szCs w:val="22"/>
          <w:lang w:val="en-AU"/>
        </w:rPr>
      </w:pPr>
      <w:r w:rsidRPr="00612979">
        <w:rPr>
          <w:rFonts w:ascii="Calibri" w:hAnsi="Calibri" w:cs="Calibri"/>
          <w:sz w:val="22"/>
          <w:szCs w:val="22"/>
          <w:lang w:val="en-AU"/>
        </w:rPr>
        <w:t xml:space="preserve">      In this talk, I will review our recent work on 2D </w:t>
      </w:r>
      <w:proofErr w:type="spellStart"/>
      <w:r w:rsidRPr="00612979">
        <w:rPr>
          <w:rFonts w:ascii="Calibri" w:hAnsi="Calibri" w:cs="Calibri"/>
          <w:sz w:val="22"/>
          <w:szCs w:val="22"/>
          <w:lang w:val="en-AU"/>
        </w:rPr>
        <w:t>Xenes</w:t>
      </w:r>
      <w:proofErr w:type="spellEnd"/>
      <w:r>
        <w:rPr>
          <w:rFonts w:ascii="Calibri" w:hAnsi="Calibri" w:cs="Calibri"/>
          <w:sz w:val="22"/>
          <w:szCs w:val="22"/>
          <w:lang w:val="en-AU"/>
        </w:rPr>
        <w:t xml:space="preserve"> family</w:t>
      </w:r>
      <w:r w:rsidR="00586578">
        <w:rPr>
          <w:rFonts w:ascii="Calibri" w:hAnsi="Calibri" w:cs="Calibri"/>
          <w:sz w:val="22"/>
          <w:szCs w:val="22"/>
          <w:lang w:val="en-AU"/>
        </w:rPr>
        <w:t xml:space="preserve"> [1-</w:t>
      </w:r>
      <w:r w:rsidR="00535EA2">
        <w:rPr>
          <w:rFonts w:ascii="Calibri" w:hAnsi="Calibri" w:cs="Calibri"/>
          <w:sz w:val="22"/>
          <w:szCs w:val="22"/>
          <w:lang w:val="en-AU"/>
        </w:rPr>
        <w:t>6</w:t>
      </w:r>
      <w:r w:rsidR="00586578">
        <w:rPr>
          <w:rFonts w:ascii="Calibri" w:hAnsi="Calibri" w:cs="Calibri"/>
          <w:sz w:val="22"/>
          <w:szCs w:val="22"/>
          <w:lang w:val="en-AU"/>
        </w:rPr>
        <w:t>]</w:t>
      </w:r>
      <w:r>
        <w:rPr>
          <w:rFonts w:ascii="Calibri" w:hAnsi="Calibri" w:cs="Calibri"/>
          <w:sz w:val="22"/>
          <w:szCs w:val="22"/>
          <w:lang w:val="en-AU"/>
        </w:rPr>
        <w:t xml:space="preserve">, </w:t>
      </w:r>
      <w:r w:rsidR="00586578">
        <w:rPr>
          <w:rFonts w:ascii="Calibri" w:hAnsi="Calibri" w:cs="Calibri"/>
          <w:sz w:val="22"/>
          <w:szCs w:val="22"/>
          <w:lang w:val="en-AU"/>
        </w:rPr>
        <w:t xml:space="preserve">especially, 2D </w:t>
      </w:r>
      <w:proofErr w:type="spellStart"/>
      <w:r>
        <w:rPr>
          <w:rFonts w:ascii="Calibri" w:hAnsi="Calibri" w:cs="Calibri"/>
          <w:sz w:val="22"/>
          <w:szCs w:val="22"/>
          <w:lang w:val="en-AU"/>
        </w:rPr>
        <w:t>germanene</w:t>
      </w:r>
      <w:proofErr w:type="spellEnd"/>
      <w:r w:rsidRPr="00612979">
        <w:rPr>
          <w:rFonts w:ascii="Calibri" w:hAnsi="Calibri" w:cs="Calibri"/>
          <w:sz w:val="22"/>
          <w:szCs w:val="22"/>
          <w:lang w:val="en-AU"/>
        </w:rPr>
        <w:t xml:space="preserve">. </w:t>
      </w:r>
      <w:r>
        <w:rPr>
          <w:rFonts w:ascii="Calibri" w:hAnsi="Calibri" w:cs="Calibri"/>
          <w:sz w:val="22"/>
          <w:szCs w:val="22"/>
          <w:lang w:val="en-AU"/>
        </w:rPr>
        <w:t xml:space="preserve">We demonstrate that high-quality 2D layered </w:t>
      </w:r>
      <w:proofErr w:type="spellStart"/>
      <w:r>
        <w:rPr>
          <w:rFonts w:ascii="Calibri" w:hAnsi="Calibri" w:cs="Calibri"/>
          <w:sz w:val="22"/>
          <w:szCs w:val="22"/>
          <w:lang w:val="en-AU"/>
        </w:rPr>
        <w:t>germanene</w:t>
      </w:r>
      <w:proofErr w:type="spellEnd"/>
      <w:r>
        <w:rPr>
          <w:rFonts w:ascii="Calibri" w:hAnsi="Calibri" w:cs="Calibri"/>
          <w:sz w:val="22"/>
          <w:szCs w:val="22"/>
          <w:lang w:val="en-AU"/>
        </w:rPr>
        <w:t xml:space="preserve"> can be produced by</w:t>
      </w:r>
      <w:r w:rsidRPr="00612979">
        <w:rPr>
          <w:rFonts w:ascii="Calibri" w:hAnsi="Calibri" w:cs="Calibri"/>
          <w:sz w:val="22"/>
          <w:szCs w:val="22"/>
          <w:lang w:val="en-AU"/>
        </w:rPr>
        <w:t xml:space="preserve"> molecular beam epitaxial deposition</w:t>
      </w:r>
      <w:r>
        <w:rPr>
          <w:rFonts w:ascii="Calibri" w:hAnsi="Calibri" w:cs="Calibri"/>
          <w:sz w:val="22"/>
          <w:szCs w:val="22"/>
          <w:lang w:val="en-AU"/>
        </w:rPr>
        <w:t xml:space="preserve"> and also chemical method. </w:t>
      </w:r>
      <w:r w:rsidRPr="00612979">
        <w:rPr>
          <w:rFonts w:ascii="Calibri" w:hAnsi="Calibri" w:cs="Calibri"/>
          <w:sz w:val="22"/>
          <w:szCs w:val="22"/>
          <w:lang w:val="en-AU"/>
        </w:rPr>
        <w:t xml:space="preserve">The atomic honeycomb structures have been clearly demonstrated by scanning </w:t>
      </w:r>
      <w:proofErr w:type="spellStart"/>
      <w:r w:rsidRPr="00612979">
        <w:rPr>
          <w:rFonts w:ascii="Calibri" w:hAnsi="Calibri" w:cs="Calibri"/>
          <w:sz w:val="22"/>
          <w:szCs w:val="22"/>
          <w:lang w:val="en-AU"/>
        </w:rPr>
        <w:t>t</w:t>
      </w:r>
      <w:r>
        <w:rPr>
          <w:rFonts w:ascii="Calibri" w:hAnsi="Calibri" w:cs="Calibri"/>
          <w:sz w:val="22"/>
          <w:szCs w:val="22"/>
          <w:lang w:val="en-AU"/>
        </w:rPr>
        <w:t>unneling</w:t>
      </w:r>
      <w:proofErr w:type="spellEnd"/>
      <w:r>
        <w:rPr>
          <w:rFonts w:ascii="Calibri" w:hAnsi="Calibri" w:cs="Calibri"/>
          <w:sz w:val="22"/>
          <w:szCs w:val="22"/>
          <w:lang w:val="en-AU"/>
        </w:rPr>
        <w:t xml:space="preserve"> microscopy (STM). The</w:t>
      </w:r>
      <w:r w:rsidRPr="00612979">
        <w:rPr>
          <w:rFonts w:ascii="Calibri" w:hAnsi="Calibri" w:cs="Calibri"/>
          <w:sz w:val="22"/>
          <w:szCs w:val="22"/>
          <w:lang w:val="en-AU"/>
        </w:rPr>
        <w:t xml:space="preserve"> phonon properties and distinct electron-phonon coupling effects have been revealed by in-situ Raman spectroscopy. Dirac fermion characteristics of </w:t>
      </w:r>
      <w:proofErr w:type="spellStart"/>
      <w:r>
        <w:rPr>
          <w:rFonts w:ascii="Calibri" w:hAnsi="Calibri" w:cs="Calibri"/>
          <w:sz w:val="22"/>
          <w:szCs w:val="22"/>
          <w:lang w:val="en-AU"/>
        </w:rPr>
        <w:t>germanene</w:t>
      </w:r>
      <w:proofErr w:type="spellEnd"/>
      <w:r w:rsidRPr="00612979">
        <w:rPr>
          <w:rFonts w:ascii="Calibri" w:hAnsi="Calibri" w:cs="Calibri"/>
          <w:sz w:val="22"/>
          <w:szCs w:val="22"/>
          <w:lang w:val="en-AU"/>
        </w:rPr>
        <w:t xml:space="preserve"> were revealed by scanning </w:t>
      </w:r>
      <w:proofErr w:type="spellStart"/>
      <w:r w:rsidRPr="00612979">
        <w:rPr>
          <w:rFonts w:ascii="Calibri" w:hAnsi="Calibri" w:cs="Calibri"/>
          <w:sz w:val="22"/>
          <w:szCs w:val="22"/>
          <w:lang w:val="en-AU"/>
        </w:rPr>
        <w:t>tunneling</w:t>
      </w:r>
      <w:proofErr w:type="spellEnd"/>
      <w:r w:rsidRPr="00612979">
        <w:rPr>
          <w:rFonts w:ascii="Calibri" w:hAnsi="Calibri" w:cs="Calibri"/>
          <w:sz w:val="22"/>
          <w:szCs w:val="22"/>
          <w:lang w:val="en-AU"/>
        </w:rPr>
        <w:t xml:space="preserve"> spectroscopy (STS) and angle-revolved photoemission spectroscopy (ARPES). We also successfully </w:t>
      </w:r>
      <w:r>
        <w:rPr>
          <w:rFonts w:ascii="Calibri" w:hAnsi="Calibri" w:cs="Calibri"/>
          <w:sz w:val="22"/>
          <w:szCs w:val="22"/>
          <w:lang w:val="en-AU"/>
        </w:rPr>
        <w:t xml:space="preserve">observe </w:t>
      </w:r>
      <w:proofErr w:type="spellStart"/>
      <w:r>
        <w:rPr>
          <w:rFonts w:ascii="Calibri" w:hAnsi="Calibri" w:cs="Calibri"/>
          <w:sz w:val="22"/>
          <w:szCs w:val="22"/>
          <w:lang w:val="en-AU"/>
        </w:rPr>
        <w:t>germanen</w:t>
      </w:r>
      <w:r>
        <w:rPr>
          <w:rFonts w:ascii="Calibri" w:hAnsi="Calibri" w:cs="Calibri"/>
          <w:sz w:val="22"/>
          <w:szCs w:val="22"/>
          <w:lang w:val="en-AU"/>
        </w:rPr>
        <w:t>e’s</w:t>
      </w:r>
      <w:proofErr w:type="spellEnd"/>
      <w:r w:rsidRPr="00612979">
        <w:rPr>
          <w:rFonts w:ascii="Calibri" w:hAnsi="Calibri" w:cs="Calibri"/>
          <w:sz w:val="22"/>
          <w:szCs w:val="22"/>
          <w:lang w:val="en-AU"/>
        </w:rPr>
        <w:t xml:space="preserve"> </w:t>
      </w:r>
      <w:r>
        <w:rPr>
          <w:rFonts w:ascii="Calibri" w:hAnsi="Calibri" w:cs="Calibri"/>
          <w:sz w:val="22"/>
          <w:szCs w:val="22"/>
          <w:lang w:val="en-AU"/>
        </w:rPr>
        <w:t>quasi-particle behaviour</w:t>
      </w:r>
      <w:r>
        <w:rPr>
          <w:rFonts w:ascii="Calibri" w:hAnsi="Calibri" w:cs="Calibri"/>
          <w:sz w:val="22"/>
          <w:szCs w:val="22"/>
          <w:lang w:val="en-AU"/>
        </w:rPr>
        <w:t xml:space="preserve"> together with demonstration of its excellent optoelectronic properties. </w:t>
      </w:r>
    </w:p>
    <w:p w14:paraId="02850DA2" w14:textId="77777777" w:rsidR="00535EA2" w:rsidRDefault="00535EA2" w:rsidP="00612979">
      <w:pPr>
        <w:ind w:left="284" w:right="282"/>
        <w:jc w:val="both"/>
        <w:rPr>
          <w:rFonts w:ascii="Calibri" w:hAnsi="Calibri" w:cs="Calibri"/>
          <w:sz w:val="22"/>
          <w:szCs w:val="22"/>
          <w:lang w:val="en-AU"/>
        </w:rPr>
      </w:pPr>
    </w:p>
    <w:p w14:paraId="52A0DBA1" w14:textId="4568AC82" w:rsidR="00641190" w:rsidRDefault="00535EA2" w:rsidP="00535EA2">
      <w:pPr>
        <w:ind w:left="284" w:right="282"/>
        <w:jc w:val="center"/>
        <w:rPr>
          <w:rFonts w:ascii="Calibri" w:hAnsi="Calibri" w:cs="Calibri"/>
          <w:sz w:val="22"/>
          <w:szCs w:val="22"/>
        </w:rPr>
      </w:pPr>
      <w:r>
        <w:rPr>
          <w:noProof/>
          <w:lang w:val="en-AU" w:eastAsia="zh-CN"/>
        </w:rPr>
        <w:drawing>
          <wp:inline distT="0" distB="0" distL="0" distR="0" wp14:anchorId="5DCD00B3" wp14:editId="5C184611">
            <wp:extent cx="5227608" cy="1826245"/>
            <wp:effectExtent l="0" t="0" r="0" b="3175"/>
            <wp:docPr id="2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rotWithShape="1">
                    <a:blip r:embed="rId5" cstate="print">
                      <a:extLst>
                        <a:ext uri="{28A0092B-C50C-407E-A947-70E740481C1C}">
                          <a14:useLocalDpi xmlns:a14="http://schemas.microsoft.com/office/drawing/2010/main" val="0"/>
                        </a:ext>
                      </a:extLst>
                    </a:blip>
                    <a:srcRect/>
                    <a:stretch/>
                  </pic:blipFill>
                  <pic:spPr>
                    <a:xfrm>
                      <a:off x="0" y="0"/>
                      <a:ext cx="5322328" cy="1859335"/>
                    </a:xfrm>
                    <a:prstGeom prst="rect">
                      <a:avLst/>
                    </a:prstGeom>
                  </pic:spPr>
                </pic:pic>
              </a:graphicData>
            </a:graphic>
          </wp:inline>
        </w:drawing>
      </w:r>
    </w:p>
    <w:p w14:paraId="5BAEDAF5" w14:textId="511DA638" w:rsidR="00535EA2" w:rsidRPr="006B3866" w:rsidRDefault="00426C2E" w:rsidP="00426C2E">
      <w:pPr>
        <w:ind w:left="284" w:right="282"/>
        <w:rPr>
          <w:rFonts w:ascii="Calibri" w:hAnsi="Calibri" w:cs="Calibri"/>
          <w:sz w:val="22"/>
          <w:szCs w:val="22"/>
        </w:rPr>
      </w:pPr>
      <w:bookmarkStart w:id="0" w:name="_GoBack"/>
      <w:bookmarkEnd w:id="0"/>
      <w:r w:rsidRPr="00426C2E">
        <w:rPr>
          <w:rFonts w:ascii="Calibri" w:hAnsi="Calibri" w:cs="Calibri"/>
          <w:b/>
          <w:sz w:val="22"/>
          <w:szCs w:val="22"/>
        </w:rPr>
        <w:t>Figure 1.</w:t>
      </w:r>
      <w:r>
        <w:rPr>
          <w:rFonts w:ascii="Calibri" w:hAnsi="Calibri" w:cs="Calibri"/>
          <w:sz w:val="22"/>
          <w:szCs w:val="22"/>
        </w:rPr>
        <w:t xml:space="preserve"> Single crystal </w:t>
      </w:r>
      <w:proofErr w:type="spellStart"/>
      <w:r>
        <w:rPr>
          <w:rFonts w:ascii="Calibri" w:hAnsi="Calibri" w:cs="Calibri"/>
          <w:sz w:val="22"/>
          <w:szCs w:val="22"/>
        </w:rPr>
        <w:t>germanene</w:t>
      </w:r>
      <w:proofErr w:type="spellEnd"/>
      <w:r>
        <w:rPr>
          <w:rFonts w:ascii="Calibri" w:hAnsi="Calibri" w:cs="Calibri"/>
          <w:sz w:val="22"/>
          <w:szCs w:val="22"/>
        </w:rPr>
        <w:t xml:space="preserve"> was synthesized via a chemical route. AFM results verified its 2D layered structure. STM revealed its low-buckled honeycomb lattice in atomic resolution. Raman spectroscopy indicated a large EPC effect of </w:t>
      </w:r>
      <w:proofErr w:type="spellStart"/>
      <w:r>
        <w:rPr>
          <w:rFonts w:ascii="Calibri" w:hAnsi="Calibri" w:cs="Calibri"/>
          <w:sz w:val="22"/>
          <w:szCs w:val="22"/>
        </w:rPr>
        <w:t>germanene</w:t>
      </w:r>
      <w:proofErr w:type="spellEnd"/>
      <w:r>
        <w:rPr>
          <w:rFonts w:ascii="Calibri" w:hAnsi="Calibri" w:cs="Calibri"/>
          <w:sz w:val="22"/>
          <w:szCs w:val="22"/>
        </w:rPr>
        <w:t xml:space="preserve">.   </w:t>
      </w:r>
    </w:p>
    <w:p w14:paraId="766DA9A5" w14:textId="60863F4C" w:rsidR="004E5450" w:rsidRDefault="004E5450" w:rsidP="009A4CFF">
      <w:pPr>
        <w:ind w:left="284" w:right="282"/>
        <w:jc w:val="both"/>
        <w:rPr>
          <w:rFonts w:ascii="Calibri" w:hAnsi="Calibri" w:cs="Calibri"/>
          <w:sz w:val="22"/>
          <w:szCs w:val="22"/>
          <w:lang w:val="en-AU"/>
        </w:rPr>
      </w:pPr>
    </w:p>
    <w:p w14:paraId="193725D9" w14:textId="52D5785E" w:rsidR="005F19FF" w:rsidRP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63EB1076" w14:textId="5F7AFCC8" w:rsidR="00586578" w:rsidRDefault="00586578" w:rsidP="00586578">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Pr>
          <w:rFonts w:asciiTheme="minorHAnsi" w:hAnsiTheme="minorHAnsi" w:cstheme="minorHAnsi"/>
          <w:sz w:val="22"/>
          <w:szCs w:val="22"/>
        </w:rPr>
        <w:t xml:space="preserve">Du, Y </w:t>
      </w:r>
      <w:r w:rsidRPr="00586578">
        <w:rPr>
          <w:rFonts w:asciiTheme="minorHAnsi" w:hAnsiTheme="minorHAnsi" w:cstheme="minorHAnsi"/>
          <w:i/>
          <w:sz w:val="22"/>
          <w:szCs w:val="22"/>
          <w:lang w:eastAsia="en-AU"/>
        </w:rPr>
        <w:t>et al</w:t>
      </w:r>
      <w:r w:rsidRPr="00586578">
        <w:rPr>
          <w:rFonts w:asciiTheme="minorHAnsi" w:hAnsiTheme="minorHAnsi" w:cstheme="minorHAnsi"/>
          <w:sz w:val="22"/>
          <w:szCs w:val="22"/>
          <w:lang w:eastAsia="en-AU"/>
        </w:rPr>
        <w:t xml:space="preserve">., (2016). Quasi-Free-Standing Epitaxial </w:t>
      </w:r>
      <w:proofErr w:type="spellStart"/>
      <w:r w:rsidRPr="00586578">
        <w:rPr>
          <w:rFonts w:asciiTheme="minorHAnsi" w:hAnsiTheme="minorHAnsi" w:cstheme="minorHAnsi"/>
          <w:sz w:val="22"/>
          <w:szCs w:val="22"/>
          <w:lang w:eastAsia="en-AU"/>
        </w:rPr>
        <w:t>Silicene</w:t>
      </w:r>
      <w:proofErr w:type="spellEnd"/>
      <w:r w:rsidRPr="00586578">
        <w:rPr>
          <w:rFonts w:asciiTheme="minorHAnsi" w:hAnsiTheme="minorHAnsi" w:cstheme="minorHAnsi"/>
          <w:sz w:val="22"/>
          <w:szCs w:val="22"/>
          <w:lang w:eastAsia="en-AU"/>
        </w:rPr>
        <w:t xml:space="preserve"> on </w:t>
      </w:r>
      <w:proofErr w:type="gramStart"/>
      <w:r w:rsidRPr="00586578">
        <w:rPr>
          <w:rFonts w:asciiTheme="minorHAnsi" w:hAnsiTheme="minorHAnsi" w:cstheme="minorHAnsi"/>
          <w:sz w:val="22"/>
          <w:szCs w:val="22"/>
          <w:lang w:eastAsia="en-AU"/>
        </w:rPr>
        <w:t>Ag(</w:t>
      </w:r>
      <w:proofErr w:type="gramEnd"/>
      <w:r w:rsidRPr="00586578">
        <w:rPr>
          <w:rFonts w:asciiTheme="minorHAnsi" w:hAnsiTheme="minorHAnsi" w:cstheme="minorHAnsi"/>
          <w:sz w:val="22"/>
          <w:szCs w:val="22"/>
          <w:lang w:eastAsia="en-AU"/>
        </w:rPr>
        <w:t>111) by Oxygen Intercalation, Sci. Adv. 2, e1600067.</w:t>
      </w:r>
    </w:p>
    <w:p w14:paraId="56771FB4" w14:textId="66280336" w:rsidR="00586578" w:rsidRDefault="00586578" w:rsidP="00586578">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Pr>
          <w:rFonts w:asciiTheme="minorHAnsi" w:hAnsiTheme="minorHAnsi" w:cstheme="minorHAnsi"/>
          <w:sz w:val="22"/>
          <w:szCs w:val="22"/>
          <w:lang w:eastAsia="en-AU"/>
        </w:rPr>
        <w:t xml:space="preserve">Zhuang, </w:t>
      </w:r>
      <w:r w:rsidRPr="00586578">
        <w:rPr>
          <w:rFonts w:asciiTheme="minorHAnsi" w:hAnsiTheme="minorHAnsi" w:cstheme="minorHAnsi"/>
          <w:sz w:val="22"/>
          <w:szCs w:val="22"/>
          <w:lang w:eastAsia="en-AU"/>
        </w:rPr>
        <w:t xml:space="preserve">J. C. </w:t>
      </w:r>
      <w:r w:rsidRPr="00586578">
        <w:rPr>
          <w:rFonts w:asciiTheme="minorHAnsi" w:hAnsiTheme="minorHAnsi" w:cstheme="minorHAnsi"/>
          <w:i/>
          <w:sz w:val="22"/>
          <w:szCs w:val="22"/>
          <w:lang w:eastAsia="en-AU"/>
        </w:rPr>
        <w:t>et al</w:t>
      </w:r>
      <w:r w:rsidRPr="00586578">
        <w:rPr>
          <w:rFonts w:asciiTheme="minorHAnsi" w:hAnsiTheme="minorHAnsi" w:cstheme="minorHAnsi"/>
          <w:sz w:val="22"/>
          <w:szCs w:val="22"/>
          <w:lang w:eastAsia="en-AU"/>
        </w:rPr>
        <w:t xml:space="preserve">., </w:t>
      </w:r>
      <w:r>
        <w:rPr>
          <w:rFonts w:asciiTheme="minorHAnsi" w:hAnsiTheme="minorHAnsi" w:cstheme="minorHAnsi"/>
          <w:sz w:val="22"/>
          <w:szCs w:val="22"/>
          <w:lang w:eastAsia="en-AU"/>
        </w:rPr>
        <w:t xml:space="preserve">(2017). </w:t>
      </w:r>
      <w:r w:rsidRPr="00586578">
        <w:rPr>
          <w:rFonts w:asciiTheme="minorHAnsi" w:hAnsiTheme="minorHAnsi" w:cstheme="minorHAnsi"/>
          <w:sz w:val="22"/>
          <w:szCs w:val="22"/>
          <w:lang w:eastAsia="en-AU"/>
        </w:rPr>
        <w:t xml:space="preserve">Cooperative Electron-Phonon Coupling and Buckled Structure in </w:t>
      </w:r>
      <w:proofErr w:type="spellStart"/>
      <w:r w:rsidRPr="00586578">
        <w:rPr>
          <w:rFonts w:asciiTheme="minorHAnsi" w:hAnsiTheme="minorHAnsi" w:cstheme="minorHAnsi"/>
          <w:sz w:val="22"/>
          <w:szCs w:val="22"/>
          <w:lang w:eastAsia="en-AU"/>
        </w:rPr>
        <w:t>Germanene</w:t>
      </w:r>
      <w:proofErr w:type="spellEnd"/>
      <w:r w:rsidRPr="00586578">
        <w:rPr>
          <w:rFonts w:asciiTheme="minorHAnsi" w:hAnsiTheme="minorHAnsi" w:cstheme="minorHAnsi"/>
          <w:sz w:val="22"/>
          <w:szCs w:val="22"/>
          <w:lang w:eastAsia="en-AU"/>
        </w:rPr>
        <w:t xml:space="preserve"> on </w:t>
      </w:r>
      <w:proofErr w:type="gramStart"/>
      <w:r w:rsidRPr="00586578">
        <w:rPr>
          <w:rFonts w:asciiTheme="minorHAnsi" w:hAnsiTheme="minorHAnsi" w:cstheme="minorHAnsi"/>
          <w:sz w:val="22"/>
          <w:szCs w:val="22"/>
          <w:lang w:eastAsia="en-AU"/>
        </w:rPr>
        <w:t>Au(</w:t>
      </w:r>
      <w:proofErr w:type="gramEnd"/>
      <w:r w:rsidRPr="00586578">
        <w:rPr>
          <w:rFonts w:asciiTheme="minorHAnsi" w:hAnsiTheme="minorHAnsi" w:cstheme="minorHAnsi"/>
          <w:sz w:val="22"/>
          <w:szCs w:val="22"/>
          <w:lang w:eastAsia="en-AU"/>
        </w:rPr>
        <w:t xml:space="preserve">111), ACS Nano </w:t>
      </w:r>
      <w:r>
        <w:rPr>
          <w:rFonts w:asciiTheme="minorHAnsi" w:hAnsiTheme="minorHAnsi" w:cstheme="minorHAnsi"/>
          <w:sz w:val="22"/>
          <w:szCs w:val="22"/>
          <w:lang w:eastAsia="en-AU"/>
        </w:rPr>
        <w:t>11, 3553.</w:t>
      </w:r>
    </w:p>
    <w:p w14:paraId="2FD1D7D7" w14:textId="77777777" w:rsidR="00586578" w:rsidRDefault="00586578" w:rsidP="00586578">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Pr>
          <w:rFonts w:asciiTheme="minorHAnsi" w:hAnsiTheme="minorHAnsi" w:cstheme="minorHAnsi"/>
          <w:sz w:val="22"/>
          <w:szCs w:val="22"/>
          <w:lang w:eastAsia="en-AU"/>
        </w:rPr>
        <w:t xml:space="preserve">Zhuang, </w:t>
      </w:r>
      <w:r w:rsidRPr="00586578">
        <w:rPr>
          <w:rFonts w:asciiTheme="minorHAnsi" w:hAnsiTheme="minorHAnsi" w:cstheme="minorHAnsi"/>
          <w:sz w:val="22"/>
          <w:szCs w:val="22"/>
          <w:lang w:eastAsia="en-AU"/>
        </w:rPr>
        <w:t xml:space="preserve">J. C. </w:t>
      </w:r>
      <w:r w:rsidRPr="00586578">
        <w:rPr>
          <w:rFonts w:asciiTheme="minorHAnsi" w:hAnsiTheme="minorHAnsi" w:cstheme="minorHAnsi"/>
          <w:i/>
          <w:sz w:val="22"/>
          <w:szCs w:val="22"/>
          <w:lang w:eastAsia="en-AU"/>
        </w:rPr>
        <w:t>et al</w:t>
      </w:r>
      <w:r w:rsidRPr="00586578">
        <w:rPr>
          <w:rFonts w:asciiTheme="minorHAnsi" w:hAnsiTheme="minorHAnsi" w:cstheme="minorHAnsi"/>
          <w:sz w:val="22"/>
          <w:szCs w:val="22"/>
          <w:lang w:eastAsia="en-AU"/>
        </w:rPr>
        <w:t xml:space="preserve">., </w:t>
      </w:r>
      <w:r>
        <w:rPr>
          <w:rFonts w:asciiTheme="minorHAnsi" w:hAnsiTheme="minorHAnsi" w:cstheme="minorHAnsi"/>
          <w:sz w:val="22"/>
          <w:szCs w:val="22"/>
          <w:lang w:eastAsia="en-AU"/>
        </w:rPr>
        <w:t>(201</w:t>
      </w:r>
      <w:r>
        <w:rPr>
          <w:rFonts w:asciiTheme="minorHAnsi" w:hAnsiTheme="minorHAnsi" w:cstheme="minorHAnsi"/>
          <w:sz w:val="22"/>
          <w:szCs w:val="22"/>
          <w:lang w:eastAsia="en-AU"/>
        </w:rPr>
        <w:t>8</w:t>
      </w:r>
      <w:r>
        <w:rPr>
          <w:rFonts w:asciiTheme="minorHAnsi" w:hAnsiTheme="minorHAnsi" w:cstheme="minorHAnsi"/>
          <w:sz w:val="22"/>
          <w:szCs w:val="22"/>
          <w:lang w:eastAsia="en-AU"/>
        </w:rPr>
        <w:t xml:space="preserve">). </w:t>
      </w:r>
      <w:r w:rsidRPr="00586578">
        <w:rPr>
          <w:rFonts w:asciiTheme="minorHAnsi" w:hAnsiTheme="minorHAnsi" w:cstheme="minorHAnsi"/>
          <w:sz w:val="22"/>
          <w:szCs w:val="22"/>
          <w:lang w:eastAsia="en-AU"/>
        </w:rPr>
        <w:t xml:space="preserve">Dirac Signature in </w:t>
      </w:r>
      <w:proofErr w:type="spellStart"/>
      <w:r w:rsidRPr="00586578">
        <w:rPr>
          <w:rFonts w:asciiTheme="minorHAnsi" w:hAnsiTheme="minorHAnsi" w:cstheme="minorHAnsi"/>
          <w:sz w:val="22"/>
          <w:szCs w:val="22"/>
          <w:lang w:eastAsia="en-AU"/>
        </w:rPr>
        <w:t>Germanene</w:t>
      </w:r>
      <w:proofErr w:type="spellEnd"/>
      <w:r w:rsidRPr="00586578">
        <w:rPr>
          <w:rFonts w:asciiTheme="minorHAnsi" w:hAnsiTheme="minorHAnsi" w:cstheme="minorHAnsi"/>
          <w:sz w:val="22"/>
          <w:szCs w:val="22"/>
          <w:lang w:eastAsia="en-AU"/>
        </w:rPr>
        <w:t xml:space="preserve"> on Semiconducting Substrate, Adv</w:t>
      </w:r>
      <w:r>
        <w:rPr>
          <w:rFonts w:asciiTheme="minorHAnsi" w:hAnsiTheme="minorHAnsi" w:cstheme="minorHAnsi"/>
          <w:sz w:val="22"/>
          <w:szCs w:val="22"/>
          <w:lang w:eastAsia="en-AU"/>
        </w:rPr>
        <w:t>.</w:t>
      </w:r>
      <w:r w:rsidRPr="00586578">
        <w:rPr>
          <w:rFonts w:asciiTheme="minorHAnsi" w:hAnsiTheme="minorHAnsi" w:cstheme="minorHAnsi"/>
          <w:sz w:val="22"/>
          <w:szCs w:val="22"/>
          <w:lang w:eastAsia="en-AU"/>
        </w:rPr>
        <w:t xml:space="preserve"> Sci</w:t>
      </w:r>
      <w:r>
        <w:rPr>
          <w:rFonts w:asciiTheme="minorHAnsi" w:hAnsiTheme="minorHAnsi" w:cstheme="minorHAnsi"/>
          <w:sz w:val="22"/>
          <w:szCs w:val="22"/>
          <w:lang w:eastAsia="en-AU"/>
        </w:rPr>
        <w:t>.</w:t>
      </w:r>
      <w:r w:rsidRPr="00586578">
        <w:rPr>
          <w:rFonts w:asciiTheme="minorHAnsi" w:hAnsiTheme="minorHAnsi" w:cstheme="minorHAnsi"/>
          <w:sz w:val="22"/>
          <w:szCs w:val="22"/>
          <w:lang w:eastAsia="en-AU"/>
        </w:rPr>
        <w:t xml:space="preserve"> </w:t>
      </w:r>
      <w:r>
        <w:rPr>
          <w:rFonts w:asciiTheme="minorHAnsi" w:hAnsiTheme="minorHAnsi" w:cstheme="minorHAnsi"/>
          <w:sz w:val="22"/>
          <w:szCs w:val="22"/>
          <w:lang w:eastAsia="en-AU"/>
        </w:rPr>
        <w:t xml:space="preserve">5, </w:t>
      </w:r>
      <w:r w:rsidRPr="00586578">
        <w:rPr>
          <w:rFonts w:asciiTheme="minorHAnsi" w:hAnsiTheme="minorHAnsi" w:cstheme="minorHAnsi"/>
          <w:sz w:val="22"/>
          <w:szCs w:val="22"/>
          <w:lang w:eastAsia="en-AU"/>
        </w:rPr>
        <w:t>1800207.</w:t>
      </w:r>
    </w:p>
    <w:p w14:paraId="7B8E2072" w14:textId="6B064E44" w:rsidR="00586578" w:rsidRPr="00586578" w:rsidRDefault="00586578" w:rsidP="00586578">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Pr>
          <w:rFonts w:asciiTheme="minorHAnsi" w:hAnsiTheme="minorHAnsi" w:cstheme="minorHAnsi"/>
          <w:sz w:val="22"/>
          <w:szCs w:val="22"/>
          <w:lang w:eastAsia="en-AU"/>
        </w:rPr>
        <w:t xml:space="preserve">Zhuang, </w:t>
      </w:r>
      <w:r w:rsidRPr="00586578">
        <w:rPr>
          <w:rFonts w:asciiTheme="minorHAnsi" w:hAnsiTheme="minorHAnsi" w:cstheme="minorHAnsi"/>
          <w:sz w:val="22"/>
          <w:szCs w:val="22"/>
          <w:lang w:eastAsia="en-AU"/>
        </w:rPr>
        <w:t xml:space="preserve">J. C. </w:t>
      </w:r>
      <w:r w:rsidRPr="00586578">
        <w:rPr>
          <w:rFonts w:asciiTheme="minorHAnsi" w:hAnsiTheme="minorHAnsi" w:cstheme="minorHAnsi"/>
          <w:i/>
          <w:sz w:val="22"/>
          <w:szCs w:val="22"/>
          <w:lang w:eastAsia="en-AU"/>
        </w:rPr>
        <w:t>et al</w:t>
      </w:r>
      <w:r w:rsidRPr="00586578">
        <w:rPr>
          <w:rFonts w:asciiTheme="minorHAnsi" w:hAnsiTheme="minorHAnsi" w:cstheme="minorHAnsi"/>
          <w:sz w:val="22"/>
          <w:szCs w:val="22"/>
          <w:lang w:eastAsia="en-AU"/>
        </w:rPr>
        <w:t xml:space="preserve">., </w:t>
      </w:r>
      <w:r>
        <w:rPr>
          <w:rFonts w:asciiTheme="minorHAnsi" w:hAnsiTheme="minorHAnsi" w:cstheme="minorHAnsi"/>
          <w:sz w:val="22"/>
          <w:szCs w:val="22"/>
          <w:lang w:eastAsia="en-AU"/>
        </w:rPr>
        <w:t xml:space="preserve">(2018). </w:t>
      </w:r>
      <w:r w:rsidRPr="00586578">
        <w:rPr>
          <w:rFonts w:asciiTheme="minorHAnsi" w:hAnsiTheme="minorHAnsi" w:cstheme="minorHAnsi"/>
          <w:sz w:val="22"/>
          <w:szCs w:val="22"/>
          <w:lang w:eastAsia="en-AU"/>
        </w:rPr>
        <w:t xml:space="preserve">Band Gap Modulated by Electronic </w:t>
      </w:r>
      <w:proofErr w:type="spellStart"/>
      <w:r w:rsidRPr="00586578">
        <w:rPr>
          <w:rFonts w:asciiTheme="minorHAnsi" w:hAnsiTheme="minorHAnsi" w:cstheme="minorHAnsi"/>
          <w:sz w:val="22"/>
          <w:szCs w:val="22"/>
          <w:lang w:eastAsia="en-AU"/>
        </w:rPr>
        <w:t>Superlattice</w:t>
      </w:r>
      <w:proofErr w:type="spellEnd"/>
      <w:r w:rsidRPr="00586578">
        <w:rPr>
          <w:rFonts w:asciiTheme="minorHAnsi" w:hAnsiTheme="minorHAnsi" w:cstheme="minorHAnsi"/>
          <w:sz w:val="22"/>
          <w:szCs w:val="22"/>
          <w:lang w:eastAsia="en-AU"/>
        </w:rPr>
        <w:t xml:space="preserve"> in Blue Phosphorene, ACS Nano 12, 5059</w:t>
      </w:r>
      <w:r w:rsidR="00535EA2">
        <w:rPr>
          <w:rFonts w:asciiTheme="minorHAnsi" w:hAnsiTheme="minorHAnsi" w:cstheme="minorHAnsi"/>
          <w:sz w:val="22"/>
          <w:szCs w:val="22"/>
          <w:lang w:eastAsia="en-AU"/>
        </w:rPr>
        <w:t>.</w:t>
      </w:r>
    </w:p>
    <w:p w14:paraId="28F116E8" w14:textId="77777777" w:rsidR="00535EA2" w:rsidRDefault="00586578" w:rsidP="00535EA2">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sidRPr="00586578">
        <w:rPr>
          <w:rFonts w:asciiTheme="minorHAnsi" w:hAnsiTheme="minorHAnsi" w:cstheme="minorHAnsi"/>
          <w:sz w:val="22"/>
          <w:szCs w:val="22"/>
          <w:lang w:eastAsia="en-AU"/>
        </w:rPr>
        <w:t xml:space="preserve">Li, </w:t>
      </w:r>
      <w:r>
        <w:rPr>
          <w:rFonts w:asciiTheme="minorHAnsi" w:hAnsiTheme="minorHAnsi" w:cstheme="minorHAnsi"/>
          <w:sz w:val="22"/>
          <w:szCs w:val="22"/>
          <w:lang w:eastAsia="en-AU"/>
        </w:rPr>
        <w:t>Z.</w:t>
      </w:r>
      <w:r w:rsidRPr="00586578">
        <w:rPr>
          <w:rFonts w:asciiTheme="minorHAnsi" w:hAnsiTheme="minorHAnsi" w:cstheme="minorHAnsi"/>
          <w:i/>
          <w:sz w:val="22"/>
          <w:szCs w:val="22"/>
          <w:lang w:eastAsia="en-AU"/>
        </w:rPr>
        <w:t xml:space="preserve"> </w:t>
      </w:r>
      <w:r w:rsidRPr="00586578">
        <w:rPr>
          <w:rFonts w:asciiTheme="minorHAnsi" w:hAnsiTheme="minorHAnsi" w:cstheme="minorHAnsi"/>
          <w:i/>
          <w:sz w:val="22"/>
          <w:szCs w:val="22"/>
          <w:lang w:eastAsia="en-AU"/>
        </w:rPr>
        <w:t>et al</w:t>
      </w:r>
      <w:r w:rsidRPr="00586578">
        <w:rPr>
          <w:rFonts w:asciiTheme="minorHAnsi" w:hAnsiTheme="minorHAnsi" w:cstheme="minorHAnsi"/>
          <w:sz w:val="22"/>
          <w:szCs w:val="22"/>
          <w:lang w:eastAsia="en-AU"/>
        </w:rPr>
        <w:t>., (201</w:t>
      </w:r>
      <w:r>
        <w:rPr>
          <w:rFonts w:asciiTheme="minorHAnsi" w:hAnsiTheme="minorHAnsi" w:cstheme="minorHAnsi"/>
          <w:sz w:val="22"/>
          <w:szCs w:val="22"/>
          <w:lang w:eastAsia="en-AU"/>
        </w:rPr>
        <w:t>8</w:t>
      </w:r>
      <w:r w:rsidRPr="00586578">
        <w:rPr>
          <w:rFonts w:asciiTheme="minorHAnsi" w:hAnsiTheme="minorHAnsi" w:cstheme="minorHAnsi"/>
          <w:sz w:val="22"/>
          <w:szCs w:val="22"/>
          <w:lang w:eastAsia="en-AU"/>
        </w:rPr>
        <w:t xml:space="preserve">). </w:t>
      </w:r>
      <w:r>
        <w:rPr>
          <w:rFonts w:asciiTheme="minorHAnsi" w:hAnsiTheme="minorHAnsi" w:cstheme="minorHAnsi"/>
          <w:sz w:val="22"/>
          <w:szCs w:val="22"/>
          <w:lang w:eastAsia="en-AU"/>
        </w:rPr>
        <w:t xml:space="preserve"> </w:t>
      </w:r>
      <w:r w:rsidRPr="00586578">
        <w:rPr>
          <w:rFonts w:asciiTheme="minorHAnsi" w:hAnsiTheme="minorHAnsi" w:cstheme="minorHAnsi"/>
          <w:sz w:val="22"/>
          <w:szCs w:val="22"/>
          <w:lang w:eastAsia="en-AU"/>
        </w:rPr>
        <w:t>Realization of Flat Band with Possible Nontrivial Topology in Electronic Kagome Lattice, Sci</w:t>
      </w:r>
      <w:r>
        <w:rPr>
          <w:rFonts w:asciiTheme="minorHAnsi" w:hAnsiTheme="minorHAnsi" w:cstheme="minorHAnsi"/>
          <w:sz w:val="22"/>
          <w:szCs w:val="22"/>
          <w:lang w:eastAsia="en-AU"/>
        </w:rPr>
        <w:t>.</w:t>
      </w:r>
      <w:r w:rsidRPr="00586578">
        <w:rPr>
          <w:rFonts w:asciiTheme="minorHAnsi" w:hAnsiTheme="minorHAnsi" w:cstheme="minorHAnsi"/>
          <w:sz w:val="22"/>
          <w:szCs w:val="22"/>
          <w:lang w:eastAsia="en-AU"/>
        </w:rPr>
        <w:t xml:space="preserve"> Adv</w:t>
      </w:r>
      <w:r>
        <w:rPr>
          <w:rFonts w:asciiTheme="minorHAnsi" w:hAnsiTheme="minorHAnsi" w:cstheme="minorHAnsi"/>
          <w:sz w:val="22"/>
          <w:szCs w:val="22"/>
          <w:lang w:eastAsia="en-AU"/>
        </w:rPr>
        <w:t>. 4, eaau4511.</w:t>
      </w:r>
    </w:p>
    <w:p w14:paraId="105146F5" w14:textId="37639180" w:rsidR="00535EA2" w:rsidRPr="00535EA2" w:rsidRDefault="00535EA2" w:rsidP="00535EA2">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sidRPr="00535EA2">
        <w:rPr>
          <w:rFonts w:asciiTheme="minorHAnsi" w:hAnsiTheme="minorHAnsi" w:cstheme="minorHAnsi"/>
          <w:sz w:val="22"/>
          <w:szCs w:val="22"/>
          <w:lang w:eastAsia="en-AU"/>
        </w:rPr>
        <w:t xml:space="preserve">Zhang, </w:t>
      </w:r>
      <w:r>
        <w:rPr>
          <w:rFonts w:asciiTheme="minorHAnsi" w:hAnsiTheme="minorHAnsi" w:cstheme="minorHAnsi"/>
          <w:sz w:val="22"/>
          <w:szCs w:val="22"/>
          <w:lang w:eastAsia="en-AU"/>
        </w:rPr>
        <w:t xml:space="preserve">J. </w:t>
      </w:r>
      <w:r w:rsidRPr="00535EA2">
        <w:rPr>
          <w:rFonts w:asciiTheme="minorHAnsi" w:hAnsiTheme="minorHAnsi" w:cstheme="minorHAnsi"/>
          <w:i/>
          <w:sz w:val="22"/>
          <w:szCs w:val="22"/>
          <w:lang w:eastAsia="en-AU"/>
        </w:rPr>
        <w:t>et al.</w:t>
      </w:r>
      <w:r>
        <w:rPr>
          <w:rFonts w:asciiTheme="minorHAnsi" w:hAnsiTheme="minorHAnsi" w:cstheme="minorHAnsi"/>
          <w:sz w:val="22"/>
          <w:szCs w:val="22"/>
          <w:lang w:eastAsia="en-AU"/>
        </w:rPr>
        <w:t xml:space="preserve">, (2019). </w:t>
      </w:r>
      <w:r w:rsidRPr="00535EA2">
        <w:rPr>
          <w:rFonts w:asciiTheme="minorHAnsi" w:hAnsiTheme="minorHAnsi" w:cstheme="minorHAnsi"/>
          <w:sz w:val="22"/>
          <w:szCs w:val="22"/>
          <w:lang w:eastAsia="en-AU"/>
        </w:rPr>
        <w:t xml:space="preserve">Reversible Oxidation of Blue Phosphorus Monolayer on </w:t>
      </w:r>
      <w:proofErr w:type="gramStart"/>
      <w:r w:rsidRPr="00535EA2">
        <w:rPr>
          <w:rFonts w:asciiTheme="minorHAnsi" w:hAnsiTheme="minorHAnsi" w:cstheme="minorHAnsi"/>
          <w:sz w:val="22"/>
          <w:szCs w:val="22"/>
          <w:lang w:eastAsia="en-AU"/>
        </w:rPr>
        <w:t>Au(</w:t>
      </w:r>
      <w:proofErr w:type="gramEnd"/>
      <w:r w:rsidRPr="00535EA2">
        <w:rPr>
          <w:rFonts w:asciiTheme="minorHAnsi" w:hAnsiTheme="minorHAnsi" w:cstheme="minorHAnsi"/>
          <w:sz w:val="22"/>
          <w:szCs w:val="22"/>
          <w:lang w:eastAsia="en-AU"/>
        </w:rPr>
        <w:t>111), Nano Lett</w:t>
      </w:r>
      <w:r>
        <w:rPr>
          <w:rFonts w:asciiTheme="minorHAnsi" w:hAnsiTheme="minorHAnsi" w:cstheme="minorHAnsi"/>
          <w:sz w:val="22"/>
          <w:szCs w:val="22"/>
          <w:lang w:eastAsia="en-AU"/>
        </w:rPr>
        <w:t>.</w:t>
      </w:r>
      <w:r w:rsidRPr="00535EA2">
        <w:rPr>
          <w:rFonts w:asciiTheme="minorHAnsi" w:hAnsiTheme="minorHAnsi" w:cstheme="minorHAnsi"/>
          <w:sz w:val="22"/>
          <w:szCs w:val="22"/>
          <w:lang w:eastAsia="en-AU"/>
        </w:rPr>
        <w:t xml:space="preserve">  19, 8, 5340.</w:t>
      </w:r>
    </w:p>
    <w:sectPr w:rsidR="00535EA2" w:rsidRPr="00535EA2"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57"/>
  <w:displayHorizontalDrawingGridEvery w:val="0"/>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0A6D19"/>
    <w:rsid w:val="001A21AD"/>
    <w:rsid w:val="002078AD"/>
    <w:rsid w:val="002226BB"/>
    <w:rsid w:val="00225236"/>
    <w:rsid w:val="002272B0"/>
    <w:rsid w:val="00300B92"/>
    <w:rsid w:val="0030585E"/>
    <w:rsid w:val="0033707E"/>
    <w:rsid w:val="00387491"/>
    <w:rsid w:val="00426C2E"/>
    <w:rsid w:val="00447188"/>
    <w:rsid w:val="00483B05"/>
    <w:rsid w:val="004E28B9"/>
    <w:rsid w:val="004E5450"/>
    <w:rsid w:val="005226A8"/>
    <w:rsid w:val="00535EA2"/>
    <w:rsid w:val="0055229D"/>
    <w:rsid w:val="00562D19"/>
    <w:rsid w:val="00586578"/>
    <w:rsid w:val="0059609A"/>
    <w:rsid w:val="00597659"/>
    <w:rsid w:val="005E48A2"/>
    <w:rsid w:val="005F19FF"/>
    <w:rsid w:val="00612979"/>
    <w:rsid w:val="00641190"/>
    <w:rsid w:val="006448F3"/>
    <w:rsid w:val="006B3866"/>
    <w:rsid w:val="00711813"/>
    <w:rsid w:val="00724E3C"/>
    <w:rsid w:val="00743C46"/>
    <w:rsid w:val="008909C9"/>
    <w:rsid w:val="00947B77"/>
    <w:rsid w:val="00997C34"/>
    <w:rsid w:val="009A4CFF"/>
    <w:rsid w:val="009B2641"/>
    <w:rsid w:val="009E2228"/>
    <w:rsid w:val="009F06D6"/>
    <w:rsid w:val="00A266B4"/>
    <w:rsid w:val="00BC5FCC"/>
    <w:rsid w:val="00C60A71"/>
    <w:rsid w:val="00CC165A"/>
    <w:rsid w:val="00D55F3B"/>
    <w:rsid w:val="00DA2731"/>
    <w:rsid w:val="00DB4497"/>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2808</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Yi Du</cp:lastModifiedBy>
  <cp:revision>2</cp:revision>
  <cp:lastPrinted>2013-06-13T05:15:00Z</cp:lastPrinted>
  <dcterms:created xsi:type="dcterms:W3CDTF">2019-08-28T02:35:00Z</dcterms:created>
  <dcterms:modified xsi:type="dcterms:W3CDTF">2019-08-28T02:35:00Z</dcterms:modified>
</cp:coreProperties>
</file>