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15F9" w14:textId="3C866172" w:rsidR="00173129" w:rsidRDefault="0083056B" w:rsidP="001A5D63">
      <w:pPr>
        <w:spacing w:after="0" w:line="240" w:lineRule="auto"/>
        <w:jc w:val="both"/>
        <w:rPr>
          <w:rFonts w:ascii="Arial" w:eastAsia="Calibri" w:hAnsi="Arial" w:cs="Calibri"/>
          <w:b/>
          <w:bCs/>
          <w:kern w:val="0"/>
          <w14:ligatures w14:val="none"/>
        </w:rPr>
      </w:pPr>
      <w:r w:rsidRPr="0083056B">
        <w:rPr>
          <w:rFonts w:ascii="Arial" w:eastAsia="Calibri" w:hAnsi="Arial" w:cs="Calibri"/>
          <w:b/>
          <w:bCs/>
          <w:kern w:val="0"/>
          <w14:ligatures w14:val="none"/>
        </w:rPr>
        <w:t xml:space="preserve">Evaluating </w:t>
      </w:r>
      <w:r>
        <w:rPr>
          <w:rFonts w:ascii="Arial" w:eastAsia="Calibri" w:hAnsi="Arial" w:cs="Calibri"/>
          <w:b/>
          <w:bCs/>
          <w:kern w:val="0"/>
          <w14:ligatures w14:val="none"/>
        </w:rPr>
        <w:t>P</w:t>
      </w:r>
      <w:r w:rsidRPr="0083056B">
        <w:rPr>
          <w:rFonts w:ascii="Arial" w:eastAsia="Calibri" w:hAnsi="Arial" w:cs="Calibri"/>
          <w:b/>
          <w:bCs/>
          <w:kern w:val="0"/>
          <w14:ligatures w14:val="none"/>
        </w:rPr>
        <w:t xml:space="preserve">otential </w:t>
      </w:r>
      <w:r>
        <w:rPr>
          <w:rFonts w:ascii="Arial" w:eastAsia="Calibri" w:hAnsi="Arial" w:cs="Calibri"/>
          <w:b/>
          <w:bCs/>
          <w:kern w:val="0"/>
          <w14:ligatures w14:val="none"/>
        </w:rPr>
        <w:t>T</w:t>
      </w:r>
      <w:r w:rsidRPr="0083056B">
        <w:rPr>
          <w:rFonts w:ascii="Arial" w:eastAsia="Calibri" w:hAnsi="Arial" w:cs="Calibri"/>
          <w:b/>
          <w:bCs/>
          <w:kern w:val="0"/>
          <w14:ligatures w14:val="none"/>
        </w:rPr>
        <w:t xml:space="preserve">reatments </w:t>
      </w:r>
      <w:r w:rsidR="00D81CB9">
        <w:rPr>
          <w:rFonts w:ascii="Arial" w:eastAsia="Calibri" w:hAnsi="Arial" w:cs="Calibri"/>
          <w:b/>
          <w:bCs/>
          <w:kern w:val="0"/>
          <w14:ligatures w14:val="none"/>
        </w:rPr>
        <w:t>Targeting Angiogenesis in Preeclampsia</w:t>
      </w:r>
    </w:p>
    <w:p w14:paraId="65DF5E67" w14:textId="77777777" w:rsidR="001B1C9F" w:rsidRDefault="001B1C9F" w:rsidP="001A5D63">
      <w:pPr>
        <w:spacing w:after="0" w:line="240" w:lineRule="auto"/>
        <w:jc w:val="both"/>
        <w:rPr>
          <w:rFonts w:ascii="Arial" w:eastAsia="Calibri" w:hAnsi="Arial" w:cs="Calibri"/>
          <w:b/>
          <w:bCs/>
          <w:kern w:val="0"/>
          <w14:ligatures w14:val="none"/>
        </w:rPr>
      </w:pPr>
    </w:p>
    <w:p w14:paraId="558AA076" w14:textId="47B63206" w:rsidR="005B268F" w:rsidRPr="00390A90" w:rsidRDefault="005B268F" w:rsidP="001A5D6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0A90">
        <w:rPr>
          <w:rFonts w:ascii="Arial" w:hAnsi="Arial" w:cs="Arial"/>
          <w:sz w:val="20"/>
          <w:szCs w:val="20"/>
          <w:u w:val="single"/>
        </w:rPr>
        <w:t>Fatemeh Heidari</w:t>
      </w:r>
      <w:r w:rsidRPr="00390A90">
        <w:rPr>
          <w:rFonts w:ascii="Arial" w:hAnsi="Arial" w:cs="Arial"/>
          <w:sz w:val="20"/>
          <w:szCs w:val="20"/>
          <w:u w:val="single"/>
          <w:vertAlign w:val="superscript"/>
        </w:rPr>
        <w:t>14</w:t>
      </w:r>
      <w:r w:rsidRPr="00390A90">
        <w:rPr>
          <w:rFonts w:ascii="Arial" w:hAnsi="Arial" w:cs="Arial"/>
          <w:sz w:val="20"/>
          <w:szCs w:val="20"/>
        </w:rPr>
        <w:t>, Iman Akbarzadeh</w:t>
      </w:r>
      <w:r w:rsidRPr="00390A90">
        <w:rPr>
          <w:rFonts w:ascii="Arial" w:hAnsi="Arial" w:cs="Arial"/>
          <w:sz w:val="20"/>
          <w:szCs w:val="20"/>
          <w:vertAlign w:val="superscript"/>
        </w:rPr>
        <w:t>1,4</w:t>
      </w:r>
      <w:r w:rsidRPr="00390A90">
        <w:rPr>
          <w:rFonts w:ascii="Arial" w:hAnsi="Arial" w:cs="Arial"/>
          <w:sz w:val="20"/>
          <w:szCs w:val="20"/>
        </w:rPr>
        <w:t xml:space="preserve">, Ahmed Elkashif </w:t>
      </w:r>
      <w:r w:rsidRPr="00390A90">
        <w:rPr>
          <w:rFonts w:ascii="Arial" w:hAnsi="Arial" w:cs="Arial"/>
          <w:sz w:val="20"/>
          <w:szCs w:val="20"/>
          <w:vertAlign w:val="superscript"/>
        </w:rPr>
        <w:t>2</w:t>
      </w:r>
      <w:r w:rsidRPr="00390A90">
        <w:rPr>
          <w:rFonts w:ascii="Arial" w:hAnsi="Arial" w:cs="Arial"/>
          <w:sz w:val="20"/>
          <w:szCs w:val="20"/>
        </w:rPr>
        <w:t>, Tracy Robson</w:t>
      </w:r>
      <w:r w:rsidRPr="00390A90">
        <w:rPr>
          <w:rFonts w:ascii="Arial" w:hAnsi="Arial" w:cs="Arial"/>
          <w:sz w:val="20"/>
          <w:szCs w:val="20"/>
          <w:vertAlign w:val="superscript"/>
        </w:rPr>
        <w:t>3</w:t>
      </w:r>
      <w:r w:rsidRPr="00390A90">
        <w:rPr>
          <w:rFonts w:ascii="Arial" w:hAnsi="Arial" w:cs="Arial"/>
          <w:sz w:val="20"/>
          <w:szCs w:val="20"/>
        </w:rPr>
        <w:t>, Helen O McCarthy</w:t>
      </w:r>
      <w:r w:rsidRPr="00390A90">
        <w:rPr>
          <w:rFonts w:ascii="Arial" w:hAnsi="Arial" w:cs="Arial"/>
          <w:sz w:val="20"/>
          <w:szCs w:val="20"/>
          <w:vertAlign w:val="superscript"/>
        </w:rPr>
        <w:t>2</w:t>
      </w:r>
      <w:r w:rsidRPr="00390A90">
        <w:rPr>
          <w:rFonts w:ascii="Arial" w:hAnsi="Arial" w:cs="Arial"/>
          <w:sz w:val="20"/>
          <w:szCs w:val="20"/>
        </w:rPr>
        <w:t>, Kristine McGrath</w:t>
      </w:r>
      <w:r w:rsidRPr="00390A90">
        <w:rPr>
          <w:rFonts w:ascii="Arial" w:hAnsi="Arial" w:cs="Arial"/>
          <w:sz w:val="20"/>
          <w:szCs w:val="20"/>
          <w:vertAlign w:val="superscript"/>
        </w:rPr>
        <w:t>1</w:t>
      </w:r>
      <w:r w:rsidRPr="00390A90">
        <w:rPr>
          <w:rFonts w:ascii="Arial" w:hAnsi="Arial" w:cs="Arial"/>
          <w:sz w:val="20"/>
          <w:szCs w:val="20"/>
        </w:rPr>
        <w:t>, Lana McClements</w:t>
      </w:r>
      <w:r w:rsidRPr="00390A90">
        <w:rPr>
          <w:rFonts w:ascii="Arial" w:hAnsi="Arial" w:cs="Arial"/>
          <w:sz w:val="20"/>
          <w:szCs w:val="20"/>
          <w:vertAlign w:val="superscript"/>
        </w:rPr>
        <w:t xml:space="preserve">1,4* </w:t>
      </w:r>
    </w:p>
    <w:p w14:paraId="423AB538" w14:textId="77777777" w:rsidR="005B268F" w:rsidRPr="00390A90" w:rsidRDefault="005B268F" w:rsidP="001A5D6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0A90">
        <w:rPr>
          <w:rFonts w:ascii="Arial" w:hAnsi="Arial" w:cs="Arial"/>
          <w:sz w:val="20"/>
          <w:szCs w:val="20"/>
        </w:rPr>
        <w:t xml:space="preserve">1. School of Life Sciences, Faculty of Science, University of Technology Sydney, NSW, Australia </w:t>
      </w:r>
    </w:p>
    <w:p w14:paraId="614703D4" w14:textId="77777777" w:rsidR="005B268F" w:rsidRPr="00390A90" w:rsidRDefault="005B268F" w:rsidP="001A5D6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0A90">
        <w:rPr>
          <w:rFonts w:ascii="Arial" w:hAnsi="Arial" w:cs="Arial"/>
          <w:sz w:val="20"/>
          <w:szCs w:val="20"/>
        </w:rPr>
        <w:t xml:space="preserve">2. School of Pharmacy, Queen's University Belfast, Medical Biological Centre, 97 Lisburn Road, Belfast BT9 7LB, UK. </w:t>
      </w:r>
    </w:p>
    <w:p w14:paraId="7C6AB7B9" w14:textId="77777777" w:rsidR="005B268F" w:rsidRPr="00390A90" w:rsidRDefault="005B268F" w:rsidP="001A5D6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0A90">
        <w:rPr>
          <w:rFonts w:ascii="Arial" w:hAnsi="Arial" w:cs="Arial"/>
          <w:sz w:val="20"/>
          <w:szCs w:val="20"/>
        </w:rPr>
        <w:t xml:space="preserve">3. School of Pharmacy and Biomolecular Sciences, Royal College of Surgeons in Ireland, University of Medicine and Health Sciences, Dublin, Ireland. </w:t>
      </w:r>
    </w:p>
    <w:p w14:paraId="25174100" w14:textId="77777777" w:rsidR="005B268F" w:rsidRPr="00390A90" w:rsidRDefault="005B268F" w:rsidP="001A5D6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90A90">
        <w:rPr>
          <w:rFonts w:ascii="Arial" w:hAnsi="Arial" w:cs="Arial"/>
          <w:sz w:val="20"/>
          <w:szCs w:val="20"/>
        </w:rPr>
        <w:t xml:space="preserve">4. Institute for Biomedical Materials and Devices, Faculty of Science, University of Technology Sydney, NSW, Australia. </w:t>
      </w:r>
    </w:p>
    <w:p w14:paraId="2DD37039" w14:textId="1C4D95D2" w:rsidR="00C315D2" w:rsidRDefault="005B268F" w:rsidP="001A5D63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390A90">
        <w:rPr>
          <w:rFonts w:ascii="Arial" w:hAnsi="Arial" w:cs="Arial"/>
          <w:sz w:val="20"/>
          <w:szCs w:val="20"/>
        </w:rPr>
        <w:t xml:space="preserve">*Corresponding Author: </w:t>
      </w:r>
      <w:r w:rsidRPr="00390A90">
        <w:rPr>
          <w:rFonts w:ascii="Arial" w:hAnsi="Arial" w:cs="Arial"/>
          <w:color w:val="0562C1"/>
          <w:sz w:val="20"/>
          <w:szCs w:val="20"/>
        </w:rPr>
        <w:t xml:space="preserve">lana.mcclements@uts.edu.au </w:t>
      </w:r>
      <w:r w:rsidR="00C315D2" w:rsidRPr="00390A90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33580AD5" w14:textId="77777777" w:rsidR="001B1C9F" w:rsidRPr="00390A90" w:rsidRDefault="001B1C9F" w:rsidP="001A5D63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2385039D" w14:textId="3D015718" w:rsidR="00C315D2" w:rsidRPr="00820E60" w:rsidRDefault="00B8473A" w:rsidP="00820E6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139C1A58">
        <w:rPr>
          <w:rFonts w:ascii="Arial" w:eastAsia="Calibri" w:hAnsi="Arial" w:cs="Calibri"/>
          <w:b/>
          <w:bCs/>
          <w:sz w:val="20"/>
          <w:szCs w:val="20"/>
          <w14:ligatures w14:val="none"/>
        </w:rPr>
        <w:t>Background and aims</w:t>
      </w:r>
      <w:r w:rsidR="00C315D2" w:rsidRPr="139C1A58">
        <w:rPr>
          <w:rFonts w:ascii="Arial" w:eastAsia="Calibri" w:hAnsi="Arial" w:cs="Calibri"/>
          <w:b/>
          <w:bCs/>
          <w:sz w:val="20"/>
          <w:szCs w:val="20"/>
          <w14:ligatures w14:val="none"/>
        </w:rPr>
        <w:t>.</w:t>
      </w:r>
      <w:r w:rsidR="00C315D2" w:rsidRPr="139C1A58">
        <w:rPr>
          <w:rFonts w:ascii="Arial" w:eastAsia="Calibri" w:hAnsi="Arial" w:cs="Calibri"/>
          <w:sz w:val="20"/>
          <w:szCs w:val="20"/>
          <w14:ligatures w14:val="none"/>
        </w:rPr>
        <w:t xml:space="preserve"> </w:t>
      </w:r>
      <w:r w:rsidR="00820E60" w:rsidRPr="00820E60">
        <w:rPr>
          <w:rFonts w:ascii="Arial" w:hAnsi="Arial" w:cs="Arial"/>
          <w:sz w:val="20"/>
          <w:szCs w:val="20"/>
        </w:rPr>
        <w:t xml:space="preserve">This study established a novel </w:t>
      </w:r>
      <w:r w:rsidR="00820E60" w:rsidRPr="00820E60">
        <w:rPr>
          <w:rFonts w:ascii="Arial" w:hAnsi="Arial" w:cs="Arial"/>
          <w:i/>
          <w:iCs/>
          <w:sz w:val="20"/>
          <w:szCs w:val="20"/>
        </w:rPr>
        <w:t xml:space="preserve">in vivo </w:t>
      </w:r>
      <w:r w:rsidR="00820E60" w:rsidRPr="00820E60">
        <w:rPr>
          <w:rFonts w:ascii="Arial" w:hAnsi="Arial" w:cs="Arial"/>
          <w:sz w:val="20"/>
          <w:szCs w:val="20"/>
        </w:rPr>
        <w:t xml:space="preserve">model of preeclampsia by inducing angiogenic imbalance (high sFlt-1/low </w:t>
      </w:r>
      <w:r w:rsidR="00B6060B" w:rsidRPr="00820E60">
        <w:rPr>
          <w:rFonts w:ascii="Arial" w:hAnsi="Arial" w:cs="Arial"/>
          <w:sz w:val="20"/>
          <w:szCs w:val="20"/>
        </w:rPr>
        <w:t>FKBPL)</w:t>
      </w:r>
      <w:r w:rsidR="00B6060B">
        <w:rPr>
          <w:rFonts w:ascii="Arial" w:hAnsi="Arial" w:cs="Arial"/>
          <w:sz w:val="20"/>
          <w:szCs w:val="20"/>
        </w:rPr>
        <w:t xml:space="preserve"> (Figure 1)</w:t>
      </w:r>
      <w:r w:rsidR="00B6060B" w:rsidRPr="00820E60">
        <w:rPr>
          <w:rFonts w:ascii="Arial" w:hAnsi="Arial" w:cs="Arial"/>
          <w:sz w:val="20"/>
          <w:szCs w:val="20"/>
        </w:rPr>
        <w:t xml:space="preserve"> and</w:t>
      </w:r>
      <w:r w:rsidR="00820E60" w:rsidRPr="00820E60">
        <w:rPr>
          <w:rFonts w:ascii="Arial" w:hAnsi="Arial" w:cs="Arial"/>
          <w:sz w:val="20"/>
          <w:szCs w:val="20"/>
        </w:rPr>
        <w:t xml:space="preserve"> evaluated the impact of potential treatments</w:t>
      </w:r>
      <w:r w:rsidR="00820E60">
        <w:rPr>
          <w:rFonts w:ascii="Arial" w:hAnsi="Arial" w:cs="Arial"/>
          <w:sz w:val="20"/>
          <w:szCs w:val="20"/>
        </w:rPr>
        <w:t xml:space="preserve"> </w:t>
      </w:r>
      <w:r w:rsidR="00820E60" w:rsidRPr="00820E60">
        <w:rPr>
          <w:rFonts w:ascii="Arial" w:hAnsi="Arial" w:cs="Arial"/>
          <w:sz w:val="20"/>
          <w:szCs w:val="20"/>
          <w:lang w:val="en-GB"/>
        </w:rPr>
        <w:t xml:space="preserve">for preeclampsia in an </w:t>
      </w:r>
      <w:r w:rsidR="00820E60" w:rsidRPr="00820E60">
        <w:rPr>
          <w:rFonts w:ascii="Arial" w:hAnsi="Arial" w:cs="Arial"/>
          <w:i/>
          <w:sz w:val="20"/>
          <w:szCs w:val="20"/>
          <w:lang w:val="en-GB"/>
        </w:rPr>
        <w:t>in vivo</w:t>
      </w:r>
      <w:r w:rsidR="00820E60" w:rsidRPr="00820E60">
        <w:rPr>
          <w:rFonts w:ascii="Arial" w:hAnsi="Arial" w:cs="Arial"/>
          <w:sz w:val="20"/>
          <w:szCs w:val="20"/>
          <w:lang w:val="en-GB"/>
        </w:rPr>
        <w:t xml:space="preserve"> model</w:t>
      </w:r>
      <w:r w:rsidR="00820E60">
        <w:rPr>
          <w:rFonts w:ascii="Arial" w:hAnsi="Arial" w:cs="Arial"/>
          <w:sz w:val="20"/>
          <w:szCs w:val="20"/>
          <w:lang w:val="en-GB"/>
        </w:rPr>
        <w:t xml:space="preserve"> </w:t>
      </w:r>
      <w:r w:rsidR="00546B1B" w:rsidRPr="00064E4F">
        <w:rPr>
          <w:vertAlign w:val="superscript"/>
        </w:rPr>
        <w:t>a</w:t>
      </w:r>
      <w:r w:rsidR="00546B1B" w:rsidRPr="00064E4F">
        <w:t xml:space="preserve">. </w:t>
      </w:r>
    </w:p>
    <w:p w14:paraId="15D93483" w14:textId="77777777" w:rsidR="00C315D2" w:rsidRPr="00C315D2" w:rsidRDefault="00C315D2" w:rsidP="001A5D63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387B9C3" w14:textId="25B215C7" w:rsidR="00C315D2" w:rsidRDefault="00C315D2" w:rsidP="0043080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 w:rsidRPr="139C1A58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Methods.</w:t>
      </w:r>
      <w:r w:rsidRPr="139C1A5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430809" w:rsidRPr="0043080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Wild-type (WT) and </w:t>
      </w:r>
      <w:r w:rsidR="00430809" w:rsidRPr="00430809">
        <w:rPr>
          <w:rFonts w:ascii="Arial" w:eastAsia="Calibri" w:hAnsi="Arial" w:cs="Calibri"/>
          <w:i/>
          <w:iCs/>
          <w:kern w:val="0"/>
          <w:sz w:val="20"/>
          <w:szCs w:val="20"/>
          <w14:ligatures w14:val="none"/>
        </w:rPr>
        <w:t>fkbpl</w:t>
      </w:r>
      <w:r w:rsidR="00430809" w:rsidRPr="00820E60">
        <w:rPr>
          <w:rFonts w:ascii="Arial" w:eastAsia="Calibri" w:hAnsi="Arial" w:cs="Calibri"/>
          <w:i/>
          <w:iCs/>
          <w:kern w:val="0"/>
          <w:sz w:val="20"/>
          <w:szCs w:val="20"/>
          <w:vertAlign w:val="superscript"/>
          <w14:ligatures w14:val="none"/>
        </w:rPr>
        <w:t>+/-</w:t>
      </w:r>
      <w:r w:rsidR="00430809" w:rsidRPr="00430809">
        <w:rPr>
          <w:rFonts w:ascii="Arial" w:eastAsia="Calibri" w:hAnsi="Arial" w:cs="Calibri"/>
          <w:i/>
          <w:iCs/>
          <w:kern w:val="0"/>
          <w:sz w:val="20"/>
          <w:szCs w:val="20"/>
          <w14:ligatures w14:val="none"/>
        </w:rPr>
        <w:t xml:space="preserve"> </w:t>
      </w:r>
      <w:r w:rsidR="00430809" w:rsidRPr="00430809">
        <w:rPr>
          <w:rFonts w:ascii="Arial" w:eastAsia="Calibri" w:hAnsi="Arial" w:cs="Calibri"/>
          <w:kern w:val="0"/>
          <w:sz w:val="20"/>
          <w:szCs w:val="20"/>
          <w14:ligatures w14:val="none"/>
        </w:rPr>
        <w:t>C57BL/6N mice were administered sFlt-1 (5μg) using non-viral gene delivery system, RALA, as nanoparticles, intravenously on embryonic day (E)8 and 12 and randomly allocated to i) control(n=10), ii) exercise(n=5), iii) metformin(n=7) or iv) FKBPL-based peptide, AD-01(n=8)</w:t>
      </w:r>
      <w:r w:rsidR="00276ADB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430809" w:rsidRPr="00430809">
        <w:rPr>
          <w:rFonts w:ascii="Arial" w:eastAsia="Calibri" w:hAnsi="Arial" w:cs="Calibri"/>
          <w:kern w:val="0"/>
          <w:sz w:val="20"/>
          <w:szCs w:val="20"/>
          <w14:ligatures w14:val="none"/>
        </w:rPr>
        <w:t>groups.</w:t>
      </w:r>
      <w:r w:rsidR="0043080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430809" w:rsidRPr="0043080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Echocardiography and placenta/embryo weight were determined, and hearts/placentas/embryos were harvested on day E18. </w:t>
      </w:r>
      <w:r w:rsidR="00430809" w:rsidRPr="00430809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</w:p>
    <w:p w14:paraId="086767B7" w14:textId="77777777" w:rsidR="00430809" w:rsidRPr="00430809" w:rsidRDefault="00430809" w:rsidP="0043080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</w:p>
    <w:p w14:paraId="129B53BE" w14:textId="745AEAF8" w:rsidR="00820E60" w:rsidRPr="00820E60" w:rsidRDefault="00795378" w:rsidP="008E0550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RALA-sFlt-1 (&lt;100 nM, 40–60 mV) reduced embryo weight (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&lt;0.0001) in WT (female/male: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&lt;0.0001) and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fkbpl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⁺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:vertAlign w:val="superscript"/>
          <w14:ligatures w14:val="none"/>
        </w:rPr>
        <w:t>/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⁻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 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mice (female: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&lt;0.05; 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&lt;0.01), compared to vehicle</w:t>
      </w:r>
      <w:r w:rsidR="001360F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control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Exercise improved embryo weight only in sFlt-1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fkbpl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⁺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:vertAlign w:val="superscript"/>
          <w14:ligatures w14:val="none"/>
        </w:rPr>
        <w:t>/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⁻</w:t>
      </w:r>
      <w:r w:rsidR="00820E60" w:rsidRPr="00820E60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mice (female: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&lt;0.001; 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&lt;0.0001)</w:t>
      </w:r>
      <w:r w:rsidR="00E53CE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AD-01 improved </w:t>
      </w:r>
      <w:r w:rsidR="000C665D">
        <w:rPr>
          <w:rFonts w:ascii="Arial" w:eastAsia="Calibri" w:hAnsi="Arial" w:cs="Arial"/>
          <w:kern w:val="0"/>
          <w:sz w:val="20"/>
          <w:szCs w:val="20"/>
          <w14:ligatures w14:val="none"/>
        </w:rPr>
        <w:t>embryo weight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in sFlt-1 WT (female/male: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&lt;0.05) but reduced it further in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fkbpl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⁺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:vertAlign w:val="superscript"/>
          <w14:ligatures w14:val="none"/>
        </w:rPr>
        <w:t>/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⁻</w:t>
      </w:r>
      <w:r w:rsidR="00820E60" w:rsidRPr="00820E60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(female/male: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&lt;0.01). Metformin had no effect.</w:t>
      </w:r>
      <w:r w:rsid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Placental efficiency was reduced in WT with RALA-sFlt-1 (female: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&lt;0.01; 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&lt;0.001)</w:t>
      </w:r>
      <w:r w:rsidR="00D81B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but not in</w:t>
      </w:r>
      <w:r w:rsidR="00D81B21" w:rsidRPr="00D81B2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fkbpl</w:t>
      </w:r>
      <w:r w:rsidR="00D81B21" w:rsidRPr="00D81B21">
        <w:rPr>
          <w:rFonts w:ascii="Arial" w:eastAsia="Calibri" w:hAnsi="Arial" w:cs="Arial"/>
          <w:i/>
          <w:iCs/>
          <w:kern w:val="0"/>
          <w:sz w:val="20"/>
          <w:szCs w:val="20"/>
          <w:vertAlign w:val="superscript"/>
          <w14:ligatures w14:val="none"/>
        </w:rPr>
        <w:t>+/-</w:t>
      </w:r>
      <w:r w:rsidR="00D81B2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mice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  <w:r w:rsidR="009B40E5">
        <w:rPr>
          <w:rFonts w:ascii="Arial" w:eastAsia="Calibri" w:hAnsi="Arial" w:cs="Arial"/>
          <w:kern w:val="0"/>
          <w:sz w:val="20"/>
          <w:szCs w:val="20"/>
          <w14:ligatures w14:val="none"/>
        </w:rPr>
        <w:t>Nevertheless, i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 sFlt-1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fkbpl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⁺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:vertAlign w:val="superscript"/>
          <w14:ligatures w14:val="none"/>
        </w:rPr>
        <w:t>/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⁻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mice, exercise increased placental efficiency (female: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&lt;0.001; 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&lt;0.05), while AD-01 decreased it (female: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&lt;0.05; 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&lt;0.01). Placental sFlt-1 levels were reduced in sFlt-1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fkbpl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⁺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:vertAlign w:val="superscript"/>
          <w14:ligatures w14:val="none"/>
        </w:rPr>
        <w:t>/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⁻</w:t>
      </w:r>
      <w:r w:rsidR="00820E60" w:rsidRPr="00820E60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females (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&lt;0.01), trended higher in sFlt-1 WT (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=0.07),</w:t>
      </w:r>
      <w:r w:rsidR="00F3548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compared to vehicle controls</w:t>
      </w:r>
      <w:r w:rsidR="00220741">
        <w:rPr>
          <w:rFonts w:ascii="Arial" w:eastAsia="Calibri" w:hAnsi="Arial" w:cs="Arial"/>
          <w:kern w:val="0"/>
          <w:sz w:val="20"/>
          <w:szCs w:val="20"/>
          <w14:ligatures w14:val="none"/>
        </w:rPr>
        <w:t>;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220741">
        <w:rPr>
          <w:rFonts w:ascii="Arial" w:eastAsia="Calibri" w:hAnsi="Arial" w:cs="Arial"/>
          <w:kern w:val="0"/>
          <w:sz w:val="20"/>
          <w:szCs w:val="20"/>
          <w14:ligatures w14:val="none"/>
        </w:rPr>
        <w:t>exercise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further decreased </w:t>
      </w:r>
      <w:r w:rsidR="00220741">
        <w:rPr>
          <w:rFonts w:ascii="Arial" w:eastAsia="Calibri" w:hAnsi="Arial" w:cs="Arial"/>
          <w:kern w:val="0"/>
          <w:sz w:val="20"/>
          <w:szCs w:val="20"/>
          <w14:ligatures w14:val="none"/>
        </w:rPr>
        <w:t>placental sFlt-1 concentration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in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fkbpl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⁺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:vertAlign w:val="superscript"/>
          <w14:ligatures w14:val="none"/>
        </w:rPr>
        <w:t>/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⁻</w:t>
      </w:r>
      <w:r w:rsidR="00820E60" w:rsidRPr="00820E60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(female: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&lt;0.05; male: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&lt;0.01). Metformin had no effect.</w:t>
      </w:r>
      <w:r w:rsid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Pregnancy increased cardiac output in WT vs. non-pregnant controls (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&lt;0.0081), but sFlt-1 reduced it (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&lt;0.044</w:t>
      </w:r>
      <w:r w:rsidR="00651134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).</w:t>
      </w:r>
      <w:r w:rsidR="0065113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In</w:t>
      </w:r>
      <w:r w:rsidR="0088091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WT</w:t>
      </w:r>
      <w:r w:rsidR="003348E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651134">
        <w:rPr>
          <w:rFonts w:ascii="Arial" w:eastAsia="Calibri" w:hAnsi="Arial" w:cs="Arial"/>
          <w:kern w:val="0"/>
          <w:sz w:val="20"/>
          <w:szCs w:val="20"/>
          <w14:ligatures w14:val="none"/>
        </w:rPr>
        <w:t>mice,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3348E3"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xercise restored cardiac output (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&lt;0.0015); metformin showed a trend (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&lt;0.054).  Metformin reduced cardiac sFlt-1 levels in 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fkbpl</w:t>
      </w:r>
      <w:r w:rsidR="00820E6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⁺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:vertAlign w:val="superscript"/>
          <w14:ligatures w14:val="none"/>
        </w:rPr>
        <w:t>/</w:t>
      </w:r>
      <w:r w:rsidR="008E0550" w:rsidRPr="00820E60">
        <w:rPr>
          <w:rFonts w:ascii="Cambria Math" w:eastAsia="Calibri" w:hAnsi="Cambria Math" w:cs="Cambria Math"/>
          <w:i/>
          <w:iCs/>
          <w:kern w:val="0"/>
          <w:sz w:val="20"/>
          <w:szCs w:val="20"/>
          <w:vertAlign w:val="superscript"/>
          <w14:ligatures w14:val="none"/>
        </w:rPr>
        <w:t>⁻</w:t>
      </w:r>
      <w:r w:rsidR="008E055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8E0550">
        <w:rPr>
          <w:rFonts w:ascii="Arial" w:eastAsia="Calibri" w:hAnsi="Arial" w:cs="Arial"/>
          <w:kern w:val="0"/>
          <w:sz w:val="20"/>
          <w:szCs w:val="20"/>
          <w14:ligatures w14:val="none"/>
        </w:rPr>
        <w:t>mice</w:t>
      </w:r>
      <w:r w:rsidR="008E0550" w:rsidRPr="008E0550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compared to the sFlt-1 </w:t>
      </w:r>
      <w:r w:rsidR="008E0550" w:rsidRPr="008E0550">
        <w:rPr>
          <w:rFonts w:ascii="Arial" w:eastAsia="Calibri" w:hAnsi="Arial" w:cs="Arial"/>
          <w:i/>
          <w:iCs/>
          <w:kern w:val="0"/>
          <w:sz w:val="20"/>
          <w:szCs w:val="20"/>
          <w:lang w:val="en-GB"/>
          <w14:ligatures w14:val="none"/>
        </w:rPr>
        <w:t>fkbpl</w:t>
      </w:r>
      <w:r w:rsidR="008E0550" w:rsidRPr="008E0550">
        <w:rPr>
          <w:rFonts w:ascii="Arial" w:eastAsia="Calibri" w:hAnsi="Arial" w:cs="Arial"/>
          <w:i/>
          <w:iCs/>
          <w:kern w:val="0"/>
          <w:sz w:val="20"/>
          <w:szCs w:val="20"/>
          <w:vertAlign w:val="superscript"/>
          <w:lang w:val="en-GB"/>
          <w14:ligatures w14:val="none"/>
        </w:rPr>
        <w:t>+/-</w:t>
      </w:r>
      <w:r w:rsidR="008E0550" w:rsidRPr="008E0550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 xml:space="preserve"> </w:t>
      </w:r>
      <w:r w:rsidR="008E0550" w:rsidRPr="008E0550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control mice</w:t>
      </w:r>
      <w:r w:rsidR="008E0550" w:rsidRPr="008E055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>(</w:t>
      </w:r>
      <w:r w:rsidR="00820E60" w:rsidRPr="00820E60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</w:t>
      </w:r>
      <w:r w:rsidR="00820E60" w:rsidRPr="00820E6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&lt;0.035). </w:t>
      </w:r>
    </w:p>
    <w:p w14:paraId="37683296" w14:textId="0196EF0E" w:rsidR="00C315D2" w:rsidRPr="00820E60" w:rsidRDefault="007760BC" w:rsidP="00820E60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7760B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65E846CD" w14:textId="1B757E63" w:rsidR="00C315D2" w:rsidRPr="00064E4F" w:rsidRDefault="00B8473A" w:rsidP="00820E60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 w:rsidRPr="139C1A58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Conclusion/</w:t>
      </w:r>
      <w:r w:rsidR="00C315D2" w:rsidRPr="139C1A58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Discussion.</w:t>
      </w:r>
      <w:r w:rsidR="00C315D2" w:rsidRPr="139C1A58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820E60" w:rsidRPr="00820E6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Our nanoparticle-induced preeclampsia model of angiogenic imbalance</w:t>
      </w:r>
      <w:r w:rsidR="00820E6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820E60" w:rsidRPr="00820E60">
        <w:rPr>
          <w:rFonts w:ascii="Arial" w:eastAsia="Calibri" w:hAnsi="Arial" w:cs="Calibri"/>
          <w:kern w:val="0"/>
          <w:sz w:val="20"/>
          <w:szCs w:val="20"/>
          <w14:ligatures w14:val="none"/>
        </w:rPr>
        <w:t>impairs maternal cardiovascular and fetal outcomes; exercise, metformin, and AD-01 show</w:t>
      </w:r>
      <w:r w:rsidR="006B10A7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variable and</w:t>
      </w:r>
      <w:r w:rsidR="00820E60" w:rsidRPr="00820E60">
        <w:rPr>
          <w:rFonts w:ascii="Arial" w:eastAsia="Calibri" w:hAnsi="Arial" w:cs="Calibri"/>
          <w:kern w:val="0"/>
          <w:sz w:val="20"/>
          <w:szCs w:val="20"/>
          <w14:ligatures w14:val="none"/>
        </w:rPr>
        <w:t xml:space="preserve"> </w:t>
      </w:r>
      <w:r w:rsidR="00820E60" w:rsidRPr="0067134C">
        <w:rPr>
          <w:rFonts w:ascii="Arial" w:eastAsia="Calibri" w:hAnsi="Arial" w:cs="Calibri"/>
          <w:i/>
          <w:iCs/>
          <w:kern w:val="0"/>
          <w:sz w:val="20"/>
          <w:szCs w:val="20"/>
          <w14:ligatures w14:val="none"/>
        </w:rPr>
        <w:t>fkbpl</w:t>
      </w:r>
      <w:r w:rsidR="00820E60" w:rsidRPr="00820E60">
        <w:rPr>
          <w:rFonts w:ascii="Arial" w:eastAsia="Calibri" w:hAnsi="Arial" w:cs="Calibri"/>
          <w:kern w:val="0"/>
          <w:sz w:val="20"/>
          <w:szCs w:val="20"/>
          <w14:ligatures w14:val="none"/>
        </w:rPr>
        <w:t>-dependent therapeutic effects.</w:t>
      </w:r>
    </w:p>
    <w:p w14:paraId="1AF10CAD" w14:textId="77777777" w:rsidR="00C315D2" w:rsidRPr="00C315D2" w:rsidRDefault="00C315D2" w:rsidP="001A5D63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3F1D87D8" w14:textId="77777777" w:rsidR="00A16F18" w:rsidRPr="00A16F18" w:rsidRDefault="00C315D2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7D6E388F" w14:textId="6AF14CE5" w:rsidR="00113BB7" w:rsidRDefault="00A16F18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A16F1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A16F1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a</w:t>
      </w:r>
      <w:r w:rsidRPr="00A16F1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McNally R, Alqudah A, McErlean EM, Rennie C, Morshed N, Short A, McGrath K, </w:t>
      </w:r>
      <w:proofErr w:type="spellStart"/>
      <w:r w:rsidRPr="00A16F1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Shimoni</w:t>
      </w:r>
      <w:proofErr w:type="spellEnd"/>
      <w:r w:rsidRPr="00A16F1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O, Robson T, McCarthy HO, McClements L. Non-viral gene delivery utilizing RALA modulates sFlt-1 secretion, important for preeclampsia. Nanomedicine. 2021 Sep 1;16(22):1999-2012. </w:t>
      </w:r>
    </w:p>
    <w:p w14:paraId="03080422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5BD6A745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10CCADC0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02387959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06EB2527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581E58F6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1F2452E1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55ECF695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26AAE8B8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16FDD5CA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39271E98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63B1DCE5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3947B5AD" w14:textId="77777777" w:rsidR="00B6060B" w:rsidRDefault="00B6060B" w:rsidP="001A5D63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5C228DB3" w14:textId="77777777" w:rsidR="00B6060B" w:rsidRDefault="00B6060B" w:rsidP="00B6060B">
      <w:pPr>
        <w:keepNext/>
        <w:spacing w:after="0" w:line="240" w:lineRule="auto"/>
        <w:ind w:left="426" w:hanging="1135"/>
        <w:jc w:val="both"/>
      </w:pPr>
      <w:r>
        <w:rPr>
          <w:rFonts w:ascii="Arial" w:eastAsia="Calibri" w:hAnsi="Arial" w:cs="Calibri"/>
          <w:bCs/>
          <w:noProof/>
          <w:kern w:val="0"/>
          <w:sz w:val="20"/>
          <w:szCs w:val="20"/>
          <w:lang w:val="en-US"/>
        </w:rPr>
        <w:lastRenderedPageBreak/>
        <w:drawing>
          <wp:inline distT="0" distB="0" distL="0" distR="0" wp14:anchorId="384AFA12" wp14:editId="154D8EB9">
            <wp:extent cx="5632450" cy="4504447"/>
            <wp:effectExtent l="0" t="0" r="6350" b="0"/>
            <wp:docPr id="907557538" name="Picture 1" descr="A diagram of a m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557538" name="Picture 1" descr="A diagram of a mouse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2" t="1852" r="11405" b="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322" cy="4521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9D7074" w14:textId="5CD0A0AA" w:rsidR="00B6060B" w:rsidRPr="009B1CBB" w:rsidRDefault="00B6060B" w:rsidP="00B6060B">
      <w:pPr>
        <w:pStyle w:val="Caption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B6060B">
        <w:rPr>
          <w:b/>
          <w:bCs/>
        </w:rPr>
        <w:t xml:space="preserve">Figure </w:t>
      </w:r>
      <w:r w:rsidRPr="00B6060B">
        <w:rPr>
          <w:b/>
          <w:bCs/>
        </w:rPr>
        <w:fldChar w:fldCharType="begin"/>
      </w:r>
      <w:r w:rsidRPr="00B6060B">
        <w:rPr>
          <w:b/>
          <w:bCs/>
        </w:rPr>
        <w:instrText xml:space="preserve"> SEQ Figure \* ARABIC </w:instrText>
      </w:r>
      <w:r w:rsidRPr="00B6060B">
        <w:rPr>
          <w:b/>
          <w:bCs/>
        </w:rPr>
        <w:fldChar w:fldCharType="separate"/>
      </w:r>
      <w:r w:rsidRPr="00B6060B">
        <w:rPr>
          <w:b/>
          <w:bCs/>
          <w:noProof/>
        </w:rPr>
        <w:t>1</w:t>
      </w:r>
      <w:r w:rsidRPr="00B6060B">
        <w:rPr>
          <w:b/>
          <w:bCs/>
        </w:rPr>
        <w:fldChar w:fldCharType="end"/>
      </w:r>
      <w:r>
        <w:t>.</w:t>
      </w:r>
      <w:r w:rsidRPr="00B6060B">
        <w:rPr>
          <w:b/>
          <w:bCs/>
          <w:i w:val="0"/>
          <w:iCs w:val="0"/>
        </w:rPr>
        <w:t>Schematic illustration of the animal work (ETH 22-7673).</w:t>
      </w:r>
      <w:r w:rsidRPr="00B6060B">
        <w:rPr>
          <w:i w:val="0"/>
          <w:iCs w:val="0"/>
        </w:rPr>
        <w:t xml:space="preserve"> Female FKBPL knocked down mice (one copy of FKBPL knocked down, (</w:t>
      </w:r>
      <w:r>
        <w:t>f</w:t>
      </w:r>
      <w:r w:rsidRPr="00B6060B">
        <w:t>kbpl</w:t>
      </w:r>
      <w:r w:rsidRPr="00B6060B">
        <w:rPr>
          <w:vertAlign w:val="superscript"/>
        </w:rPr>
        <w:t>+/-</w:t>
      </w:r>
      <w:r w:rsidRPr="00B6060B">
        <w:rPr>
          <w:i w:val="0"/>
          <w:iCs w:val="0"/>
        </w:rPr>
        <w:t>) and wild-type control (</w:t>
      </w:r>
      <w:r>
        <w:t>f</w:t>
      </w:r>
      <w:r w:rsidRPr="00B6060B">
        <w:t>kbpl</w:t>
      </w:r>
      <w:r w:rsidRPr="00B6060B">
        <w:rPr>
          <w:vertAlign w:val="superscript"/>
        </w:rPr>
        <w:t>+/+</w:t>
      </w:r>
      <w:r w:rsidRPr="00B6060B">
        <w:rPr>
          <w:i w:val="0"/>
          <w:iCs w:val="0"/>
        </w:rPr>
        <w:t xml:space="preserve">) female mice with </w:t>
      </w:r>
      <w:r>
        <w:t>f</w:t>
      </w:r>
      <w:r w:rsidRPr="00B6060B">
        <w:t>kbpl</w:t>
      </w:r>
      <w:r w:rsidRPr="00B6060B">
        <w:rPr>
          <w:vertAlign w:val="superscript"/>
        </w:rPr>
        <w:t>+/+</w:t>
      </w:r>
      <w:r w:rsidRPr="00B6060B">
        <w:rPr>
          <w:i w:val="0"/>
          <w:iCs w:val="0"/>
        </w:rPr>
        <w:t xml:space="preserve"> male mice mating. Female mice will then receive sFlt-1 containing nanoparticles on day 8 and day 12 of gestation to induce preeclampsia phenotype and blood pressure will be measured on gestational days 8, 12, 14, 16, and 18 (before sacrifice). Simultaneously at day 8 of gestation, the mice will be administered potential treatments before collection of blood and tissue samples at the endpoint at day 18 of gestation. Figure produced in Biorender.</w:t>
      </w:r>
      <w:r w:rsidRPr="00B6060B">
        <w:t xml:space="preserve"> </w:t>
      </w:r>
    </w:p>
    <w:sectPr w:rsidR="00B6060B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2E3B"/>
    <w:rsid w:val="00012C99"/>
    <w:rsid w:val="000162EB"/>
    <w:rsid w:val="00035590"/>
    <w:rsid w:val="000635CA"/>
    <w:rsid w:val="00064E4F"/>
    <w:rsid w:val="00077462"/>
    <w:rsid w:val="00083285"/>
    <w:rsid w:val="00091E6E"/>
    <w:rsid w:val="000A7DCF"/>
    <w:rsid w:val="000C665D"/>
    <w:rsid w:val="000D2688"/>
    <w:rsid w:val="000F449E"/>
    <w:rsid w:val="001011D6"/>
    <w:rsid w:val="001059C6"/>
    <w:rsid w:val="00107368"/>
    <w:rsid w:val="00113BB7"/>
    <w:rsid w:val="001360F6"/>
    <w:rsid w:val="0016793D"/>
    <w:rsid w:val="00173129"/>
    <w:rsid w:val="001A18E9"/>
    <w:rsid w:val="001A5D63"/>
    <w:rsid w:val="001B1C9F"/>
    <w:rsid w:val="002017E6"/>
    <w:rsid w:val="00213C07"/>
    <w:rsid w:val="00220741"/>
    <w:rsid w:val="002523AD"/>
    <w:rsid w:val="00272756"/>
    <w:rsid w:val="00276ADB"/>
    <w:rsid w:val="00294059"/>
    <w:rsid w:val="002A10F5"/>
    <w:rsid w:val="002C7337"/>
    <w:rsid w:val="003003A3"/>
    <w:rsid w:val="003206E4"/>
    <w:rsid w:val="003348E3"/>
    <w:rsid w:val="003636AB"/>
    <w:rsid w:val="0037041B"/>
    <w:rsid w:val="00390A90"/>
    <w:rsid w:val="003A6D5C"/>
    <w:rsid w:val="003C792C"/>
    <w:rsid w:val="003F225C"/>
    <w:rsid w:val="00430809"/>
    <w:rsid w:val="004766B8"/>
    <w:rsid w:val="00487817"/>
    <w:rsid w:val="004A3435"/>
    <w:rsid w:val="004A51B6"/>
    <w:rsid w:val="004F1A8C"/>
    <w:rsid w:val="005030C4"/>
    <w:rsid w:val="00510CF8"/>
    <w:rsid w:val="00546B1B"/>
    <w:rsid w:val="00575A29"/>
    <w:rsid w:val="0058132A"/>
    <w:rsid w:val="00587334"/>
    <w:rsid w:val="005B268F"/>
    <w:rsid w:val="005B5942"/>
    <w:rsid w:val="00601754"/>
    <w:rsid w:val="006059EA"/>
    <w:rsid w:val="0061578D"/>
    <w:rsid w:val="00651134"/>
    <w:rsid w:val="0067134C"/>
    <w:rsid w:val="00690399"/>
    <w:rsid w:val="00695093"/>
    <w:rsid w:val="006A34BE"/>
    <w:rsid w:val="006A58A8"/>
    <w:rsid w:val="006B10A7"/>
    <w:rsid w:val="006B27CC"/>
    <w:rsid w:val="006F3F1C"/>
    <w:rsid w:val="007141F2"/>
    <w:rsid w:val="007561D8"/>
    <w:rsid w:val="0077316C"/>
    <w:rsid w:val="007760BC"/>
    <w:rsid w:val="00795378"/>
    <w:rsid w:val="00796206"/>
    <w:rsid w:val="007B427F"/>
    <w:rsid w:val="007C367E"/>
    <w:rsid w:val="008070BB"/>
    <w:rsid w:val="008071C5"/>
    <w:rsid w:val="00820E60"/>
    <w:rsid w:val="0083056B"/>
    <w:rsid w:val="00873658"/>
    <w:rsid w:val="00875679"/>
    <w:rsid w:val="00880915"/>
    <w:rsid w:val="008A569C"/>
    <w:rsid w:val="008B7352"/>
    <w:rsid w:val="008E0550"/>
    <w:rsid w:val="0090050C"/>
    <w:rsid w:val="00906D34"/>
    <w:rsid w:val="00912C47"/>
    <w:rsid w:val="00924B3F"/>
    <w:rsid w:val="00931D56"/>
    <w:rsid w:val="00933DC9"/>
    <w:rsid w:val="0093567D"/>
    <w:rsid w:val="00936D4C"/>
    <w:rsid w:val="009523F9"/>
    <w:rsid w:val="009650DF"/>
    <w:rsid w:val="009B1CBB"/>
    <w:rsid w:val="009B40E5"/>
    <w:rsid w:val="00A0516D"/>
    <w:rsid w:val="00A123C0"/>
    <w:rsid w:val="00A16F18"/>
    <w:rsid w:val="00A2732A"/>
    <w:rsid w:val="00A412DE"/>
    <w:rsid w:val="00A43C68"/>
    <w:rsid w:val="00A65A62"/>
    <w:rsid w:val="00AF30E7"/>
    <w:rsid w:val="00AF76D4"/>
    <w:rsid w:val="00B4721D"/>
    <w:rsid w:val="00B6060B"/>
    <w:rsid w:val="00B736C4"/>
    <w:rsid w:val="00B8473A"/>
    <w:rsid w:val="00BB54A0"/>
    <w:rsid w:val="00BE2AC7"/>
    <w:rsid w:val="00C21815"/>
    <w:rsid w:val="00C315D2"/>
    <w:rsid w:val="00C353D8"/>
    <w:rsid w:val="00C51F52"/>
    <w:rsid w:val="00C8158B"/>
    <w:rsid w:val="00CF031B"/>
    <w:rsid w:val="00CF5A91"/>
    <w:rsid w:val="00D02BB1"/>
    <w:rsid w:val="00D02F97"/>
    <w:rsid w:val="00D048A2"/>
    <w:rsid w:val="00D04CE0"/>
    <w:rsid w:val="00D452C2"/>
    <w:rsid w:val="00D45A74"/>
    <w:rsid w:val="00D65BAE"/>
    <w:rsid w:val="00D7428F"/>
    <w:rsid w:val="00D81B21"/>
    <w:rsid w:val="00D81CB9"/>
    <w:rsid w:val="00D96290"/>
    <w:rsid w:val="00DA6DBE"/>
    <w:rsid w:val="00DB3738"/>
    <w:rsid w:val="00DC75EA"/>
    <w:rsid w:val="00DE7156"/>
    <w:rsid w:val="00E10C0A"/>
    <w:rsid w:val="00E53CE4"/>
    <w:rsid w:val="00E75006"/>
    <w:rsid w:val="00E7692E"/>
    <w:rsid w:val="00E83FBD"/>
    <w:rsid w:val="00EC3746"/>
    <w:rsid w:val="00EE7C61"/>
    <w:rsid w:val="00F06F80"/>
    <w:rsid w:val="00F35482"/>
    <w:rsid w:val="00F41655"/>
    <w:rsid w:val="00F539FB"/>
    <w:rsid w:val="00F82E50"/>
    <w:rsid w:val="00F85528"/>
    <w:rsid w:val="00F87C3C"/>
    <w:rsid w:val="00F958D1"/>
    <w:rsid w:val="00FA39B1"/>
    <w:rsid w:val="00FC1BBE"/>
    <w:rsid w:val="139C1A5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B2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Revision">
    <w:name w:val="Revision"/>
    <w:hidden/>
    <w:uiPriority w:val="99"/>
    <w:semiHidden/>
    <w:rsid w:val="00B736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3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6C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20E60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B6060B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528</Words>
  <Characters>3389</Characters>
  <Application>Microsoft Office Word</Application>
  <DocSecurity>0</DocSecurity>
  <Lines>66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Fatemeh Heidari</cp:lastModifiedBy>
  <cp:revision>31</cp:revision>
  <dcterms:created xsi:type="dcterms:W3CDTF">2025-07-28T06:58:00Z</dcterms:created>
  <dcterms:modified xsi:type="dcterms:W3CDTF">2025-07-29T23:55:00Z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3590d433-c8bd-4696-9fb0-b9d850c7573e</vt:lpwstr>
  </property>
  <property fmtid="{D5CDD505-2E9C-101B-9397-08002B2CF9AE}" pid="5" name="MSIP_Label_51a6c3db-1667-4f49-995a-8b9973972958_Enabled">
    <vt:lpwstr>true</vt:lpwstr>
  </property>
  <property fmtid="{D5CDD505-2E9C-101B-9397-08002B2CF9AE}" pid="6" name="MSIP_Label_51a6c3db-1667-4f49-995a-8b9973972958_SetDate">
    <vt:lpwstr>2025-06-24T07:31:53Z</vt:lpwstr>
  </property>
  <property fmtid="{D5CDD505-2E9C-101B-9397-08002B2CF9AE}" pid="7" name="MSIP_Label_51a6c3db-1667-4f49-995a-8b9973972958_Method">
    <vt:lpwstr>Standard</vt:lpwstr>
  </property>
  <property fmtid="{D5CDD505-2E9C-101B-9397-08002B2CF9AE}" pid="8" name="MSIP_Label_51a6c3db-1667-4f49-995a-8b9973972958_Name">
    <vt:lpwstr>UTS-Internal</vt:lpwstr>
  </property>
  <property fmtid="{D5CDD505-2E9C-101B-9397-08002B2CF9AE}" pid="9" name="MSIP_Label_51a6c3db-1667-4f49-995a-8b9973972958_SiteId">
    <vt:lpwstr>e8911c26-cf9f-4a9c-878e-527807be8791</vt:lpwstr>
  </property>
  <property fmtid="{D5CDD505-2E9C-101B-9397-08002B2CF9AE}" pid="10" name="MSIP_Label_51a6c3db-1667-4f49-995a-8b9973972958_ActionId">
    <vt:lpwstr>6b897e35-085b-4b5a-a5ad-3c06a7e3126e</vt:lpwstr>
  </property>
  <property fmtid="{D5CDD505-2E9C-101B-9397-08002B2CF9AE}" pid="11" name="MSIP_Label_51a6c3db-1667-4f49-995a-8b9973972958_ContentBits">
    <vt:lpwstr>0</vt:lpwstr>
  </property>
  <property fmtid="{D5CDD505-2E9C-101B-9397-08002B2CF9AE}" pid="12" name="MSIP_Label_51a6c3db-1667-4f49-995a-8b9973972958_Tag">
    <vt:lpwstr>10, 3, 0, 1</vt:lpwstr>
  </property>
</Properties>
</file>