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25909FE3" w:rsidR="00711813" w:rsidRPr="00DF1C8E" w:rsidRDefault="0082134B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eastAsia="Times New Roman" w:hAnsi="Calibri" w:cs="Calibri"/>
          <w:b/>
          <w:sz w:val="28"/>
          <w:szCs w:val="28"/>
          <w:lang w:val="en-AU"/>
        </w:rPr>
        <w:t xml:space="preserve">Development of </w:t>
      </w:r>
      <w:r w:rsidR="003720D5" w:rsidRPr="003720D5">
        <w:rPr>
          <w:rFonts w:ascii="Calibri" w:eastAsia="Times New Roman" w:hAnsi="Calibri" w:cs="Calibri"/>
          <w:b/>
          <w:sz w:val="28"/>
          <w:szCs w:val="28"/>
          <w:lang w:val="en-AU"/>
        </w:rPr>
        <w:t xml:space="preserve">Highly Immunogenic </w:t>
      </w:r>
      <w:proofErr w:type="spellStart"/>
      <w:r w:rsidR="003720D5" w:rsidRPr="003720D5">
        <w:rPr>
          <w:rFonts w:ascii="Calibri" w:eastAsia="Times New Roman" w:hAnsi="Calibri" w:cs="Calibri"/>
          <w:b/>
          <w:sz w:val="28"/>
          <w:szCs w:val="28"/>
          <w:lang w:val="en-AU"/>
        </w:rPr>
        <w:t>Nanovaccine</w:t>
      </w:r>
      <w:r w:rsidR="003720D5">
        <w:rPr>
          <w:rFonts w:ascii="Calibri" w:eastAsia="Times New Roman" w:hAnsi="Calibri" w:cs="Calibri"/>
          <w:b/>
          <w:sz w:val="28"/>
          <w:szCs w:val="28"/>
          <w:lang w:val="en-AU"/>
        </w:rPr>
        <w:t>s</w:t>
      </w:r>
      <w:proofErr w:type="spellEnd"/>
      <w:r w:rsidR="003720D5" w:rsidRPr="003720D5">
        <w:rPr>
          <w:rFonts w:ascii="Calibri" w:eastAsia="Times New Roman" w:hAnsi="Calibri" w:cs="Calibri"/>
          <w:b/>
          <w:sz w:val="28"/>
          <w:szCs w:val="28"/>
          <w:lang w:val="en-AU"/>
        </w:rPr>
        <w:t xml:space="preserve"> Targeting Human Papillomavirus-associated Cancers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6C186A93" w14:textId="364094D2" w:rsidR="003720D5" w:rsidRPr="003720D5" w:rsidRDefault="000204FA" w:rsidP="003720D5">
      <w:pPr>
        <w:ind w:left="284" w:right="282"/>
        <w:jc w:val="center"/>
        <w:rPr>
          <w:rFonts w:ascii="Calibri" w:hAnsi="Calibri" w:cs="Calibri"/>
          <w:i/>
          <w:lang w:val="en-AU"/>
        </w:rPr>
      </w:pPr>
      <w:r w:rsidRPr="000D17BE">
        <w:rPr>
          <w:rFonts w:ascii="Calibri" w:hAnsi="Calibri" w:cs="Calibri"/>
          <w:i/>
          <w:lang w:val="en-AU"/>
        </w:rPr>
        <w:t xml:space="preserve">Meihua </w:t>
      </w:r>
      <w:proofErr w:type="spellStart"/>
      <w:r w:rsidRPr="000D17BE">
        <w:rPr>
          <w:rFonts w:ascii="Calibri" w:hAnsi="Calibri" w:cs="Calibri"/>
          <w:i/>
          <w:lang w:val="en-AU"/>
        </w:rPr>
        <w:t>Y</w:t>
      </w:r>
      <w:r w:rsidR="00C01C7F" w:rsidRPr="000D17BE">
        <w:rPr>
          <w:rFonts w:ascii="Calibri" w:hAnsi="Calibri" w:cs="Calibri"/>
          <w:i/>
          <w:lang w:val="en-AU"/>
        </w:rPr>
        <w:t>u</w:t>
      </w:r>
      <w:r w:rsidRPr="000D17BE">
        <w:rPr>
          <w:rFonts w:ascii="Calibri" w:hAnsi="Calibri" w:cs="Calibri"/>
          <w:i/>
          <w:vertAlign w:val="superscript"/>
          <w:lang w:val="en-AU"/>
        </w:rPr>
        <w:t>A</w:t>
      </w:r>
      <w:r w:rsidR="003720D5" w:rsidRPr="000D17BE">
        <w:rPr>
          <w:rFonts w:ascii="Calibri" w:hAnsi="Calibri" w:cs="Calibri"/>
          <w:i/>
          <w:vertAlign w:val="superscript"/>
          <w:lang w:val="en-AU"/>
        </w:rPr>
        <w:t>,</w:t>
      </w:r>
      <w:r w:rsidR="00C01C7F" w:rsidRPr="000D17BE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3720D5" w:rsidRPr="000D17BE">
        <w:rPr>
          <w:rFonts w:ascii="Calibri" w:hAnsi="Calibri" w:cs="Calibri"/>
          <w:i/>
          <w:lang w:val="en-AU"/>
        </w:rPr>
        <w:t>,</w:t>
      </w:r>
      <w:r w:rsidR="003720D5" w:rsidRPr="003720D5">
        <w:rPr>
          <w:rFonts w:ascii="Calibri" w:hAnsi="Calibri" w:cs="Calibri"/>
          <w:i/>
          <w:lang w:val="en-AU"/>
        </w:rPr>
        <w:t xml:space="preserve"> Siok Min </w:t>
      </w:r>
      <w:proofErr w:type="spellStart"/>
      <w:r w:rsidR="003720D5" w:rsidRPr="003720D5">
        <w:rPr>
          <w:rFonts w:ascii="Calibri" w:hAnsi="Calibri" w:cs="Calibri"/>
          <w:i/>
          <w:lang w:val="en-AU"/>
        </w:rPr>
        <w:t>Teoh</w:t>
      </w:r>
      <w:r w:rsidR="00C01C7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3720D5" w:rsidRPr="003720D5">
        <w:rPr>
          <w:rFonts w:ascii="Calibri" w:hAnsi="Calibri" w:cs="Calibri"/>
          <w:i/>
          <w:lang w:val="en-AU"/>
        </w:rPr>
        <w:t xml:space="preserve">, Paula </w:t>
      </w:r>
      <w:proofErr w:type="spellStart"/>
      <w:r w:rsidR="003720D5" w:rsidRPr="003720D5">
        <w:rPr>
          <w:rFonts w:ascii="Calibri" w:hAnsi="Calibri" w:cs="Calibri"/>
          <w:i/>
          <w:lang w:val="en-AU"/>
        </w:rPr>
        <w:t>Kuo</w:t>
      </w:r>
      <w:r w:rsidR="00C01C7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3720D5" w:rsidRPr="003720D5">
        <w:rPr>
          <w:rFonts w:ascii="Calibri" w:hAnsi="Calibri" w:cs="Calibri"/>
          <w:i/>
          <w:lang w:val="en-AU"/>
        </w:rPr>
        <w:t xml:space="preserve">, Janin </w:t>
      </w:r>
      <w:proofErr w:type="spellStart"/>
      <w:r w:rsidR="003720D5" w:rsidRPr="003720D5">
        <w:rPr>
          <w:rFonts w:ascii="Calibri" w:hAnsi="Calibri" w:cs="Calibri"/>
          <w:i/>
          <w:lang w:val="en-AU"/>
        </w:rPr>
        <w:t>Chandra</w:t>
      </w:r>
      <w:r w:rsidR="00C01C7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C01C7F" w:rsidRPr="003720D5">
        <w:rPr>
          <w:rFonts w:ascii="Calibri" w:hAnsi="Calibri" w:cs="Calibri"/>
          <w:i/>
          <w:lang w:val="en-AU"/>
        </w:rPr>
        <w:t>,</w:t>
      </w:r>
      <w:r w:rsidR="003720D5">
        <w:rPr>
          <w:rFonts w:ascii="Calibri" w:hAnsi="Calibri" w:cs="Calibri"/>
          <w:i/>
          <w:lang w:val="en-AU"/>
        </w:rPr>
        <w:t xml:space="preserve"> </w:t>
      </w:r>
      <w:r w:rsidR="003720D5" w:rsidRPr="003720D5">
        <w:rPr>
          <w:rFonts w:ascii="Calibri" w:hAnsi="Calibri" w:cs="Calibri"/>
          <w:i/>
          <w:lang w:val="en-AU"/>
        </w:rPr>
        <w:t xml:space="preserve">Lynn </w:t>
      </w:r>
      <w:proofErr w:type="spellStart"/>
      <w:r w:rsidR="003720D5" w:rsidRPr="003720D5">
        <w:rPr>
          <w:rFonts w:ascii="Calibri" w:hAnsi="Calibri" w:cs="Calibri"/>
          <w:i/>
          <w:lang w:val="en-AU"/>
        </w:rPr>
        <w:t>Tolley</w:t>
      </w:r>
      <w:r w:rsidR="00C01C7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3720D5" w:rsidRPr="003720D5">
        <w:rPr>
          <w:rFonts w:ascii="Calibri" w:hAnsi="Calibri" w:cs="Calibri"/>
          <w:i/>
          <w:lang w:val="en-AU"/>
        </w:rPr>
        <w:t xml:space="preserve">, Abate </w:t>
      </w:r>
      <w:proofErr w:type="spellStart"/>
      <w:r w:rsidR="003720D5" w:rsidRPr="003720D5">
        <w:rPr>
          <w:rFonts w:ascii="Calibri" w:hAnsi="Calibri" w:cs="Calibri"/>
          <w:i/>
          <w:lang w:val="en-AU"/>
        </w:rPr>
        <w:t>Bashaw</w:t>
      </w:r>
      <w:r w:rsidR="00C01C7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3720D5" w:rsidRPr="003720D5">
        <w:rPr>
          <w:rFonts w:ascii="Calibri" w:hAnsi="Calibri" w:cs="Calibri"/>
          <w:i/>
          <w:lang w:val="en-AU"/>
        </w:rPr>
        <w:t xml:space="preserve">, Kelvin Zewen </w:t>
      </w:r>
      <w:proofErr w:type="spellStart"/>
      <w:r w:rsidR="003720D5" w:rsidRPr="003720D5">
        <w:rPr>
          <w:rFonts w:ascii="Calibri" w:hAnsi="Calibri" w:cs="Calibri"/>
          <w:i/>
          <w:lang w:val="en-AU"/>
        </w:rPr>
        <w:t>Tuong</w:t>
      </w:r>
      <w:r w:rsidR="00C01C7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3720D5" w:rsidRPr="003720D5">
        <w:rPr>
          <w:rFonts w:ascii="Calibri" w:hAnsi="Calibri" w:cs="Calibri"/>
          <w:i/>
          <w:lang w:val="en-AU"/>
        </w:rPr>
        <w:t xml:space="preserve">, Yang </w:t>
      </w:r>
      <w:proofErr w:type="spellStart"/>
      <w:r w:rsidR="003720D5" w:rsidRPr="003720D5">
        <w:rPr>
          <w:rFonts w:ascii="Calibri" w:hAnsi="Calibri" w:cs="Calibri"/>
          <w:i/>
          <w:lang w:val="en-AU"/>
        </w:rPr>
        <w:t>Liu</w:t>
      </w:r>
      <w:r w:rsidR="00C01C7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3720D5" w:rsidRPr="003720D5">
        <w:rPr>
          <w:rFonts w:ascii="Calibri" w:hAnsi="Calibri" w:cs="Calibri"/>
          <w:i/>
          <w:lang w:val="en-AU"/>
        </w:rPr>
        <w:t xml:space="preserve">, </w:t>
      </w:r>
      <w:proofErr w:type="spellStart"/>
      <w:r w:rsidR="003720D5" w:rsidRPr="003720D5">
        <w:rPr>
          <w:rFonts w:ascii="Calibri" w:hAnsi="Calibri" w:cs="Calibri"/>
          <w:i/>
          <w:lang w:val="en-AU"/>
        </w:rPr>
        <w:t>Chengzhong</w:t>
      </w:r>
      <w:proofErr w:type="spellEnd"/>
      <w:r w:rsidR="003720D5" w:rsidRPr="003720D5">
        <w:rPr>
          <w:rFonts w:ascii="Calibri" w:hAnsi="Calibri" w:cs="Calibri"/>
          <w:i/>
          <w:lang w:val="en-AU"/>
        </w:rPr>
        <w:t xml:space="preserve"> </w:t>
      </w:r>
      <w:proofErr w:type="spellStart"/>
      <w:r w:rsidR="003720D5" w:rsidRPr="003720D5">
        <w:rPr>
          <w:rFonts w:ascii="Calibri" w:hAnsi="Calibri" w:cs="Calibri"/>
          <w:i/>
          <w:lang w:val="en-AU"/>
        </w:rPr>
        <w:t>Yu</w:t>
      </w:r>
      <w:r w:rsidR="00C01C7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3720D5" w:rsidRPr="003720D5">
        <w:rPr>
          <w:rFonts w:ascii="Calibri" w:hAnsi="Calibri" w:cs="Calibri"/>
          <w:i/>
          <w:lang w:val="en-AU"/>
        </w:rPr>
        <w:t xml:space="preserve">, Ian H. </w:t>
      </w:r>
      <w:proofErr w:type="spellStart"/>
      <w:r w:rsidR="003720D5" w:rsidRPr="003720D5">
        <w:rPr>
          <w:rFonts w:ascii="Calibri" w:hAnsi="Calibri" w:cs="Calibri"/>
          <w:i/>
          <w:lang w:val="en-AU"/>
        </w:rPr>
        <w:t>Frazer</w:t>
      </w:r>
      <w:r w:rsidR="00C01C7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3720D5" w:rsidRPr="003720D5">
        <w:rPr>
          <w:rFonts w:ascii="Calibri" w:hAnsi="Calibri" w:cs="Calibri"/>
          <w:i/>
          <w:lang w:val="en-AU"/>
        </w:rPr>
        <w:t xml:space="preserve"> </w:t>
      </w:r>
    </w:p>
    <w:p w14:paraId="7FBD8734" w14:textId="77777777" w:rsidR="003720D5" w:rsidRPr="003720D5" w:rsidRDefault="003720D5" w:rsidP="003720D5">
      <w:pPr>
        <w:ind w:left="284" w:right="282"/>
        <w:jc w:val="center"/>
        <w:rPr>
          <w:rFonts w:ascii="Calibri" w:hAnsi="Calibri" w:cs="Calibri"/>
          <w:i/>
          <w:lang w:val="en-AU"/>
        </w:rPr>
      </w:pPr>
    </w:p>
    <w:p w14:paraId="24F8D532" w14:textId="3E30D0D8" w:rsidR="003720D5" w:rsidRPr="009C281E" w:rsidRDefault="00C01C7F" w:rsidP="009C281E">
      <w:pPr>
        <w:ind w:left="284" w:right="282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3720D5" w:rsidRPr="009C281E">
        <w:rPr>
          <w:rFonts w:ascii="Calibri" w:hAnsi="Calibri" w:cs="Calibri"/>
          <w:sz w:val="22"/>
          <w:szCs w:val="22"/>
          <w:lang w:val="en-AU"/>
        </w:rPr>
        <w:t>The</w:t>
      </w:r>
      <w:proofErr w:type="spellEnd"/>
      <w:r w:rsidR="003720D5" w:rsidRPr="009C281E">
        <w:rPr>
          <w:rFonts w:ascii="Calibri" w:hAnsi="Calibri" w:cs="Calibri"/>
          <w:sz w:val="22"/>
          <w:szCs w:val="22"/>
          <w:lang w:val="en-AU"/>
        </w:rPr>
        <w:t xml:space="preserve"> University of Queensland Diamantina Institute, Translational Research Institute, The University of Queensland, Woolloongabba, Queensland 4102, Australia; </w:t>
      </w:r>
    </w:p>
    <w:p w14:paraId="7917AA04" w14:textId="3DAB1C87" w:rsidR="003720D5" w:rsidRPr="009C281E" w:rsidRDefault="00C01C7F" w:rsidP="009C281E">
      <w:pPr>
        <w:ind w:left="284" w:right="282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3720D5" w:rsidRPr="009C281E">
        <w:rPr>
          <w:rFonts w:ascii="Calibri" w:hAnsi="Calibri" w:cs="Calibri"/>
          <w:sz w:val="22"/>
          <w:szCs w:val="22"/>
          <w:lang w:val="en-AU"/>
        </w:rPr>
        <w:t>Australian</w:t>
      </w:r>
      <w:proofErr w:type="spellEnd"/>
      <w:r w:rsidR="003720D5" w:rsidRPr="009C281E">
        <w:rPr>
          <w:rFonts w:ascii="Calibri" w:hAnsi="Calibri" w:cs="Calibri"/>
          <w:sz w:val="22"/>
          <w:szCs w:val="22"/>
          <w:lang w:val="en-AU"/>
        </w:rPr>
        <w:t xml:space="preserve"> Institute for Bioengineering and Nanotechnology, </w:t>
      </w:r>
      <w:proofErr w:type="gramStart"/>
      <w:r w:rsidR="003720D5" w:rsidRPr="009C281E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="003720D5" w:rsidRPr="009C281E">
        <w:rPr>
          <w:rFonts w:ascii="Calibri" w:hAnsi="Calibri" w:cs="Calibri"/>
          <w:sz w:val="22"/>
          <w:szCs w:val="22"/>
          <w:lang w:val="en-AU"/>
        </w:rPr>
        <w:t xml:space="preserve"> University of Queensland, </w:t>
      </w:r>
    </w:p>
    <w:p w14:paraId="22DB1634" w14:textId="1BE246E7" w:rsidR="00DF1C8E" w:rsidRPr="009C281E" w:rsidRDefault="003720D5" w:rsidP="009C281E">
      <w:pPr>
        <w:ind w:left="284" w:right="282"/>
        <w:rPr>
          <w:rFonts w:ascii="Calibri" w:hAnsi="Calibri" w:cs="Calibri"/>
          <w:sz w:val="22"/>
          <w:szCs w:val="22"/>
          <w:lang w:val="en-AU"/>
        </w:rPr>
      </w:pPr>
      <w:r w:rsidRPr="009C281E">
        <w:rPr>
          <w:rFonts w:ascii="Calibri" w:hAnsi="Calibri" w:cs="Calibri"/>
          <w:sz w:val="22"/>
          <w:szCs w:val="22"/>
          <w:lang w:val="en-AU"/>
        </w:rPr>
        <w:t>Brisbane, Queensland 4072, Australia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05E17889" w14:textId="19552236" w:rsidR="00711813" w:rsidRPr="006B3866" w:rsidRDefault="00711813" w:rsidP="009C281E">
      <w:pPr>
        <w:pStyle w:val="Default"/>
        <w:ind w:right="282"/>
        <w:jc w:val="both"/>
        <w:rPr>
          <w:color w:val="auto"/>
          <w:sz w:val="22"/>
          <w:szCs w:val="22"/>
          <w:lang w:val="en-AU"/>
        </w:rPr>
      </w:pPr>
    </w:p>
    <w:p w14:paraId="35D9DF9C" w14:textId="58353712" w:rsidR="00711813" w:rsidRDefault="009C281E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>Background and Aims</w:t>
      </w:r>
    </w:p>
    <w:p w14:paraId="59342C4C" w14:textId="691B864C" w:rsidR="00711813" w:rsidRPr="009C281E" w:rsidRDefault="009C281E" w:rsidP="009C281E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9C281E">
        <w:rPr>
          <w:rFonts w:ascii="Calibri" w:hAnsi="Calibri" w:cs="Calibri"/>
          <w:sz w:val="22"/>
          <w:szCs w:val="22"/>
          <w:lang w:val="en-AU"/>
        </w:rPr>
        <w:t xml:space="preserve">Cervical and other </w:t>
      </w:r>
      <w:proofErr w:type="spellStart"/>
      <w:r w:rsidRPr="009C281E">
        <w:rPr>
          <w:rFonts w:ascii="Calibri" w:hAnsi="Calibri" w:cs="Calibri"/>
          <w:sz w:val="22"/>
          <w:szCs w:val="22"/>
          <w:lang w:val="en-AU"/>
        </w:rPr>
        <w:t>anogenital</w:t>
      </w:r>
      <w:proofErr w:type="spellEnd"/>
      <w:r w:rsidRPr="009C281E">
        <w:rPr>
          <w:rFonts w:ascii="Calibri" w:hAnsi="Calibri" w:cs="Calibri"/>
          <w:sz w:val="22"/>
          <w:szCs w:val="22"/>
          <w:lang w:val="en-AU"/>
        </w:rPr>
        <w:t xml:space="preserve"> cancers are largely caused by persistent infection with high-risk human papillomavirus genotype 16 (HPV16</w:t>
      </w:r>
      <w:proofErr w:type="gramStart"/>
      <w:r w:rsidRPr="009C281E">
        <w:rPr>
          <w:rFonts w:ascii="Calibri" w:hAnsi="Calibri" w:cs="Calibri"/>
          <w:sz w:val="22"/>
          <w:szCs w:val="22"/>
          <w:lang w:val="en-AU"/>
        </w:rPr>
        <w:t>)</w:t>
      </w:r>
      <w:proofErr w:type="gramEnd"/>
      <w:r w:rsidR="000204FA">
        <w:rPr>
          <w:rFonts w:ascii="Calibri" w:hAnsi="Calibri" w:cs="Calibri"/>
          <w:sz w:val="22"/>
          <w:szCs w:val="22"/>
          <w:lang w:val="en-AU"/>
        </w:rPr>
        <w:fldChar w:fldCharType="begin">
          <w:fldData xml:space="preserve">PEVuZE5vdGU+PENpdGU+PEF1dGhvcj5XYWxib29tZXJzPC9BdXRob3I+PFllYXI+MTk5OTwvWWVh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==
</w:fldData>
        </w:fldChar>
      </w:r>
      <w:r w:rsidR="000204FA">
        <w:rPr>
          <w:rFonts w:ascii="Calibri" w:hAnsi="Calibri" w:cs="Calibri"/>
          <w:sz w:val="22"/>
          <w:szCs w:val="22"/>
          <w:lang w:val="en-AU"/>
        </w:rPr>
        <w:instrText xml:space="preserve"> ADDIN EN.CITE </w:instrText>
      </w:r>
      <w:r w:rsidR="000204FA">
        <w:rPr>
          <w:rFonts w:ascii="Calibri" w:hAnsi="Calibri" w:cs="Calibri"/>
          <w:sz w:val="22"/>
          <w:szCs w:val="22"/>
          <w:lang w:val="en-AU"/>
        </w:rPr>
        <w:fldChar w:fldCharType="begin">
          <w:fldData xml:space="preserve">PEVuZE5vdGU+PENpdGU+PEF1dGhvcj5XYWxib29tZXJzPC9BdXRob3I+PFllYXI+MTk5OTwvWWVh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==
</w:fldData>
        </w:fldChar>
      </w:r>
      <w:r w:rsidR="000204FA">
        <w:rPr>
          <w:rFonts w:ascii="Calibri" w:hAnsi="Calibri" w:cs="Calibri"/>
          <w:sz w:val="22"/>
          <w:szCs w:val="22"/>
          <w:lang w:val="en-AU"/>
        </w:rPr>
        <w:instrText xml:space="preserve"> ADDIN EN.CITE.DATA </w:instrText>
      </w:r>
      <w:r w:rsidR="000204FA">
        <w:rPr>
          <w:rFonts w:ascii="Calibri" w:hAnsi="Calibri" w:cs="Calibri"/>
          <w:sz w:val="22"/>
          <w:szCs w:val="22"/>
          <w:lang w:val="en-AU"/>
        </w:rPr>
      </w:r>
      <w:r w:rsidR="000204FA">
        <w:rPr>
          <w:rFonts w:ascii="Calibri" w:hAnsi="Calibri" w:cs="Calibri"/>
          <w:sz w:val="22"/>
          <w:szCs w:val="22"/>
          <w:lang w:val="en-AU"/>
        </w:rPr>
        <w:fldChar w:fldCharType="end"/>
      </w:r>
      <w:r w:rsidR="000204FA">
        <w:rPr>
          <w:rFonts w:ascii="Calibri" w:hAnsi="Calibri" w:cs="Calibri"/>
          <w:sz w:val="22"/>
          <w:szCs w:val="22"/>
          <w:lang w:val="en-AU"/>
        </w:rPr>
      </w:r>
      <w:r w:rsidR="000204FA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0204FA">
        <w:rPr>
          <w:rFonts w:ascii="Calibri" w:hAnsi="Calibri" w:cs="Calibri"/>
          <w:noProof/>
          <w:sz w:val="22"/>
          <w:szCs w:val="22"/>
          <w:lang w:val="en-AU"/>
        </w:rPr>
        <w:t>[1]</w:t>
      </w:r>
      <w:r w:rsidR="000204FA">
        <w:rPr>
          <w:rFonts w:ascii="Calibri" w:hAnsi="Calibri" w:cs="Calibri"/>
          <w:sz w:val="22"/>
          <w:szCs w:val="22"/>
          <w:lang w:val="en-AU"/>
        </w:rPr>
        <w:fldChar w:fldCharType="end"/>
      </w:r>
      <w:r w:rsidRPr="009C281E">
        <w:rPr>
          <w:rFonts w:ascii="Calibri" w:hAnsi="Calibri" w:cs="Calibri"/>
          <w:sz w:val="22"/>
          <w:szCs w:val="22"/>
          <w:lang w:val="en-AU"/>
        </w:rPr>
        <w:t>. Current commercially available HPV vaccines can prevent high-risk HPV infection and associated cancers, but are not effective to combat existing HPV infections and related malignancies</w:t>
      </w:r>
      <w:r w:rsidR="000204FA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0204FA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&lt;EndNote&gt;&lt;Cite&gt;&lt;Author&gt;Frazer&lt;/Author&gt;&lt;Year&gt;2014&lt;/Year&gt;&lt;RecNum&gt;3&lt;/RecNum&gt;&lt;DisplayText&gt;[2]&lt;/DisplayText&gt;&lt;record&gt;&lt;rec-number&gt;3&lt;/rec-number&gt;&lt;foreign-keys&gt;&lt;key app="EN" db-id="dpw9ax50vz9w99e5eexx2257stxdxs99rfe5" timestamp="1566790950"&gt;3&lt;/key&gt;&lt;/foreign-keys&gt;&lt;ref-type name="Journal Article"&gt;17&lt;/ref-type&gt;&lt;contributors&gt;&lt;authors&gt;&lt;author&gt;Frazer, I. H.&lt;/author&gt;&lt;/authors&gt;&lt;/contributors&gt;&lt;auth-address&gt;Univ Queensland, Diamantina Inst, Translat Res Inst, Woolloongabba, Qld 4102, Australia&lt;/auth-address&gt;&lt;titles&gt;&lt;title&gt;Development and Implementation of Papillomavirus Prophylactic Vaccines&lt;/title&gt;&lt;secondary-title&gt;Journal of Immunology&lt;/secondary-title&gt;&lt;alt-title&gt;J Immunol&lt;/alt-title&gt;&lt;/titles&gt;&lt;periodical&gt;&lt;full-title&gt;Journal of Immunology&lt;/full-title&gt;&lt;abbr-1&gt;J Immunol&lt;/abbr-1&gt;&lt;/periodical&gt;&lt;alt-periodical&gt;&lt;full-title&gt;Journal of Immunology&lt;/full-title&gt;&lt;abbr-1&gt;J Immunol&lt;/abbr-1&gt;&lt;/alt-periodical&gt;&lt;pages&gt;4007-4011&lt;/pages&gt;&lt;volume&gt;192&lt;/volume&gt;&lt;number&gt;9&lt;/number&gt;&lt;keywords&gt;&lt;keyword&gt;virus-like particles&lt;/keyword&gt;&lt;keyword&gt;natural-history&lt;/keyword&gt;&lt;keyword&gt;l1 protein&lt;/keyword&gt;&lt;keyword&gt;hpv-vaccine&lt;/keyword&gt;&lt;keyword&gt;infection&lt;/keyword&gt;&lt;keyword&gt;antibodies&lt;/keyword&gt;&lt;keyword&gt;cancer&lt;/keyword&gt;&lt;keyword&gt;prevalence&lt;/keyword&gt;&lt;keyword&gt;epitopes&lt;/keyword&gt;&lt;keyword&gt;type-16&lt;/keyword&gt;&lt;/keywords&gt;&lt;dates&gt;&lt;year&gt;2014&lt;/year&gt;&lt;pub-dates&gt;&lt;date&gt;May 1&lt;/date&gt;&lt;/pub-dates&gt;&lt;/dates&gt;&lt;isbn&gt;0022-1767&lt;/isbn&gt;&lt;accession-num&gt;WOS:000334672800003&lt;/accession-num&gt;&lt;urls&gt;&lt;related-urls&gt;&lt;url&gt;&amp;lt;Go to ISI&amp;gt;://WOS:000334672800003&lt;/url&gt;&lt;/related-urls&gt;&lt;/urls&gt;&lt;electronic-resource-num&gt;10.4049/jimmunol.1490012&lt;/electronic-resource-num&gt;&lt;language&gt;English&lt;/language&gt;&lt;/record&gt;&lt;/Cite&gt;&lt;/EndNote&gt;</w:instrText>
      </w:r>
      <w:r w:rsidR="000204FA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0204FA">
        <w:rPr>
          <w:rFonts w:ascii="Calibri" w:hAnsi="Calibri" w:cs="Calibri"/>
          <w:noProof/>
          <w:sz w:val="22"/>
          <w:szCs w:val="22"/>
          <w:lang w:val="en-AU"/>
        </w:rPr>
        <w:t>[2]</w:t>
      </w:r>
      <w:r w:rsidR="000204FA">
        <w:rPr>
          <w:rFonts w:ascii="Calibri" w:hAnsi="Calibri" w:cs="Calibri"/>
          <w:sz w:val="22"/>
          <w:szCs w:val="22"/>
          <w:lang w:val="en-AU"/>
        </w:rPr>
        <w:fldChar w:fldCharType="end"/>
      </w:r>
      <w:r w:rsidRPr="009C281E">
        <w:rPr>
          <w:rFonts w:ascii="Calibri" w:hAnsi="Calibri" w:cs="Calibri"/>
          <w:sz w:val="22"/>
          <w:szCs w:val="22"/>
          <w:lang w:val="en-AU"/>
        </w:rPr>
        <w:t>. It remains a challenge to develop effective therapeutic HPV vaccines.</w:t>
      </w:r>
      <w:r w:rsidRPr="009C281E">
        <w:t xml:space="preserve"> </w:t>
      </w:r>
      <w:r w:rsidRPr="009C281E">
        <w:rPr>
          <w:rFonts w:ascii="Calibri" w:hAnsi="Calibri" w:cs="Calibri"/>
          <w:sz w:val="22"/>
          <w:szCs w:val="22"/>
          <w:lang w:val="en-AU"/>
        </w:rPr>
        <w:t>Our aim was to develop</w:t>
      </w:r>
      <w:r>
        <w:rPr>
          <w:rFonts w:ascii="Calibri" w:hAnsi="Calibri" w:cs="Calibri"/>
          <w:sz w:val="22"/>
          <w:szCs w:val="22"/>
          <w:lang w:val="en-AU"/>
        </w:rPr>
        <w:t xml:space="preserve"> highly immunogenic therapeutic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nanovaccines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to treat pre-</w:t>
      </w:r>
      <w:r w:rsidR="000204FA">
        <w:rPr>
          <w:rFonts w:ascii="Calibri" w:hAnsi="Calibri" w:cs="Calibri"/>
          <w:sz w:val="22"/>
          <w:szCs w:val="22"/>
          <w:lang w:val="en-AU"/>
        </w:rPr>
        <w:t>existing</w:t>
      </w:r>
      <w:r>
        <w:rPr>
          <w:rFonts w:ascii="Calibri" w:hAnsi="Calibri" w:cs="Calibri"/>
          <w:sz w:val="22"/>
          <w:szCs w:val="22"/>
          <w:lang w:val="en-AU"/>
        </w:rPr>
        <w:t xml:space="preserve"> HPV infection or </w:t>
      </w:r>
      <w:r w:rsidR="000204FA">
        <w:rPr>
          <w:rFonts w:ascii="Calibri" w:hAnsi="Calibri" w:cs="Calibri"/>
          <w:sz w:val="22"/>
          <w:szCs w:val="22"/>
          <w:lang w:val="en-AU"/>
        </w:rPr>
        <w:t xml:space="preserve">associated </w:t>
      </w:r>
      <w:r>
        <w:rPr>
          <w:rFonts w:ascii="Calibri" w:hAnsi="Calibri" w:cs="Calibri"/>
          <w:sz w:val="22"/>
          <w:szCs w:val="22"/>
          <w:lang w:val="en-AU"/>
        </w:rPr>
        <w:t>diseases</w:t>
      </w:r>
      <w:r w:rsidRPr="009C281E">
        <w:rPr>
          <w:rFonts w:ascii="Calibri" w:hAnsi="Calibri" w:cs="Calibri"/>
          <w:sz w:val="22"/>
          <w:szCs w:val="22"/>
          <w:lang w:val="en-AU"/>
        </w:rPr>
        <w:t>.</w:t>
      </w:r>
    </w:p>
    <w:p w14:paraId="4194454A" w14:textId="77777777" w:rsidR="00045573" w:rsidRPr="006B3866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330504" w14:textId="7953E60C" w:rsidR="00711813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</w:p>
    <w:p w14:paraId="22AD6355" w14:textId="0C16D3F9" w:rsidR="009C281E" w:rsidRPr="009C281E" w:rsidRDefault="009C281E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9C281E">
        <w:rPr>
          <w:rFonts w:ascii="Calibri" w:hAnsi="Calibri" w:cs="Calibri"/>
          <w:sz w:val="22"/>
          <w:szCs w:val="22"/>
          <w:lang w:val="en-AU"/>
        </w:rPr>
        <w:t>The potency of designe</w:t>
      </w:r>
      <w:r>
        <w:rPr>
          <w:rFonts w:ascii="Calibri" w:hAnsi="Calibri" w:cs="Calibri"/>
          <w:sz w:val="22"/>
          <w:szCs w:val="22"/>
          <w:lang w:val="en-AU"/>
        </w:rPr>
        <w:t xml:space="preserve">d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>-adjuvant</w:t>
      </w:r>
      <w:r w:rsidR="000D17BE">
        <w:rPr>
          <w:rFonts w:ascii="Calibri" w:hAnsi="Calibri" w:cs="Calibri"/>
          <w:sz w:val="22"/>
          <w:szCs w:val="22"/>
          <w:lang w:val="en-AU"/>
        </w:rPr>
        <w:t xml:space="preserve"> (underway for patent application)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9C281E">
        <w:rPr>
          <w:rFonts w:ascii="Calibri" w:hAnsi="Calibri" w:cs="Calibri"/>
          <w:sz w:val="22"/>
          <w:szCs w:val="22"/>
          <w:lang w:val="en-AU"/>
        </w:rPr>
        <w:t xml:space="preserve">was developed and investigated its ability and potency </w:t>
      </w:r>
      <w:r w:rsidR="000D17BE">
        <w:rPr>
          <w:rFonts w:ascii="Calibri" w:hAnsi="Calibri" w:cs="Calibri"/>
          <w:sz w:val="22"/>
          <w:szCs w:val="22"/>
          <w:lang w:val="en-AU"/>
        </w:rPr>
        <w:t xml:space="preserve">in combination of HPV peptide/DNA vaccines </w:t>
      </w:r>
      <w:r w:rsidRPr="009C281E">
        <w:rPr>
          <w:rFonts w:ascii="Calibri" w:hAnsi="Calibri" w:cs="Calibri"/>
          <w:sz w:val="22"/>
          <w:szCs w:val="22"/>
          <w:lang w:val="en-AU"/>
        </w:rPr>
        <w:t>in inducing anti-HPV immunity using established HPV16E7-expressing tumour and E7-expressing skin grafting models in mice.</w:t>
      </w:r>
    </w:p>
    <w:p w14:paraId="70546230" w14:textId="77777777" w:rsidR="00045573" w:rsidRPr="006B3866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74011E33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Results </w:t>
      </w:r>
    </w:p>
    <w:p w14:paraId="092354F5" w14:textId="793C1FF7" w:rsidR="00045573" w:rsidRDefault="009C281E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9C281E">
        <w:rPr>
          <w:rFonts w:ascii="Calibri" w:hAnsi="Calibri" w:cs="Calibri"/>
          <w:sz w:val="22"/>
          <w:szCs w:val="22"/>
          <w:lang w:val="en-AU"/>
        </w:rPr>
        <w:t>T</w:t>
      </w:r>
      <w:r>
        <w:rPr>
          <w:rFonts w:ascii="Calibri" w:hAnsi="Calibri" w:cs="Calibri"/>
          <w:sz w:val="22"/>
          <w:szCs w:val="22"/>
          <w:lang w:val="en-AU"/>
        </w:rPr>
        <w:t xml:space="preserve">he developed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-adjuvant acted </w:t>
      </w:r>
      <w:r w:rsidRPr="009C281E">
        <w:rPr>
          <w:rFonts w:ascii="Calibri" w:hAnsi="Calibri" w:cs="Calibri"/>
          <w:sz w:val="22"/>
          <w:szCs w:val="22"/>
          <w:lang w:val="en-AU"/>
        </w:rPr>
        <w:t xml:space="preserve">as self-adjuvants, activating the inflammatory </w:t>
      </w:r>
      <w:proofErr w:type="spellStart"/>
      <w:r w:rsidRPr="009C281E">
        <w:rPr>
          <w:rFonts w:ascii="Calibri" w:hAnsi="Calibri" w:cs="Calibri"/>
          <w:sz w:val="22"/>
          <w:szCs w:val="22"/>
          <w:lang w:val="en-AU"/>
        </w:rPr>
        <w:t>signaling</w:t>
      </w:r>
      <w:proofErr w:type="spellEnd"/>
      <w:r w:rsidRPr="009C281E">
        <w:rPr>
          <w:rFonts w:ascii="Calibri" w:hAnsi="Calibri" w:cs="Calibri"/>
          <w:sz w:val="22"/>
          <w:szCs w:val="22"/>
          <w:lang w:val="en-AU"/>
        </w:rPr>
        <w:t xml:space="preserve"> pathway, thus promoting recruitment of innate immune cells to the injection site and dendritic cell activation. This </w:t>
      </w:r>
      <w:proofErr w:type="spellStart"/>
      <w:r w:rsidRPr="009C281E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Pr="009C281E">
        <w:rPr>
          <w:rFonts w:ascii="Calibri" w:hAnsi="Calibri" w:cs="Calibri"/>
          <w:sz w:val="22"/>
          <w:szCs w:val="22"/>
          <w:lang w:val="en-AU"/>
        </w:rPr>
        <w:t>-adjuvant further serve</w:t>
      </w:r>
      <w:r>
        <w:rPr>
          <w:rFonts w:ascii="Calibri" w:hAnsi="Calibri" w:cs="Calibri"/>
          <w:sz w:val="22"/>
          <w:szCs w:val="22"/>
          <w:lang w:val="en-AU"/>
        </w:rPr>
        <w:t>d</w:t>
      </w:r>
      <w:r w:rsidRPr="009C281E">
        <w:rPr>
          <w:rFonts w:ascii="Calibri" w:hAnsi="Calibri" w:cs="Calibri"/>
          <w:sz w:val="22"/>
          <w:szCs w:val="22"/>
          <w:lang w:val="en-AU"/>
        </w:rPr>
        <w:t xml:space="preserve"> as delivery platforms, facilitating cross-presentation of antigen in antigen presenting cells</w:t>
      </w:r>
      <w:r>
        <w:rPr>
          <w:rFonts w:ascii="Calibri" w:hAnsi="Calibri" w:cs="Calibri"/>
          <w:sz w:val="22"/>
          <w:szCs w:val="22"/>
          <w:lang w:val="en-AU"/>
        </w:rPr>
        <w:t xml:space="preserve">. Hence, the </w:t>
      </w:r>
      <w:proofErr w:type="spellStart"/>
      <w:r w:rsidRPr="009C281E">
        <w:rPr>
          <w:rFonts w:ascii="Calibri" w:hAnsi="Calibri" w:cs="Calibri"/>
          <w:sz w:val="22"/>
          <w:szCs w:val="22"/>
          <w:lang w:val="en-AU"/>
        </w:rPr>
        <w:t>nanovaccine</w:t>
      </w:r>
      <w:r w:rsidR="0082134B">
        <w:rPr>
          <w:rFonts w:ascii="Calibri" w:hAnsi="Calibri" w:cs="Calibri"/>
          <w:sz w:val="22"/>
          <w:szCs w:val="22"/>
          <w:lang w:val="en-AU"/>
        </w:rPr>
        <w:t>s</w:t>
      </w:r>
      <w:proofErr w:type="spellEnd"/>
      <w:r w:rsidR="0082134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2134B" w:rsidRPr="0082134B">
        <w:rPr>
          <w:rFonts w:ascii="Calibri" w:hAnsi="Calibri" w:cs="Calibri"/>
          <w:sz w:val="22"/>
          <w:szCs w:val="22"/>
          <w:lang w:val="en-AU"/>
        </w:rPr>
        <w:t xml:space="preserve">comprising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>-adjuvant</w:t>
      </w:r>
      <w:r w:rsidR="0082134B">
        <w:rPr>
          <w:rFonts w:ascii="Calibri" w:hAnsi="Calibri" w:cs="Calibri"/>
          <w:sz w:val="22"/>
          <w:szCs w:val="22"/>
          <w:lang w:val="en-AU"/>
        </w:rPr>
        <w:t>s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2134B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C01C7F">
        <w:rPr>
          <w:rFonts w:ascii="Calibri" w:hAnsi="Calibri" w:cs="Calibri"/>
          <w:sz w:val="22"/>
          <w:szCs w:val="22"/>
          <w:lang w:val="en-AU"/>
        </w:rPr>
        <w:t>HPV peptide/DNA vaccine</w:t>
      </w:r>
      <w:r w:rsidR="0082134B">
        <w:rPr>
          <w:rFonts w:ascii="Calibri" w:hAnsi="Calibri" w:cs="Calibri"/>
          <w:sz w:val="22"/>
          <w:szCs w:val="22"/>
          <w:lang w:val="en-AU"/>
        </w:rPr>
        <w:t>s</w:t>
      </w:r>
      <w:r w:rsidR="00C01C7F">
        <w:rPr>
          <w:rFonts w:ascii="Calibri" w:hAnsi="Calibri" w:cs="Calibri"/>
          <w:sz w:val="22"/>
          <w:szCs w:val="22"/>
          <w:lang w:val="en-AU"/>
        </w:rPr>
        <w:t>, induc</w:t>
      </w:r>
      <w:r>
        <w:rPr>
          <w:rFonts w:ascii="Calibri" w:hAnsi="Calibri" w:cs="Calibri"/>
          <w:sz w:val="22"/>
          <w:szCs w:val="22"/>
          <w:lang w:val="en-AU"/>
        </w:rPr>
        <w:t>ed</w:t>
      </w:r>
      <w:r w:rsidRPr="009C281E">
        <w:rPr>
          <w:rFonts w:ascii="Calibri" w:hAnsi="Calibri" w:cs="Calibri"/>
          <w:sz w:val="22"/>
          <w:szCs w:val="22"/>
          <w:lang w:val="en-AU"/>
        </w:rPr>
        <w:t xml:space="preserve"> robust antigen-specific CD8+ T cell responses, leading to remission of established HPV16 E7-expressing solid TC-1 tumours and significant reduction of E7 transgenic skin grafts sharing a common gene signature with high-grade HPV-associated intraepithelial neoplasia in humans</w:t>
      </w:r>
      <w:r w:rsidR="000204FA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0204FA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&lt;EndNote&gt;&lt;Cite&gt;&lt;Author&gt;Tuong&lt;/Author&gt;&lt;Year&gt;2018&lt;/Year&gt;&lt;RecNum&gt;6&lt;/RecNum&gt;&lt;DisplayText&gt;[3]&lt;/DisplayText&gt;&lt;record&gt;&lt;rec-number&gt;6&lt;/rec-number&gt;&lt;foreign-keys&gt;&lt;key app="EN" db-id="dpw9ax50vz9w99e5eexx2257stxdxs99rfe5" timestamp="1566791777"&gt;6&lt;/key&gt;&lt;/foreign-keys&gt;&lt;ref-type name="Journal Article"&gt;17&lt;/ref-type&gt;&lt;contributors&gt;&lt;authors&gt;&lt;author&gt;Tuong, Z. K.&lt;/author&gt;&lt;author&gt;Noske, K.&lt;/author&gt;&lt;author&gt;Kuo, P.&lt;/author&gt;&lt;author&gt;Bashaw, A. A.&lt;/author&gt;&lt;author&gt;Teoh, S. M.&lt;/author&gt;&lt;author&gt;Frazer, I. H.&lt;/author&gt;&lt;/authors&gt;&lt;/contributors&gt;&lt;titles&gt;&lt;title&gt;Murine HPV16 E7-expressing transgenic skin effectively emulates the cellular and molecular features of human high-grade squamous intraepithelial lesions&lt;/title&gt;&lt;secondary-title&gt;Papillomavirus Research&lt;/secondary-title&gt;&lt;/titles&gt;&lt;periodical&gt;&lt;full-title&gt;Papillomavirus Research&lt;/full-title&gt;&lt;/periodical&gt;&lt;pages&gt;6-20&lt;/pages&gt;&lt;volume&gt;5&lt;/volume&gt;&lt;dates&gt;&lt;year&gt;2018&lt;/year&gt;&lt;pub-dates&gt;&lt;date&gt;2018/06/01/&lt;/date&gt;&lt;/pub-dates&gt;&lt;/dates&gt;&lt;isbn&gt;2405-8521&lt;/isbn&gt;&lt;urls&gt;&lt;related-urls&gt;&lt;url&gt;http://www.sciencedirect.com/science/article/pii/S2405852117300502&lt;/url&gt;&lt;/related-urls&gt;&lt;/urls&gt;&lt;electronic-resource-num&gt;https://doi.org/10.1016/j.pvr.2017.10.001&lt;/electronic-resource-num&gt;&lt;/record&gt;&lt;/Cite&gt;&lt;/EndNote&gt;</w:instrText>
      </w:r>
      <w:r w:rsidR="000204FA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0204FA">
        <w:rPr>
          <w:rFonts w:ascii="Calibri" w:hAnsi="Calibri" w:cs="Calibri"/>
          <w:noProof/>
          <w:sz w:val="22"/>
          <w:szCs w:val="22"/>
          <w:lang w:val="en-AU"/>
        </w:rPr>
        <w:t>[3]</w:t>
      </w:r>
      <w:r w:rsidR="000204FA">
        <w:rPr>
          <w:rFonts w:ascii="Calibri" w:hAnsi="Calibri" w:cs="Calibri"/>
          <w:sz w:val="22"/>
          <w:szCs w:val="22"/>
          <w:lang w:val="en-AU"/>
        </w:rPr>
        <w:fldChar w:fldCharType="end"/>
      </w:r>
      <w:r w:rsidRPr="009C281E">
        <w:rPr>
          <w:rFonts w:ascii="Calibri" w:hAnsi="Calibri" w:cs="Calibri"/>
          <w:sz w:val="22"/>
          <w:szCs w:val="22"/>
          <w:lang w:val="en-AU"/>
        </w:rPr>
        <w:t>.</w:t>
      </w:r>
    </w:p>
    <w:p w14:paraId="3D0BD353" w14:textId="6CDF353B" w:rsidR="00EF12F3" w:rsidRPr="006B3866" w:rsidRDefault="00EF12F3" w:rsidP="009C281E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81C748C" w14:textId="495DB868" w:rsidR="00641190" w:rsidRPr="000A6D19" w:rsidRDefault="00045573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</w:rPr>
      </w:pPr>
      <w:r w:rsidRPr="000A6D19">
        <w:rPr>
          <w:rFonts w:ascii="Calibri" w:hAnsi="Calibri" w:cs="Calibri"/>
          <w:b/>
          <w:bCs/>
          <w:lang w:val="en-AU"/>
        </w:rPr>
        <w:t>Conclusion</w:t>
      </w:r>
      <w:r w:rsidRPr="000A6D1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0AF434" w14:textId="1F8D0DDF" w:rsidR="00B90460" w:rsidRPr="00B90460" w:rsidRDefault="00B90460" w:rsidP="00B90460">
      <w:pPr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In conclusion, we developed a highly immunogenic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="00E13BF2">
        <w:rPr>
          <w:rFonts w:ascii="Calibri" w:hAnsi="Calibri" w:cs="Calibri"/>
          <w:sz w:val="22"/>
          <w:szCs w:val="22"/>
          <w:lang w:val="en-AU"/>
        </w:rPr>
        <w:t xml:space="preserve">-adjuvant. The combination of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="00E13BF2">
        <w:rPr>
          <w:rFonts w:ascii="Calibri" w:hAnsi="Calibri" w:cs="Calibri"/>
          <w:sz w:val="22"/>
          <w:szCs w:val="22"/>
          <w:lang w:val="en-AU"/>
        </w:rPr>
        <w:t>-</w:t>
      </w:r>
      <w:r>
        <w:rPr>
          <w:rFonts w:ascii="Calibri" w:hAnsi="Calibri" w:cs="Calibri"/>
          <w:sz w:val="22"/>
          <w:szCs w:val="22"/>
          <w:lang w:val="en-AU"/>
        </w:rPr>
        <w:t>adjuvant and HPV peptide or DNA vaccine</w:t>
      </w:r>
      <w:r w:rsidR="000204FA">
        <w:rPr>
          <w:rFonts w:ascii="Calibri" w:hAnsi="Calibri" w:cs="Calibri"/>
          <w:sz w:val="22"/>
          <w:szCs w:val="22"/>
          <w:lang w:val="en-AU"/>
        </w:rPr>
        <w:t>s</w:t>
      </w:r>
      <w:r>
        <w:rPr>
          <w:rFonts w:ascii="Calibri" w:hAnsi="Calibri" w:cs="Calibri"/>
          <w:sz w:val="22"/>
          <w:szCs w:val="22"/>
          <w:lang w:val="en-AU"/>
        </w:rPr>
        <w:t xml:space="preserve"> showed enhanced therapeutic efficacy in HPV-preclinical mouse models. </w:t>
      </w:r>
      <w:r w:rsidRPr="00B90460">
        <w:rPr>
          <w:rFonts w:ascii="Calibri" w:hAnsi="Calibri" w:cs="Calibri"/>
          <w:sz w:val="22"/>
          <w:szCs w:val="22"/>
          <w:lang w:val="en-AU"/>
        </w:rPr>
        <w:t>This approach has strong translational value, making significant improvement in the treatment of established H</w:t>
      </w:r>
      <w:r>
        <w:rPr>
          <w:rFonts w:ascii="Calibri" w:hAnsi="Calibri" w:cs="Calibri"/>
          <w:sz w:val="22"/>
          <w:szCs w:val="22"/>
          <w:lang w:val="en-AU"/>
        </w:rPr>
        <w:t>PV infection associated cancers.</w:t>
      </w:r>
      <w:r w:rsidRPr="00B90460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734471FB" w14:textId="77777777" w:rsidR="00641190" w:rsidRPr="00B90460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2B8B9465" w14:textId="18AA4315" w:rsidR="000204FA" w:rsidRPr="00C01C7F" w:rsidRDefault="005F19FF" w:rsidP="00C01C7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22FD9ABE" w14:textId="77777777" w:rsidR="000204FA" w:rsidRPr="000204FA" w:rsidRDefault="000204FA" w:rsidP="000204FA">
      <w:pPr>
        <w:pStyle w:val="EndNoteBibliography"/>
        <w:ind w:left="284" w:right="284" w:hanging="380"/>
      </w:pPr>
      <w:r>
        <w:rPr>
          <w:szCs w:val="22"/>
          <w:lang w:val="en-AU"/>
        </w:rPr>
        <w:fldChar w:fldCharType="begin"/>
      </w:r>
      <w:r>
        <w:rPr>
          <w:szCs w:val="22"/>
          <w:lang w:val="en-AU"/>
        </w:rPr>
        <w:instrText xml:space="preserve"> ADDIN EN.REFLIST </w:instrText>
      </w:r>
      <w:r>
        <w:rPr>
          <w:szCs w:val="22"/>
          <w:lang w:val="en-AU"/>
        </w:rPr>
        <w:fldChar w:fldCharType="separate"/>
      </w:r>
      <w:r w:rsidRPr="000204FA">
        <w:t>1.</w:t>
      </w:r>
      <w:r w:rsidRPr="000204FA">
        <w:tab/>
        <w:t xml:space="preserve">Walboomers, J.M.M., et al., </w:t>
      </w:r>
      <w:r w:rsidRPr="000204FA">
        <w:rPr>
          <w:i/>
        </w:rPr>
        <w:t>Human papillomavirus is a necessary cause of invasive cervical cancer worldwide.</w:t>
      </w:r>
      <w:r w:rsidRPr="000204FA">
        <w:t xml:space="preserve"> Journal of Pathology, 1999. </w:t>
      </w:r>
      <w:r w:rsidRPr="000204FA">
        <w:rPr>
          <w:b/>
        </w:rPr>
        <w:t>189</w:t>
      </w:r>
      <w:r w:rsidRPr="000204FA">
        <w:t>(1): p. 12-19.</w:t>
      </w:r>
    </w:p>
    <w:p w14:paraId="6F96F628" w14:textId="77777777" w:rsidR="000204FA" w:rsidRPr="000204FA" w:rsidRDefault="000204FA" w:rsidP="000204FA">
      <w:pPr>
        <w:pStyle w:val="EndNoteBibliography"/>
        <w:ind w:left="284" w:right="284" w:hanging="380"/>
      </w:pPr>
      <w:r w:rsidRPr="000204FA">
        <w:t>2.</w:t>
      </w:r>
      <w:r w:rsidRPr="000204FA">
        <w:tab/>
        <w:t xml:space="preserve">Frazer, I.H., </w:t>
      </w:r>
      <w:r w:rsidRPr="000204FA">
        <w:rPr>
          <w:i/>
        </w:rPr>
        <w:t>Development and Implementation of Papillomavirus Prophylactic Vaccines.</w:t>
      </w:r>
      <w:r w:rsidRPr="000204FA">
        <w:t xml:space="preserve"> Journal of Immunology, 2014. </w:t>
      </w:r>
      <w:r w:rsidRPr="000204FA">
        <w:rPr>
          <w:b/>
        </w:rPr>
        <w:t>192</w:t>
      </w:r>
      <w:r w:rsidRPr="000204FA">
        <w:t>(9): p. 4007-4011.</w:t>
      </w:r>
    </w:p>
    <w:p w14:paraId="1B5733F3" w14:textId="77777777" w:rsidR="000204FA" w:rsidRPr="000204FA" w:rsidRDefault="000204FA" w:rsidP="000204FA">
      <w:pPr>
        <w:pStyle w:val="EndNoteBibliography"/>
        <w:ind w:left="284" w:right="284" w:hanging="380"/>
      </w:pPr>
      <w:r w:rsidRPr="000204FA">
        <w:t>3.</w:t>
      </w:r>
      <w:r w:rsidRPr="000204FA">
        <w:tab/>
        <w:t xml:space="preserve">Tuong, Z.K., et al., </w:t>
      </w:r>
      <w:r w:rsidRPr="000204FA">
        <w:rPr>
          <w:i/>
        </w:rPr>
        <w:t>Murine HPV16 E7-expressing transgenic skin effectively emulates the cellular and molecular features of human high-grade squamous intraepithelial lesions.</w:t>
      </w:r>
      <w:r w:rsidRPr="000204FA">
        <w:t xml:space="preserve"> Papillomavirus Research, 2018. </w:t>
      </w:r>
      <w:r w:rsidRPr="000204FA">
        <w:rPr>
          <w:b/>
        </w:rPr>
        <w:t>5</w:t>
      </w:r>
      <w:r w:rsidRPr="000204FA">
        <w:t>: p. 6-20.</w:t>
      </w:r>
    </w:p>
    <w:p w14:paraId="6B7F0B15" w14:textId="62CEBA5E" w:rsidR="006D6D6C" w:rsidRDefault="000204FA" w:rsidP="006D6D6C">
      <w:pPr>
        <w:ind w:right="284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fldChar w:fldCharType="end"/>
      </w:r>
    </w:p>
    <w:p w14:paraId="2FD089DB" w14:textId="6069F81C" w:rsidR="000D17BE" w:rsidRPr="006B3866" w:rsidRDefault="000D17BE" w:rsidP="006D6D6C">
      <w:pPr>
        <w:ind w:right="284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Contact M.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en-AU"/>
        </w:rPr>
        <w:t xml:space="preserve"> Yu for further information via email: m.yu2@uq.edu.au</w:t>
      </w:r>
    </w:p>
    <w:sectPr w:rsidR="000D17BE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396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pw9ax50vz9w99e5eexx2257stxdxs99rfe5&quot;&gt;Refs-review with Janin&lt;record-ids&gt;&lt;item&gt;1&lt;/item&gt;&lt;item&gt;3&lt;/item&gt;&lt;item&gt;6&lt;/item&gt;&lt;/record-ids&gt;&lt;/item&gt;&lt;/Libraries&gt;"/>
  </w:docVars>
  <w:rsids>
    <w:rsidRoot w:val="002226BB"/>
    <w:rsid w:val="000204FA"/>
    <w:rsid w:val="0004118E"/>
    <w:rsid w:val="00045573"/>
    <w:rsid w:val="000A6D19"/>
    <w:rsid w:val="000D17BE"/>
    <w:rsid w:val="001A21AD"/>
    <w:rsid w:val="002078AD"/>
    <w:rsid w:val="002226BB"/>
    <w:rsid w:val="00225236"/>
    <w:rsid w:val="002272B0"/>
    <w:rsid w:val="00300B92"/>
    <w:rsid w:val="0030585E"/>
    <w:rsid w:val="003720D5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6D6D6C"/>
    <w:rsid w:val="00711813"/>
    <w:rsid w:val="00724E3C"/>
    <w:rsid w:val="00743C46"/>
    <w:rsid w:val="0082134B"/>
    <w:rsid w:val="008909C9"/>
    <w:rsid w:val="00947B77"/>
    <w:rsid w:val="00997C34"/>
    <w:rsid w:val="009A4CFF"/>
    <w:rsid w:val="009B2641"/>
    <w:rsid w:val="009C281E"/>
    <w:rsid w:val="009E2228"/>
    <w:rsid w:val="009F06D6"/>
    <w:rsid w:val="00A266B4"/>
    <w:rsid w:val="00AB5A3F"/>
    <w:rsid w:val="00B90460"/>
    <w:rsid w:val="00BC5FCC"/>
    <w:rsid w:val="00C01C7F"/>
    <w:rsid w:val="00C60A71"/>
    <w:rsid w:val="00CC165A"/>
    <w:rsid w:val="00D55F3B"/>
    <w:rsid w:val="00DA2731"/>
    <w:rsid w:val="00DB4497"/>
    <w:rsid w:val="00DC0ABB"/>
    <w:rsid w:val="00DF1C8E"/>
    <w:rsid w:val="00E13BF2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0204FA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204FA"/>
    <w:rPr>
      <w:rFonts w:ascii="Calibri" w:hAnsi="Calibri" w:cs="Calibri"/>
      <w:noProof/>
      <w:sz w:val="22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204FA"/>
    <w:pPr>
      <w:jc w:val="both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0204FA"/>
    <w:rPr>
      <w:rFonts w:ascii="Calibri" w:hAnsi="Calibri" w:cs="Calibri"/>
      <w:noProof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5978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Meihua Yu</cp:lastModifiedBy>
  <cp:revision>6</cp:revision>
  <cp:lastPrinted>2013-06-13T05:15:00Z</cp:lastPrinted>
  <dcterms:created xsi:type="dcterms:W3CDTF">2019-09-02T06:36:00Z</dcterms:created>
  <dcterms:modified xsi:type="dcterms:W3CDTF">2019-09-02T06:56:00Z</dcterms:modified>
</cp:coreProperties>
</file>