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FD9F" w14:textId="4F8A4B43" w:rsidR="00B8566F" w:rsidRDefault="00F66EEE" w:rsidP="00933F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Proteomic</w:t>
      </w:r>
      <w:r w:rsidR="00FF6362">
        <w:rPr>
          <w:rFonts w:ascii="Times New Roman" w:hAnsi="Times New Roman" w:cs="Times New Roman"/>
          <w:b/>
          <w:sz w:val="28"/>
          <w:szCs w:val="28"/>
          <w:lang w:val="en-AU"/>
        </w:rPr>
        <w:t xml:space="preserve"> approaches </w:t>
      </w:r>
      <w:r w:rsidR="007E6F59">
        <w:rPr>
          <w:rFonts w:ascii="Times New Roman" w:hAnsi="Times New Roman" w:cs="Times New Roman"/>
          <w:b/>
          <w:sz w:val="28"/>
          <w:szCs w:val="28"/>
          <w:lang w:val="en-AU"/>
        </w:rPr>
        <w:t xml:space="preserve">for </w:t>
      </w:r>
      <w:r w:rsidR="008078D2">
        <w:rPr>
          <w:rFonts w:ascii="Times New Roman" w:hAnsi="Times New Roman" w:cs="Times New Roman"/>
          <w:b/>
          <w:sz w:val="28"/>
          <w:szCs w:val="28"/>
          <w:lang w:val="en-AU"/>
        </w:rPr>
        <w:t xml:space="preserve">engineering the protein composition of lupin </w:t>
      </w:r>
      <w:proofErr w:type="gramStart"/>
      <w:r w:rsidR="008078D2">
        <w:rPr>
          <w:rFonts w:ascii="Times New Roman" w:hAnsi="Times New Roman" w:cs="Times New Roman"/>
          <w:b/>
          <w:sz w:val="28"/>
          <w:szCs w:val="28"/>
          <w:lang w:val="en-AU"/>
        </w:rPr>
        <w:t>grain</w:t>
      </w:r>
      <w:proofErr w:type="gramEnd"/>
    </w:p>
    <w:p w14:paraId="0E6FCEB0" w14:textId="1F3D709D" w:rsidR="00FF6362" w:rsidRDefault="00E42AAC" w:rsidP="00933FE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</w:p>
    <w:p w14:paraId="7258DEB2" w14:textId="2DE6BFF4" w:rsidR="00FF6362" w:rsidRPr="00B8566F" w:rsidRDefault="00FF6362" w:rsidP="00B8566F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Tahmasian A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>
        <w:rPr>
          <w:rFonts w:ascii="Times New Roman" w:hAnsi="Times New Roman" w:cs="Times New Roman"/>
          <w:sz w:val="24"/>
          <w:szCs w:val="24"/>
          <w:lang w:val="en-AU"/>
        </w:rPr>
        <w:t>, Fletcher N</w:t>
      </w:r>
      <w:r w:rsidRPr="00FF636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Muck H 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>
        <w:rPr>
          <w:rFonts w:ascii="Times New Roman" w:hAnsi="Times New Roman" w:cs="Times New Roman"/>
          <w:sz w:val="24"/>
          <w:szCs w:val="24"/>
          <w:lang w:val="en-AU"/>
        </w:rPr>
        <w:t>, Colgrave ML</w:t>
      </w:r>
      <w:r w:rsidRPr="0012156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2,3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FF6362">
        <w:rPr>
          <w:rFonts w:ascii="Times New Roman" w:hAnsi="Times New Roman" w:cs="Times New Roman"/>
          <w:sz w:val="24"/>
          <w:szCs w:val="24"/>
          <w:lang w:val="en-AU"/>
        </w:rPr>
        <w:t>Casarotto H</w:t>
      </w:r>
      <w:r w:rsidRPr="001A3D4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FF6362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FF6362">
        <w:rPr>
          <w:rFonts w:ascii="Times New Roman" w:hAnsi="Times New Roman" w:cs="Times New Roman"/>
          <w:sz w:val="24"/>
          <w:szCs w:val="24"/>
          <w:lang w:val="en-AU"/>
        </w:rPr>
        <w:t>Gao L</w:t>
      </w:r>
      <w:r w:rsidRPr="00FF636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56644BAC" w14:textId="77777777" w:rsidR="00FF6362" w:rsidRDefault="00FF6362" w:rsidP="00FF6362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60B7ECCF" w14:textId="6D8727F0" w:rsidR="00FF6362" w:rsidRDefault="00FF6362" w:rsidP="00FF636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arineh.tahmasian@csiro.au</w:t>
      </w:r>
    </w:p>
    <w:p w14:paraId="0B04AD8D" w14:textId="77777777" w:rsidR="00FF6362" w:rsidRDefault="00FF6362" w:rsidP="00FF6362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1E85FD57" w14:textId="77777777" w:rsidR="00FF6362" w:rsidRDefault="00FF6362" w:rsidP="00FF6362">
      <w:pPr>
        <w:pStyle w:val="ICLGG201703Institutions"/>
        <w:rPr>
          <w:sz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372CB8">
        <w:rPr>
          <w:sz w:val="24"/>
        </w:rPr>
        <w:t>CSIRO Agriculture and Food, Floreat, WA, Australia.</w:t>
      </w:r>
    </w:p>
    <w:p w14:paraId="34E7B401" w14:textId="1CD894FF" w:rsidR="00FF6362" w:rsidRDefault="00FF6362" w:rsidP="00FF6362">
      <w:pPr>
        <w:pStyle w:val="ICLGG201703Institutions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FF6362">
        <w:rPr>
          <w:rFonts w:ascii="Times New Roman" w:hAnsi="Times New Roman" w:cs="Times New Roman"/>
          <w:sz w:val="24"/>
          <w:szCs w:val="24"/>
          <w:lang w:val="en-AU"/>
        </w:rPr>
        <w:t xml:space="preserve">Australian Research Council Centre of Excellence for Innovations in Peptide and Protein Science, School of Science, Edith Cowan University, Joondalup, WA, Australia. </w:t>
      </w:r>
    </w:p>
    <w:p w14:paraId="6A0185CE" w14:textId="4F6341F9" w:rsidR="00FF6362" w:rsidRPr="00372CB8" w:rsidRDefault="00FF6362" w:rsidP="00FF6362">
      <w:pPr>
        <w:pStyle w:val="ICLGG201703Institutions"/>
        <w:rPr>
          <w:sz w:val="24"/>
        </w:rPr>
      </w:pPr>
      <w:r w:rsidRPr="00FF6362">
        <w:rPr>
          <w:rFonts w:ascii="Times New Roman" w:hAnsi="Times New Roman" w:cs="Times New Roman"/>
          <w:i w:val="0"/>
          <w:sz w:val="24"/>
          <w:szCs w:val="24"/>
          <w:vertAlign w:val="superscript"/>
          <w:lang w:val="en-AU"/>
        </w:rPr>
        <w:t>3</w:t>
      </w:r>
      <w:r>
        <w:rPr>
          <w:rFonts w:ascii="Times New Roman" w:hAnsi="Times New Roman" w:cs="Times New Roman"/>
          <w:i w:val="0"/>
          <w:sz w:val="24"/>
          <w:szCs w:val="24"/>
          <w:vertAlign w:val="superscript"/>
          <w:lang w:val="en-AU"/>
        </w:rPr>
        <w:tab/>
      </w:r>
      <w:r w:rsidRPr="00372CB8">
        <w:rPr>
          <w:sz w:val="24"/>
        </w:rPr>
        <w:t xml:space="preserve">CSIRO Agriculture and Food, </w:t>
      </w:r>
      <w:r>
        <w:rPr>
          <w:sz w:val="24"/>
        </w:rPr>
        <w:t>St Lucia</w:t>
      </w:r>
      <w:r w:rsidRPr="00372CB8">
        <w:rPr>
          <w:sz w:val="24"/>
        </w:rPr>
        <w:t xml:space="preserve">, </w:t>
      </w:r>
      <w:r>
        <w:rPr>
          <w:sz w:val="24"/>
        </w:rPr>
        <w:t>QLD</w:t>
      </w:r>
      <w:r w:rsidRPr="00372CB8">
        <w:rPr>
          <w:sz w:val="24"/>
        </w:rPr>
        <w:t>, Australia.</w:t>
      </w:r>
    </w:p>
    <w:p w14:paraId="60E1F3FC" w14:textId="57771357" w:rsidR="00FF6362" w:rsidRPr="00FF6362" w:rsidRDefault="00FF6362" w:rsidP="00FF6362">
      <w:pPr>
        <w:pStyle w:val="ICLGG201703Institutions"/>
        <w:rPr>
          <w:sz w:val="24"/>
        </w:rPr>
      </w:pPr>
    </w:p>
    <w:p w14:paraId="3D27D8B8" w14:textId="55267960" w:rsidR="00441BFA" w:rsidRDefault="00E42CEA" w:rsidP="00B14DB1">
      <w:pPr>
        <w:pStyle w:val="ICLGG201799Emptyrow"/>
        <w:spacing w:after="240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  <w:r w:rsidRPr="005E26E8">
        <w:rPr>
          <w:rFonts w:ascii="Times New Roman" w:hAnsi="Times New Roman" w:cs="Times New Roman"/>
          <w:sz w:val="24"/>
          <w:szCs w:val="24"/>
          <w:lang w:val="en-AU"/>
        </w:rPr>
        <w:t>Narrow-leafed lupin (</w:t>
      </w:r>
      <w:r w:rsidR="008D0508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NLL, </w:t>
      </w:r>
      <w:r w:rsidR="006E1254" w:rsidRPr="005E26E8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Lupinus </w:t>
      </w:r>
      <w:proofErr w:type="spellStart"/>
      <w:r w:rsidR="006E1254" w:rsidRPr="005E26E8">
        <w:rPr>
          <w:rFonts w:ascii="Times New Roman" w:hAnsi="Times New Roman" w:cs="Times New Roman"/>
          <w:i/>
          <w:iCs/>
          <w:sz w:val="24"/>
          <w:szCs w:val="24"/>
          <w:lang w:val="en-AU"/>
        </w:rPr>
        <w:t>angustifolius</w:t>
      </w:r>
      <w:proofErr w:type="spellEnd"/>
      <w:r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  <w:r w:rsidR="009918C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is </w:t>
      </w:r>
      <w:r w:rsidR="003B6847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15A33" w:rsidRPr="005E26E8">
        <w:rPr>
          <w:rFonts w:ascii="Times New Roman" w:hAnsi="Times New Roman" w:cs="Times New Roman"/>
          <w:sz w:val="24"/>
          <w:szCs w:val="24"/>
          <w:lang w:val="en-AU"/>
        </w:rPr>
        <w:t>principal</w:t>
      </w:r>
      <w:r w:rsidR="003B6847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334E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pulse crop grown in </w:t>
      </w:r>
      <w:r w:rsidR="00D57D04">
        <w:rPr>
          <w:rFonts w:ascii="Times New Roman" w:hAnsi="Times New Roman" w:cs="Times New Roman"/>
          <w:sz w:val="24"/>
          <w:szCs w:val="24"/>
          <w:lang w:val="en-AU"/>
        </w:rPr>
        <w:t xml:space="preserve">Western </w:t>
      </w:r>
      <w:r w:rsidR="005334EC" w:rsidRPr="005E26E8">
        <w:rPr>
          <w:rFonts w:ascii="Times New Roman" w:hAnsi="Times New Roman" w:cs="Times New Roman"/>
          <w:sz w:val="24"/>
          <w:szCs w:val="24"/>
          <w:lang w:val="en-AU"/>
        </w:rPr>
        <w:t>Australia</w:t>
      </w:r>
      <w:r w:rsidR="008639A0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C5099">
        <w:rPr>
          <w:rFonts w:ascii="Times New Roman" w:hAnsi="Times New Roman" w:cs="Times New Roman"/>
          <w:sz w:val="24"/>
          <w:szCs w:val="24"/>
          <w:lang w:val="en-AU"/>
        </w:rPr>
        <w:t xml:space="preserve">Due to its unique adoption to nutrient-poor soils and </w:t>
      </w:r>
      <w:r w:rsidR="002D1193">
        <w:rPr>
          <w:rFonts w:ascii="Times New Roman" w:hAnsi="Times New Roman" w:cs="Times New Roman"/>
          <w:sz w:val="24"/>
          <w:szCs w:val="24"/>
          <w:lang w:val="en-AU"/>
        </w:rPr>
        <w:t>nitrogen fixing ability</w:t>
      </w:r>
      <w:r w:rsidR="00462EAC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D119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C5099">
        <w:rPr>
          <w:rFonts w:ascii="Times New Roman" w:hAnsi="Times New Roman" w:cs="Times New Roman"/>
          <w:sz w:val="24"/>
          <w:szCs w:val="24"/>
          <w:lang w:val="en-AU"/>
        </w:rPr>
        <w:t>it serves</w:t>
      </w:r>
      <w:r w:rsidR="00644B3A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6197F">
        <w:rPr>
          <w:rFonts w:ascii="Times New Roman" w:hAnsi="Times New Roman" w:cs="Times New Roman"/>
          <w:sz w:val="24"/>
          <w:szCs w:val="24"/>
          <w:lang w:val="en-AU"/>
        </w:rPr>
        <w:t xml:space="preserve">as </w:t>
      </w:r>
      <w:r w:rsidR="00644B3A" w:rsidRPr="005E26E8">
        <w:rPr>
          <w:rFonts w:ascii="Times New Roman" w:hAnsi="Times New Roman" w:cs="Times New Roman"/>
          <w:sz w:val="24"/>
          <w:szCs w:val="24"/>
          <w:lang w:val="en-AU"/>
        </w:rPr>
        <w:t>a key rotation crop for sustainable farming systems</w:t>
      </w:r>
      <w:r w:rsidR="003E288F" w:rsidRPr="005E26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BF5A18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5950" w:rsidRPr="005E26E8">
        <w:rPr>
          <w:rFonts w:ascii="Times New Roman" w:hAnsi="Times New Roman" w:cs="Times New Roman"/>
          <w:sz w:val="24"/>
          <w:szCs w:val="24"/>
          <w:lang w:val="en-AU"/>
        </w:rPr>
        <w:t>Currently, NLL</w:t>
      </w:r>
      <w:r w:rsidR="00FF54C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51EA">
        <w:rPr>
          <w:rFonts w:ascii="Times New Roman" w:hAnsi="Times New Roman" w:cs="Times New Roman"/>
          <w:sz w:val="24"/>
          <w:szCs w:val="24"/>
          <w:lang w:val="en-AU"/>
        </w:rPr>
        <w:t>seeds</w:t>
      </w:r>
      <w:r w:rsidR="00FF54C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45775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FF54C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mainly used as</w:t>
      </w:r>
      <w:r w:rsidR="003C60A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D5F0E">
        <w:rPr>
          <w:rFonts w:ascii="Times New Roman" w:hAnsi="Times New Roman" w:cs="Times New Roman"/>
          <w:sz w:val="24"/>
          <w:szCs w:val="24"/>
          <w:lang w:val="en-AU"/>
        </w:rPr>
        <w:t xml:space="preserve">animal </w:t>
      </w:r>
      <w:r w:rsidR="00FF54C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feed, </w:t>
      </w:r>
      <w:r w:rsidR="00900DB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but there is </w:t>
      </w:r>
      <w:r w:rsidR="00A951EA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900DBD" w:rsidRPr="005E26E8">
        <w:rPr>
          <w:rFonts w:ascii="Times New Roman" w:hAnsi="Times New Roman" w:cs="Times New Roman"/>
          <w:sz w:val="24"/>
          <w:szCs w:val="24"/>
          <w:lang w:val="en-AU"/>
        </w:rPr>
        <w:t>growing interest in them as a human food</w:t>
      </w:r>
      <w:r w:rsidR="008A6934">
        <w:rPr>
          <w:rFonts w:ascii="Times New Roman" w:hAnsi="Times New Roman" w:cs="Times New Roman"/>
          <w:sz w:val="24"/>
          <w:szCs w:val="24"/>
          <w:lang w:val="en-AU"/>
        </w:rPr>
        <w:t>, owing</w:t>
      </w:r>
      <w:r w:rsidR="00900DBD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to </w:t>
      </w:r>
      <w:r w:rsidR="00772226" w:rsidRPr="005E26E8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D83F93" w:rsidRPr="005E26E8">
        <w:rPr>
          <w:rFonts w:ascii="Times New Roman" w:hAnsi="Times New Roman" w:cs="Times New Roman"/>
          <w:sz w:val="24"/>
          <w:szCs w:val="24"/>
          <w:lang w:val="en-AU"/>
        </w:rPr>
        <w:t>ir</w:t>
      </w:r>
      <w:r w:rsidR="0077222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excellent nutritive value </w:t>
      </w:r>
      <w:r w:rsidR="00D83F93" w:rsidRPr="005E26E8">
        <w:rPr>
          <w:rFonts w:ascii="Times New Roman" w:hAnsi="Times New Roman" w:cs="Times New Roman"/>
          <w:sz w:val="24"/>
          <w:szCs w:val="24"/>
          <w:lang w:val="en-AU"/>
        </w:rPr>
        <w:t>determined</w:t>
      </w:r>
      <w:r w:rsidR="00173137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by </w:t>
      </w:r>
      <w:r w:rsidR="0009078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high protein and fibre </w:t>
      </w:r>
      <w:r w:rsidR="008A6934">
        <w:rPr>
          <w:rFonts w:ascii="Times New Roman" w:hAnsi="Times New Roman" w:cs="Times New Roman"/>
          <w:sz w:val="24"/>
          <w:szCs w:val="24"/>
          <w:lang w:val="en-AU"/>
        </w:rPr>
        <w:t>content</w:t>
      </w:r>
      <w:r w:rsidR="00FD6019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14:paraId="6E762807" w14:textId="400B2966" w:rsidR="001A037F" w:rsidRPr="005E26E8" w:rsidRDefault="00123227" w:rsidP="00B14DB1">
      <w:pPr>
        <w:pStyle w:val="ICLGG201799Emptyrow"/>
        <w:spacing w:after="240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  <w:r w:rsidRPr="005E26E8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81428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previous</w:t>
      </w:r>
      <w:r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45292" w:rsidRPr="005E26E8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81428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roteomics </w:t>
      </w:r>
      <w:r w:rsidR="0081428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evaluation </w:t>
      </w:r>
      <w:r w:rsidR="0081428C" w:rsidRPr="005E26E8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="0014155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45292" w:rsidRPr="005E26E8">
        <w:rPr>
          <w:rFonts w:ascii="Times New Roman" w:hAnsi="Times New Roman" w:cs="Times New Roman"/>
          <w:sz w:val="24"/>
          <w:szCs w:val="24"/>
          <w:lang w:val="en-AU"/>
        </w:rPr>
        <w:t>NLL</w:t>
      </w:r>
      <w:r w:rsidR="00691384">
        <w:rPr>
          <w:rFonts w:ascii="Times New Roman" w:hAnsi="Times New Roman" w:cs="Times New Roman"/>
          <w:sz w:val="24"/>
          <w:szCs w:val="24"/>
          <w:lang w:val="en-AU"/>
        </w:rPr>
        <w:t xml:space="preserve"> genotypes</w:t>
      </w:r>
      <w:r w:rsidR="00545292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revealed distinct differences in the protein composition of the domesticated </w:t>
      </w:r>
      <w:r w:rsidR="00441BFA">
        <w:rPr>
          <w:rFonts w:ascii="Times New Roman" w:hAnsi="Times New Roman" w:cs="Times New Roman"/>
          <w:sz w:val="24"/>
          <w:szCs w:val="24"/>
          <w:lang w:val="en-AU"/>
        </w:rPr>
        <w:t xml:space="preserve">NLL </w:t>
      </w:r>
      <w:r w:rsidR="00545292" w:rsidRPr="005E26E8">
        <w:rPr>
          <w:rFonts w:ascii="Times New Roman" w:hAnsi="Times New Roman" w:cs="Times New Roman"/>
          <w:sz w:val="24"/>
          <w:szCs w:val="24"/>
          <w:lang w:val="en-AU"/>
        </w:rPr>
        <w:t>cultivars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45292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compared to </w:t>
      </w:r>
      <w:r w:rsidR="0081428C" w:rsidRPr="005E26E8">
        <w:rPr>
          <w:rFonts w:ascii="Times New Roman" w:hAnsi="Times New Roman" w:cs="Times New Roman"/>
          <w:sz w:val="24"/>
          <w:szCs w:val="24"/>
          <w:lang w:val="en-AU"/>
        </w:rPr>
        <w:t>wild accessions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>It</w:t>
      </w:r>
      <w:r w:rsidR="00D2573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40F7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also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>detected</w:t>
      </w:r>
      <w:r w:rsidR="00D2573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lower 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levels 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>of allergenic</w:t>
      </w:r>
      <w:r w:rsidR="002E0330">
        <w:rPr>
          <w:rFonts w:ascii="Times New Roman" w:hAnsi="Times New Roman" w:cs="Times New Roman"/>
          <w:sz w:val="24"/>
          <w:szCs w:val="24"/>
          <w:lang w:val="en-AU"/>
        </w:rPr>
        <w:t xml:space="preserve"> seed storage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proteins in a subset of Australian </w:t>
      </w:r>
      <w:r w:rsidR="00464DDC" w:rsidRPr="005E26E8">
        <w:rPr>
          <w:rFonts w:ascii="Times New Roman" w:hAnsi="Times New Roman" w:cs="Times New Roman"/>
          <w:sz w:val="24"/>
          <w:szCs w:val="24"/>
          <w:lang w:val="en-AU"/>
        </w:rPr>
        <w:t>NLL c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>ultivars</w:t>
      </w:r>
      <w:r w:rsidR="00F43B6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which </w:t>
      </w:r>
      <w:r w:rsidR="00CC14F7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instead </w:t>
      </w:r>
      <w:r w:rsidR="00CC14F7" w:rsidRPr="005E26E8">
        <w:rPr>
          <w:rFonts w:ascii="Times New Roman" w:hAnsi="Times New Roman" w:cs="Times New Roman"/>
          <w:sz w:val="24"/>
          <w:szCs w:val="24"/>
          <w:lang w:val="en-AU"/>
        </w:rPr>
        <w:t>contained</w:t>
      </w:r>
      <w:r w:rsidR="00DF19F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64DDC" w:rsidRPr="005E26E8">
        <w:rPr>
          <w:rFonts w:ascii="Times New Roman" w:hAnsi="Times New Roman" w:cs="Times New Roman"/>
          <w:sz w:val="24"/>
          <w:szCs w:val="24"/>
          <w:lang w:val="en-AU"/>
        </w:rPr>
        <w:t>higher levels of</w:t>
      </w:r>
      <w:r w:rsidR="00464DDC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 bioactive proteins</w:t>
      </w:r>
      <w:r w:rsidR="001A037F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5B7F4F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B7F4F">
        <w:rPr>
          <w:rFonts w:ascii="Times New Roman" w:hAnsi="Times New Roman" w:cs="Times New Roman"/>
          <w:sz w:val="24"/>
          <w:szCs w:val="24"/>
          <w:lang w:val="en-AU"/>
        </w:rPr>
        <w:t xml:space="preserve">observed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 xml:space="preserve">diversity of </w:t>
      </w:r>
      <w:r w:rsidR="00AB2025">
        <w:rPr>
          <w:rFonts w:ascii="Times New Roman" w:hAnsi="Times New Roman" w:cs="Times New Roman"/>
          <w:sz w:val="24"/>
          <w:szCs w:val="24"/>
          <w:lang w:val="en-AU"/>
        </w:rPr>
        <w:t xml:space="preserve">proteome 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>provides</w:t>
      </w:r>
      <w:r w:rsidR="00AB2025">
        <w:rPr>
          <w:rFonts w:ascii="Times New Roman" w:hAnsi="Times New Roman" w:cs="Times New Roman"/>
          <w:sz w:val="24"/>
          <w:szCs w:val="24"/>
          <w:lang w:val="en-AU"/>
        </w:rPr>
        <w:t xml:space="preserve"> opportunities to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 xml:space="preserve">improve 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 xml:space="preserve">the protein composition of lupin grain as </w:t>
      </w:r>
      <w:r w:rsidR="007A5586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>human food</w:t>
      </w:r>
      <w:r w:rsidR="00BA3DC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21CFA">
        <w:rPr>
          <w:rFonts w:ascii="Times New Roman" w:hAnsi="Times New Roman" w:cs="Times New Roman"/>
          <w:sz w:val="24"/>
          <w:szCs w:val="24"/>
          <w:lang w:val="en-AU"/>
        </w:rPr>
        <w:t>[1]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14:paraId="579BBB9B" w14:textId="19295911" w:rsidR="007C3C84" w:rsidRDefault="001A037F" w:rsidP="00B8566F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  <w:r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In this </w:t>
      </w:r>
      <w:r w:rsidR="00640F76" w:rsidRPr="005E26E8">
        <w:rPr>
          <w:rFonts w:ascii="Times New Roman" w:hAnsi="Times New Roman" w:cs="Times New Roman"/>
          <w:sz w:val="24"/>
          <w:szCs w:val="24"/>
          <w:lang w:val="en-AU"/>
        </w:rPr>
        <w:t xml:space="preserve">study </w:t>
      </w:r>
      <w:r w:rsidR="0067510D">
        <w:rPr>
          <w:rFonts w:ascii="Times New Roman" w:hAnsi="Times New Roman" w:cs="Times New Roman"/>
          <w:sz w:val="24"/>
          <w:szCs w:val="24"/>
          <w:lang w:val="en-AU"/>
        </w:rPr>
        <w:t xml:space="preserve">proteome measurements were implemented to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 xml:space="preserve">examine </w:t>
      </w:r>
      <w:r w:rsidR="009D26B7">
        <w:rPr>
          <w:rFonts w:ascii="Times New Roman" w:hAnsi="Times New Roman" w:cs="Times New Roman"/>
          <w:sz w:val="24"/>
          <w:szCs w:val="24"/>
          <w:lang w:val="en-AU"/>
        </w:rPr>
        <w:t xml:space="preserve">the protein profiles of a larger number of </w:t>
      </w:r>
      <w:r w:rsidR="00480C9E">
        <w:rPr>
          <w:rFonts w:ascii="Times New Roman" w:hAnsi="Times New Roman" w:cs="Times New Roman"/>
          <w:sz w:val="24"/>
          <w:szCs w:val="24"/>
          <w:lang w:val="en-AU"/>
        </w:rPr>
        <w:t>domesticated cultivars</w:t>
      </w:r>
      <w:r w:rsidR="00675CC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480C9E">
        <w:rPr>
          <w:rFonts w:ascii="Times New Roman" w:hAnsi="Times New Roman" w:cs="Times New Roman"/>
          <w:sz w:val="24"/>
          <w:szCs w:val="24"/>
          <w:lang w:val="en-AU"/>
        </w:rPr>
        <w:t xml:space="preserve"> aiming to understand </w:t>
      </w:r>
      <w:r w:rsidR="00D25736">
        <w:rPr>
          <w:rFonts w:ascii="Times New Roman" w:hAnsi="Times New Roman" w:cs="Times New Roman"/>
          <w:sz w:val="24"/>
          <w:szCs w:val="24"/>
          <w:lang w:val="en-AU"/>
        </w:rPr>
        <w:t xml:space="preserve">how they related to </w:t>
      </w:r>
      <w:r w:rsidR="000D55A8">
        <w:rPr>
          <w:rFonts w:ascii="Times New Roman" w:hAnsi="Times New Roman" w:cs="Times New Roman"/>
          <w:sz w:val="24"/>
          <w:szCs w:val="24"/>
          <w:lang w:val="en-AU"/>
        </w:rPr>
        <w:t>the available pedigree information of th</w:t>
      </w:r>
      <w:r w:rsidR="00953688">
        <w:rPr>
          <w:rFonts w:ascii="Times New Roman" w:hAnsi="Times New Roman" w:cs="Times New Roman"/>
          <w:sz w:val="24"/>
          <w:szCs w:val="24"/>
          <w:lang w:val="en-AU"/>
        </w:rPr>
        <w:t>ese varieties.</w:t>
      </w:r>
      <w:r w:rsidR="007A5586">
        <w:rPr>
          <w:rFonts w:ascii="Times New Roman" w:hAnsi="Times New Roman" w:cs="Times New Roman"/>
          <w:sz w:val="24"/>
          <w:szCs w:val="24"/>
          <w:lang w:val="en-AU"/>
        </w:rPr>
        <w:t xml:space="preserve"> Furthermore, the</w:t>
      </w:r>
      <w:r w:rsidR="00D31AF8">
        <w:rPr>
          <w:rFonts w:ascii="Times New Roman" w:hAnsi="Times New Roman" w:cs="Times New Roman"/>
          <w:sz w:val="24"/>
          <w:szCs w:val="24"/>
          <w:lang w:val="en-AU"/>
        </w:rPr>
        <w:t xml:space="preserve">se assays were </w:t>
      </w:r>
      <w:r w:rsidR="0069775C">
        <w:rPr>
          <w:rFonts w:ascii="Times New Roman" w:hAnsi="Times New Roman" w:cs="Times New Roman"/>
          <w:sz w:val="24"/>
          <w:szCs w:val="24"/>
          <w:lang w:val="en-AU"/>
        </w:rPr>
        <w:t xml:space="preserve">employed </w:t>
      </w:r>
      <w:r w:rsidR="00D31AF8">
        <w:rPr>
          <w:rFonts w:ascii="Times New Roman" w:hAnsi="Times New Roman" w:cs="Times New Roman"/>
          <w:sz w:val="24"/>
          <w:szCs w:val="24"/>
          <w:lang w:val="en-AU"/>
        </w:rPr>
        <w:t xml:space="preserve">to study the </w:t>
      </w:r>
      <w:r w:rsidR="00AC30FD">
        <w:rPr>
          <w:rFonts w:ascii="Times New Roman" w:hAnsi="Times New Roman" w:cs="Times New Roman"/>
          <w:sz w:val="24"/>
          <w:szCs w:val="24"/>
          <w:lang w:val="en-AU"/>
        </w:rPr>
        <w:t xml:space="preserve">changes in the protein composition of lupin grain caused by the </w:t>
      </w:r>
      <w:r w:rsidR="001D6C46">
        <w:rPr>
          <w:rFonts w:ascii="Times New Roman" w:hAnsi="Times New Roman" w:cs="Times New Roman"/>
          <w:sz w:val="24"/>
          <w:szCs w:val="24"/>
          <w:lang w:val="en-AU"/>
        </w:rPr>
        <w:t>environment</w:t>
      </w:r>
      <w:r w:rsidR="00AC30FD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94726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>Th</w:t>
      </w:r>
      <w:r w:rsidR="00D31AF8">
        <w:rPr>
          <w:rFonts w:ascii="Times New Roman" w:hAnsi="Times New Roman" w:cs="Times New Roman"/>
          <w:sz w:val="24"/>
          <w:szCs w:val="24"/>
          <w:lang w:val="en-AU"/>
        </w:rPr>
        <w:t>ese</w:t>
      </w:r>
      <w:r w:rsidR="006A69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15BD3">
        <w:rPr>
          <w:rFonts w:ascii="Times New Roman" w:hAnsi="Times New Roman" w:cs="Times New Roman"/>
          <w:sz w:val="24"/>
          <w:szCs w:val="24"/>
          <w:lang w:val="en-AU"/>
        </w:rPr>
        <w:t xml:space="preserve">enabled </w:t>
      </w:r>
      <w:r w:rsidR="00F15BD3" w:rsidRPr="00F15BD3">
        <w:rPr>
          <w:rFonts w:ascii="Times New Roman" w:hAnsi="Times New Roman" w:cs="Times New Roman"/>
          <w:sz w:val="24"/>
          <w:szCs w:val="24"/>
          <w:lang w:val="en-AU"/>
        </w:rPr>
        <w:t xml:space="preserve">the identification of </w:t>
      </w:r>
      <w:r w:rsidR="00F15BD3" w:rsidRPr="00F15BD3">
        <w:rPr>
          <w:rFonts w:ascii="Times New Roman" w:hAnsi="Times New Roman" w:cs="Times New Roman"/>
          <w:sz w:val="24"/>
          <w:szCs w:val="24"/>
          <w:lang w:val="en-AU"/>
        </w:rPr>
        <w:t xml:space="preserve">the breeding line </w:t>
      </w:r>
      <w:r w:rsidR="006F5B18">
        <w:rPr>
          <w:rFonts w:ascii="Times New Roman" w:hAnsi="Times New Roman" w:cs="Times New Roman"/>
          <w:sz w:val="24"/>
          <w:szCs w:val="24"/>
          <w:lang w:val="en-AU"/>
        </w:rPr>
        <w:t xml:space="preserve">which </w:t>
      </w:r>
      <w:r w:rsidR="00597DD5">
        <w:rPr>
          <w:rFonts w:ascii="Times New Roman" w:hAnsi="Times New Roman" w:cs="Times New Roman"/>
          <w:sz w:val="24"/>
          <w:szCs w:val="24"/>
          <w:lang w:val="en-AU"/>
        </w:rPr>
        <w:t xml:space="preserve">introduced </w:t>
      </w:r>
      <w:r w:rsidR="00E56F63">
        <w:rPr>
          <w:rFonts w:ascii="Times New Roman" w:hAnsi="Times New Roman" w:cs="Times New Roman"/>
          <w:sz w:val="24"/>
          <w:szCs w:val="24"/>
          <w:lang w:val="en-AU"/>
        </w:rPr>
        <w:t>divergence in the</w:t>
      </w:r>
      <w:r w:rsidR="00696925">
        <w:rPr>
          <w:rFonts w:ascii="Times New Roman" w:hAnsi="Times New Roman" w:cs="Times New Roman"/>
          <w:sz w:val="24"/>
          <w:szCs w:val="24"/>
          <w:lang w:val="en-AU"/>
        </w:rPr>
        <w:t xml:space="preserve"> protein </w:t>
      </w:r>
      <w:r w:rsidR="00724266">
        <w:rPr>
          <w:rFonts w:ascii="Times New Roman" w:hAnsi="Times New Roman" w:cs="Times New Roman"/>
          <w:sz w:val="24"/>
          <w:szCs w:val="24"/>
          <w:lang w:val="en-AU"/>
        </w:rPr>
        <w:t>profiles of Australian NLL cultivars</w:t>
      </w:r>
      <w:r w:rsidR="00001E46">
        <w:rPr>
          <w:rFonts w:ascii="Times New Roman" w:hAnsi="Times New Roman" w:cs="Times New Roman"/>
          <w:sz w:val="24"/>
          <w:szCs w:val="24"/>
          <w:lang w:val="en-AU"/>
        </w:rPr>
        <w:t xml:space="preserve"> and revealed </w:t>
      </w:r>
      <w:r w:rsidR="005258FB">
        <w:rPr>
          <w:rFonts w:ascii="Times New Roman" w:hAnsi="Times New Roman" w:cs="Times New Roman"/>
          <w:sz w:val="24"/>
          <w:szCs w:val="24"/>
          <w:lang w:val="en-AU"/>
        </w:rPr>
        <w:t>environmental</w:t>
      </w:r>
      <w:r w:rsidR="00954A1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58FB">
        <w:rPr>
          <w:rFonts w:ascii="Times New Roman" w:hAnsi="Times New Roman" w:cs="Times New Roman"/>
          <w:sz w:val="24"/>
          <w:szCs w:val="24"/>
          <w:lang w:val="en-AU"/>
        </w:rPr>
        <w:t>influence in the protein pattens of the studied genotypes</w:t>
      </w:r>
      <w:r w:rsidR="0069692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F5B18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F3177E" w:rsidRPr="00F3177E">
        <w:rPr>
          <w:rFonts w:ascii="Times New Roman" w:hAnsi="Times New Roman" w:cs="Times New Roman"/>
          <w:sz w:val="24"/>
          <w:szCs w:val="24"/>
          <w:lang w:val="en-AU"/>
        </w:rPr>
        <w:t xml:space="preserve">he knowledge established from this study generates prospects to enhance </w:t>
      </w:r>
      <w:r w:rsidR="00AC30FD">
        <w:rPr>
          <w:rFonts w:ascii="Times New Roman" w:hAnsi="Times New Roman" w:cs="Times New Roman"/>
          <w:sz w:val="24"/>
          <w:szCs w:val="24"/>
          <w:lang w:val="en-AU"/>
        </w:rPr>
        <w:t xml:space="preserve">the protein quality of </w:t>
      </w:r>
      <w:r w:rsidR="00F939AE">
        <w:rPr>
          <w:rFonts w:ascii="Times New Roman" w:hAnsi="Times New Roman" w:cs="Times New Roman"/>
          <w:sz w:val="24"/>
          <w:szCs w:val="24"/>
          <w:lang w:val="en-AU"/>
        </w:rPr>
        <w:t>lupin grain</w:t>
      </w:r>
      <w:r w:rsidR="00F3177E" w:rsidRPr="00F3177E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AC30FD">
        <w:rPr>
          <w:rFonts w:ascii="Times New Roman" w:hAnsi="Times New Roman" w:cs="Times New Roman"/>
          <w:sz w:val="24"/>
          <w:szCs w:val="24"/>
          <w:lang w:val="en-AU"/>
        </w:rPr>
        <w:t>encourage</w:t>
      </w:r>
      <w:r w:rsidR="00AC30FD" w:rsidRPr="00F3177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939AE">
        <w:rPr>
          <w:rFonts w:ascii="Times New Roman" w:hAnsi="Times New Roman" w:cs="Times New Roman"/>
          <w:sz w:val="24"/>
          <w:szCs w:val="24"/>
          <w:lang w:val="en-AU"/>
        </w:rPr>
        <w:t xml:space="preserve">its </w:t>
      </w:r>
      <w:r w:rsidR="00F3177E" w:rsidRPr="00F3177E">
        <w:rPr>
          <w:rFonts w:ascii="Times New Roman" w:hAnsi="Times New Roman" w:cs="Times New Roman"/>
          <w:sz w:val="24"/>
          <w:szCs w:val="24"/>
          <w:lang w:val="en-AU"/>
        </w:rPr>
        <w:t>utilisation as a complementary plant-based protein source.</w:t>
      </w:r>
    </w:p>
    <w:p w14:paraId="50DDD712" w14:textId="77777777" w:rsidR="00D25736" w:rsidRDefault="00D25736" w:rsidP="00B8566F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en-AU"/>
        </w:rPr>
      </w:pPr>
    </w:p>
    <w:p w14:paraId="166617F6" w14:textId="77777777" w:rsidR="00FF6362" w:rsidRDefault="00FF6362" w:rsidP="00F939AE">
      <w:pPr>
        <w:pStyle w:val="ICLGG201704Body"/>
        <w:tabs>
          <w:tab w:val="left" w:pos="426"/>
        </w:tabs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5B1F369" w14:textId="781783AF" w:rsidR="00FF6362" w:rsidRDefault="00FF6362" w:rsidP="00FF6362">
      <w:pPr>
        <w:pStyle w:val="ICLGG201703Institutions"/>
        <w:rPr>
          <w:lang w:val="en-AU"/>
        </w:rPr>
      </w:pPr>
      <w:r>
        <w:rPr>
          <w:lang w:val="en-AU"/>
        </w:rPr>
        <w:t>[1]</w:t>
      </w:r>
      <w:r>
        <w:rPr>
          <w:lang w:val="en-AU"/>
        </w:rPr>
        <w:tab/>
      </w:r>
      <w:r w:rsidR="007C7795">
        <w:rPr>
          <w:lang w:val="en-AU"/>
        </w:rPr>
        <w:t>Tahmasian A. et al</w:t>
      </w:r>
      <w:r w:rsidR="00A76EB6">
        <w:rPr>
          <w:lang w:val="en-AU"/>
        </w:rPr>
        <w:t xml:space="preserve">, 2022, Front </w:t>
      </w:r>
      <w:proofErr w:type="spellStart"/>
      <w:r w:rsidR="00A76EB6">
        <w:rPr>
          <w:lang w:val="en-AU"/>
        </w:rPr>
        <w:t>Nutr</w:t>
      </w:r>
      <w:proofErr w:type="spellEnd"/>
      <w:r w:rsidR="00360EE4">
        <w:rPr>
          <w:lang w:val="en-AU"/>
        </w:rPr>
        <w:t>, 9</w:t>
      </w:r>
      <w:r w:rsidR="00D21CFA">
        <w:rPr>
          <w:lang w:val="en-AU"/>
        </w:rPr>
        <w:t xml:space="preserve">, p. </w:t>
      </w:r>
      <w:r w:rsidR="00D21CFA" w:rsidRPr="00D21CFA">
        <w:rPr>
          <w:lang w:val="en-AU"/>
        </w:rPr>
        <w:t>842168</w:t>
      </w:r>
    </w:p>
    <w:p w14:paraId="00F47A0E" w14:textId="77777777" w:rsidR="00FF6362" w:rsidRDefault="00FF6362" w:rsidP="00FF6362">
      <w:pPr>
        <w:rPr>
          <w:rFonts w:ascii="Times New Roman" w:hAnsi="Times New Roman" w:cs="Times New Roman"/>
          <w:lang w:val="en-AU"/>
        </w:rPr>
      </w:pPr>
    </w:p>
    <w:p w14:paraId="6DEF7AAB" w14:textId="77777777" w:rsidR="00F34AE0" w:rsidRDefault="00F34AE0"/>
    <w:sectPr w:rsidR="00F34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62"/>
    <w:rsid w:val="00001E46"/>
    <w:rsid w:val="00033A76"/>
    <w:rsid w:val="00037BCC"/>
    <w:rsid w:val="00081B37"/>
    <w:rsid w:val="00086FEF"/>
    <w:rsid w:val="0009078C"/>
    <w:rsid w:val="000A7DAE"/>
    <w:rsid w:val="000B1790"/>
    <w:rsid w:val="000B1867"/>
    <w:rsid w:val="000B4D14"/>
    <w:rsid w:val="000D55A8"/>
    <w:rsid w:val="000F6F1C"/>
    <w:rsid w:val="001153F1"/>
    <w:rsid w:val="0012156C"/>
    <w:rsid w:val="00123227"/>
    <w:rsid w:val="00136233"/>
    <w:rsid w:val="00141556"/>
    <w:rsid w:val="00173137"/>
    <w:rsid w:val="001A037F"/>
    <w:rsid w:val="001A3D45"/>
    <w:rsid w:val="001B01A5"/>
    <w:rsid w:val="001D089C"/>
    <w:rsid w:val="001D6C46"/>
    <w:rsid w:val="001E237A"/>
    <w:rsid w:val="001F2A51"/>
    <w:rsid w:val="00223088"/>
    <w:rsid w:val="00224011"/>
    <w:rsid w:val="00272EE7"/>
    <w:rsid w:val="002966D9"/>
    <w:rsid w:val="002A14DB"/>
    <w:rsid w:val="002D1193"/>
    <w:rsid w:val="002E0330"/>
    <w:rsid w:val="00316FB1"/>
    <w:rsid w:val="003312B1"/>
    <w:rsid w:val="003379CF"/>
    <w:rsid w:val="00345775"/>
    <w:rsid w:val="00360EE4"/>
    <w:rsid w:val="003B6847"/>
    <w:rsid w:val="003C01CF"/>
    <w:rsid w:val="003C60A2"/>
    <w:rsid w:val="003C7BA6"/>
    <w:rsid w:val="003D43B3"/>
    <w:rsid w:val="003E288F"/>
    <w:rsid w:val="003F66B1"/>
    <w:rsid w:val="00410389"/>
    <w:rsid w:val="00432F5B"/>
    <w:rsid w:val="00441BFA"/>
    <w:rsid w:val="00462EAC"/>
    <w:rsid w:val="00464DDC"/>
    <w:rsid w:val="00474AC4"/>
    <w:rsid w:val="00476517"/>
    <w:rsid w:val="00480C9E"/>
    <w:rsid w:val="004941AD"/>
    <w:rsid w:val="004C62EC"/>
    <w:rsid w:val="004E38C3"/>
    <w:rsid w:val="00506AE6"/>
    <w:rsid w:val="005258FB"/>
    <w:rsid w:val="00525950"/>
    <w:rsid w:val="005334EC"/>
    <w:rsid w:val="00545292"/>
    <w:rsid w:val="00545809"/>
    <w:rsid w:val="00550A06"/>
    <w:rsid w:val="00574FD4"/>
    <w:rsid w:val="00597DD5"/>
    <w:rsid w:val="005B7F4F"/>
    <w:rsid w:val="005D14D4"/>
    <w:rsid w:val="005E25F3"/>
    <w:rsid w:val="005E26E8"/>
    <w:rsid w:val="00640F76"/>
    <w:rsid w:val="006428BF"/>
    <w:rsid w:val="00643452"/>
    <w:rsid w:val="00644B3A"/>
    <w:rsid w:val="0067510D"/>
    <w:rsid w:val="00675CC1"/>
    <w:rsid w:val="00691384"/>
    <w:rsid w:val="006960DC"/>
    <w:rsid w:val="00696925"/>
    <w:rsid w:val="0069775C"/>
    <w:rsid w:val="006A69A5"/>
    <w:rsid w:val="006C5099"/>
    <w:rsid w:val="006D0B4A"/>
    <w:rsid w:val="006E1254"/>
    <w:rsid w:val="006F5B18"/>
    <w:rsid w:val="007013D9"/>
    <w:rsid w:val="00724266"/>
    <w:rsid w:val="00745660"/>
    <w:rsid w:val="00761D3C"/>
    <w:rsid w:val="00764761"/>
    <w:rsid w:val="00772226"/>
    <w:rsid w:val="00774F93"/>
    <w:rsid w:val="007867F2"/>
    <w:rsid w:val="00794AE7"/>
    <w:rsid w:val="007A5586"/>
    <w:rsid w:val="007C126A"/>
    <w:rsid w:val="007C3C84"/>
    <w:rsid w:val="007C7795"/>
    <w:rsid w:val="007E6F59"/>
    <w:rsid w:val="00803C9F"/>
    <w:rsid w:val="008078D2"/>
    <w:rsid w:val="0081428C"/>
    <w:rsid w:val="00815A33"/>
    <w:rsid w:val="00862589"/>
    <w:rsid w:val="008639A0"/>
    <w:rsid w:val="00890540"/>
    <w:rsid w:val="008A6934"/>
    <w:rsid w:val="008A6FB5"/>
    <w:rsid w:val="008D0508"/>
    <w:rsid w:val="00900DBD"/>
    <w:rsid w:val="00904442"/>
    <w:rsid w:val="00933FE3"/>
    <w:rsid w:val="00947260"/>
    <w:rsid w:val="0095212B"/>
    <w:rsid w:val="00953688"/>
    <w:rsid w:val="00954A1D"/>
    <w:rsid w:val="0098500B"/>
    <w:rsid w:val="009918C6"/>
    <w:rsid w:val="009A1ACF"/>
    <w:rsid w:val="009D26B7"/>
    <w:rsid w:val="009D5F0E"/>
    <w:rsid w:val="00A074DE"/>
    <w:rsid w:val="00A555D2"/>
    <w:rsid w:val="00A740C9"/>
    <w:rsid w:val="00A76EB6"/>
    <w:rsid w:val="00A839F8"/>
    <w:rsid w:val="00A8466C"/>
    <w:rsid w:val="00A84AE5"/>
    <w:rsid w:val="00A951EA"/>
    <w:rsid w:val="00AB2025"/>
    <w:rsid w:val="00AC30FD"/>
    <w:rsid w:val="00AD5929"/>
    <w:rsid w:val="00AE47B7"/>
    <w:rsid w:val="00AE69BD"/>
    <w:rsid w:val="00B14DB1"/>
    <w:rsid w:val="00B44655"/>
    <w:rsid w:val="00B6197F"/>
    <w:rsid w:val="00B6621C"/>
    <w:rsid w:val="00B832B7"/>
    <w:rsid w:val="00B8566F"/>
    <w:rsid w:val="00B9208D"/>
    <w:rsid w:val="00BA3DCF"/>
    <w:rsid w:val="00BC32D4"/>
    <w:rsid w:val="00BC390E"/>
    <w:rsid w:val="00BD3C9E"/>
    <w:rsid w:val="00BE3F79"/>
    <w:rsid w:val="00BF5A18"/>
    <w:rsid w:val="00C23841"/>
    <w:rsid w:val="00C47043"/>
    <w:rsid w:val="00C96432"/>
    <w:rsid w:val="00CC14F7"/>
    <w:rsid w:val="00CC3CFF"/>
    <w:rsid w:val="00D21CFA"/>
    <w:rsid w:val="00D23B69"/>
    <w:rsid w:val="00D25736"/>
    <w:rsid w:val="00D31AF8"/>
    <w:rsid w:val="00D55C86"/>
    <w:rsid w:val="00D57D04"/>
    <w:rsid w:val="00D675E1"/>
    <w:rsid w:val="00D83F93"/>
    <w:rsid w:val="00DF19F6"/>
    <w:rsid w:val="00E0384F"/>
    <w:rsid w:val="00E42AAC"/>
    <w:rsid w:val="00E42CEA"/>
    <w:rsid w:val="00E56F63"/>
    <w:rsid w:val="00E81632"/>
    <w:rsid w:val="00E912E5"/>
    <w:rsid w:val="00E97CB0"/>
    <w:rsid w:val="00EC5AB4"/>
    <w:rsid w:val="00ED032A"/>
    <w:rsid w:val="00F15BD3"/>
    <w:rsid w:val="00F3177E"/>
    <w:rsid w:val="00F34AE0"/>
    <w:rsid w:val="00F43B6C"/>
    <w:rsid w:val="00F62FFD"/>
    <w:rsid w:val="00F66EEE"/>
    <w:rsid w:val="00F737AF"/>
    <w:rsid w:val="00F939AE"/>
    <w:rsid w:val="00FD1E74"/>
    <w:rsid w:val="00FD5122"/>
    <w:rsid w:val="00FD6019"/>
    <w:rsid w:val="00FF0A2A"/>
    <w:rsid w:val="00FF54CD"/>
    <w:rsid w:val="00FF6362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3514"/>
  <w15:chartTrackingRefBased/>
  <w15:docId w15:val="{0760E8C0-F1EC-4300-B9D1-B571145F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62"/>
    <w:pPr>
      <w:spacing w:after="0" w:line="240" w:lineRule="auto"/>
      <w:jc w:val="both"/>
    </w:pPr>
    <w:rPr>
      <w:rFonts w:cstheme="minorHAnsi"/>
      <w:kern w:val="0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3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F6362"/>
    <w:pPr>
      <w:spacing w:after="0" w:line="240" w:lineRule="auto"/>
      <w:jc w:val="both"/>
    </w:pPr>
    <w:rPr>
      <w:rFonts w:cstheme="minorHAnsi"/>
      <w:kern w:val="0"/>
      <w:lang w:val="hu-HU"/>
    </w:rPr>
  </w:style>
  <w:style w:type="paragraph" w:customStyle="1" w:styleId="ICLGG201701Title">
    <w:name w:val="ICLGG 2017 01 Title"/>
    <w:basedOn w:val="Normal"/>
    <w:qFormat/>
    <w:rsid w:val="00FF6362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FF6362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FF6362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FF6362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FF6362"/>
    <w:pPr>
      <w:spacing w:after="0"/>
    </w:pPr>
  </w:style>
  <w:style w:type="paragraph" w:styleId="Revision">
    <w:name w:val="Revision"/>
    <w:hidden/>
    <w:uiPriority w:val="99"/>
    <w:semiHidden/>
    <w:rsid w:val="00506AE6"/>
    <w:pPr>
      <w:spacing w:after="0" w:line="240" w:lineRule="auto"/>
    </w:pPr>
    <w:rPr>
      <w:rFonts w:cstheme="minorHAnsi"/>
      <w:kern w:val="0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506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AE6"/>
    <w:rPr>
      <w:rFonts w:cstheme="minorHAnsi"/>
      <w:kern w:val="0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AE6"/>
    <w:rPr>
      <w:rFonts w:cstheme="minorHAnsi"/>
      <w:b/>
      <w:bCs/>
      <w:kern w:val="0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Tahmasian, Arineh (A&amp;F, Floreat)</dc:creator>
  <cp:keywords/>
  <dc:description/>
  <cp:lastModifiedBy>Tahmasian, Arineh (A&amp;F, Floreat)</cp:lastModifiedBy>
  <cp:revision>11</cp:revision>
  <dcterms:created xsi:type="dcterms:W3CDTF">2024-05-05T12:36:00Z</dcterms:created>
  <dcterms:modified xsi:type="dcterms:W3CDTF">2024-05-05T13:00:00Z</dcterms:modified>
</cp:coreProperties>
</file>