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6BD75562" w:rsidR="001956AD" w:rsidRPr="005C7608" w:rsidRDefault="00F07721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Genetic Characterisation of </w:t>
      </w:r>
      <w:r w:rsidR="00B36ED5">
        <w:rPr>
          <w:rFonts w:ascii="Times New Roman" w:hAnsi="Times New Roman" w:cs="Times New Roman"/>
          <w:b/>
          <w:sz w:val="28"/>
          <w:szCs w:val="28"/>
          <w:lang w:val="en-AU"/>
        </w:rPr>
        <w:t xml:space="preserve">Plant Genetic Resources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at the Australian Grains Genebank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2C4AD1CE" w:rsidR="009126C6" w:rsidRDefault="008D429C" w:rsidP="18867959">
      <w:pPr>
        <w:pStyle w:val="ICLGG201702Authors"/>
        <w:rPr>
          <w:rFonts w:ascii="Times New Roman" w:hAnsi="Times New Roman" w:cs="Times New Roman"/>
          <w:i/>
          <w:iCs/>
          <w:color w:val="808080" w:themeColor="background1" w:themeShade="80"/>
          <w:sz w:val="22"/>
          <w:szCs w:val="22"/>
          <w:lang w:val="en-AU"/>
        </w:rPr>
      </w:pPr>
      <w:r w:rsidRPr="18867959">
        <w:rPr>
          <w:rFonts w:ascii="Times New Roman" w:hAnsi="Times New Roman" w:cs="Times New Roman"/>
          <w:sz w:val="24"/>
          <w:szCs w:val="24"/>
          <w:u w:val="single"/>
          <w:lang w:val="en-AU"/>
        </w:rPr>
        <w:t>Forrest K</w:t>
      </w:r>
      <w:r w:rsidR="009126C6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053E1" w:rsidRPr="18867959">
        <w:rPr>
          <w:rFonts w:ascii="Times New Roman" w:hAnsi="Times New Roman" w:cs="Times New Roman"/>
          <w:sz w:val="24"/>
          <w:szCs w:val="24"/>
          <w:lang w:val="en-AU"/>
        </w:rPr>
        <w:t>Wong D</w:t>
      </w:r>
      <w:r w:rsidR="008053E1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8053E1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25439" w:rsidRPr="18867959">
        <w:rPr>
          <w:rFonts w:ascii="Times New Roman" w:hAnsi="Times New Roman" w:cs="Times New Roman"/>
          <w:sz w:val="24"/>
          <w:szCs w:val="24"/>
          <w:lang w:val="en-AU"/>
        </w:rPr>
        <w:t>Sudheesh S</w:t>
      </w:r>
      <w:r w:rsidR="009126C6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6F48A0" w:rsidRPr="18867959">
        <w:rPr>
          <w:rFonts w:ascii="Times New Roman" w:hAnsi="Times New Roman" w:cs="Times New Roman"/>
          <w:sz w:val="24"/>
          <w:szCs w:val="24"/>
          <w:lang w:val="en-AU"/>
        </w:rPr>
        <w:t>Kaur S</w:t>
      </w:r>
      <w:r w:rsidR="006F48A0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6F48A0" w:rsidRPr="006F48A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6F48A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6F48A0" w:rsidRPr="18867959">
        <w:rPr>
          <w:rFonts w:ascii="Times New Roman" w:hAnsi="Times New Roman" w:cs="Times New Roman"/>
          <w:sz w:val="24"/>
          <w:szCs w:val="24"/>
          <w:lang w:val="en-AU"/>
        </w:rPr>
        <w:t>Tibbits J</w:t>
      </w:r>
      <w:r w:rsidR="006F48A0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6F48A0" w:rsidRPr="18867959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8053E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5223D" w:rsidRPr="18867959">
        <w:rPr>
          <w:rFonts w:ascii="Times New Roman" w:hAnsi="Times New Roman" w:cs="Times New Roman"/>
          <w:sz w:val="24"/>
          <w:szCs w:val="24"/>
          <w:lang w:val="en-AU"/>
        </w:rPr>
        <w:t>Keeble-</w:t>
      </w:r>
      <w:proofErr w:type="spellStart"/>
      <w:r w:rsidR="0025223D" w:rsidRPr="18867959">
        <w:rPr>
          <w:rFonts w:ascii="Times New Roman" w:hAnsi="Times New Roman" w:cs="Times New Roman"/>
          <w:sz w:val="24"/>
          <w:szCs w:val="24"/>
          <w:lang w:val="en-AU"/>
        </w:rPr>
        <w:t>Gagnère</w:t>
      </w:r>
      <w:proofErr w:type="spellEnd"/>
      <w:r w:rsidR="0025223D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 G</w:t>
      </w:r>
      <w:r w:rsidR="0025223D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25223D" w:rsidRPr="18867959">
        <w:rPr>
          <w:rFonts w:ascii="Times New Roman" w:hAnsi="Times New Roman" w:cs="Times New Roman"/>
          <w:sz w:val="24"/>
          <w:szCs w:val="24"/>
          <w:lang w:val="en-AU"/>
        </w:rPr>
        <w:t>, Norton S</w:t>
      </w:r>
      <w:proofErr w:type="gramStart"/>
      <w:r w:rsidR="0025223D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25223D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025439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 Hayden</w:t>
      </w:r>
      <w:proofErr w:type="gramEnd"/>
      <w:r w:rsidR="00025439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 M</w:t>
      </w:r>
      <w:r w:rsidR="00025439" w:rsidRPr="1886795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9126C6" w:rsidRPr="1886795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564F915F" w:rsidR="005C7608" w:rsidRPr="005C7608" w:rsidRDefault="008535B2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kerrie.forrest@agriculture.vic.gov.au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CCA2CDC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8535B2">
        <w:rPr>
          <w:rFonts w:ascii="Times New Roman" w:hAnsi="Times New Roman" w:cs="Times New Roman"/>
          <w:sz w:val="24"/>
          <w:szCs w:val="24"/>
          <w:lang w:val="en-AU"/>
        </w:rPr>
        <w:t xml:space="preserve">Agriculture Victoria,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 w:rsidR="00EC4140">
        <w:rPr>
          <w:rFonts w:ascii="Times New Roman" w:hAnsi="Times New Roman" w:cs="Times New Roman"/>
          <w:sz w:val="24"/>
          <w:szCs w:val="24"/>
          <w:lang w:val="en-AU"/>
        </w:rPr>
        <w:t xml:space="preserve">Energy, </w:t>
      </w:r>
      <w:r w:rsidR="008535B2">
        <w:rPr>
          <w:rFonts w:ascii="Times New Roman" w:hAnsi="Times New Roman" w:cs="Times New Roman"/>
          <w:sz w:val="24"/>
          <w:szCs w:val="24"/>
          <w:lang w:val="en-AU"/>
        </w:rPr>
        <w:t>Environment</w:t>
      </w:r>
      <w:r w:rsidR="00EC4140">
        <w:rPr>
          <w:rFonts w:ascii="Times New Roman" w:hAnsi="Times New Roman" w:cs="Times New Roman"/>
          <w:sz w:val="24"/>
          <w:szCs w:val="24"/>
          <w:lang w:val="en-AU"/>
        </w:rPr>
        <w:t xml:space="preserve"> and Climate Action, Bundoora, Australia</w:t>
      </w:r>
    </w:p>
    <w:p w14:paraId="4624E317" w14:textId="75BACDC2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EA7170" w:rsidRPr="00EA7170">
        <w:rPr>
          <w:rFonts w:ascii="Times New Roman" w:hAnsi="Times New Roman" w:cs="Times New Roman"/>
          <w:sz w:val="24"/>
          <w:szCs w:val="24"/>
          <w:lang w:val="en-AU"/>
        </w:rPr>
        <w:t>School of Applied Systems Biology</w:t>
      </w:r>
      <w:r w:rsidR="00EA717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A7170" w:rsidRPr="00EA717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C4140">
        <w:rPr>
          <w:rFonts w:ascii="Times New Roman" w:hAnsi="Times New Roman" w:cs="Times New Roman"/>
          <w:sz w:val="24"/>
          <w:szCs w:val="24"/>
          <w:lang w:val="en-AU"/>
        </w:rPr>
        <w:t>La Trobe University</w:t>
      </w:r>
      <w:r w:rsidR="00EA7170">
        <w:rPr>
          <w:rFonts w:ascii="Times New Roman" w:hAnsi="Times New Roman" w:cs="Times New Roman"/>
          <w:sz w:val="24"/>
          <w:szCs w:val="24"/>
          <w:lang w:val="en-AU"/>
        </w:rPr>
        <w:t>, Bundoora, Australia</w:t>
      </w:r>
    </w:p>
    <w:p w14:paraId="6A62BF2B" w14:textId="1A749460" w:rsidR="005C7608" w:rsidRPr="005C7608" w:rsidRDefault="005C7608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192923A8" w14:textId="2CA6B812" w:rsidR="00A851FB" w:rsidRDefault="007D5B86" w:rsidP="00E708C9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Genebanks </w:t>
      </w:r>
      <w:r w:rsidR="002860C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play a pivotal role in conserving and promoting the genetic diversity of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grain</w:t>
      </w:r>
      <w:r w:rsidR="002860C0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crops, which are essential for ensuring global food security and sustainable agriculture.</w:t>
      </w:r>
      <w:r w:rsidR="00E708C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D71E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Australian Grains Genebank </w:t>
      </w:r>
      <w:r w:rsidR="00002B41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(AGG) </w:t>
      </w:r>
      <w:r w:rsidR="00D71E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Strategic Partnership is a </w:t>
      </w:r>
      <w:r w:rsidR="003E624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joint </w:t>
      </w:r>
      <w:r w:rsidR="00D71E09">
        <w:rPr>
          <w:rFonts w:ascii="Times New Roman" w:hAnsi="Times New Roman" w:cs="Times New Roman"/>
          <w:sz w:val="24"/>
          <w:szCs w:val="24"/>
          <w:lang w:val="la-Latn" w:eastAsia="en-AU"/>
        </w:rPr>
        <w:t>investment by Agriculture Victoria and the Grains Research and Development Corporation (GRDC)</w:t>
      </w:r>
      <w:r w:rsidR="006B50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that aims</w:t>
      </w:r>
      <w:r w:rsidR="005D3583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to </w:t>
      </w:r>
      <w:r w:rsidR="00D71E09" w:rsidRPr="0003062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unlock the genetic potential of the AGG to accelerate </w:t>
      </w:r>
      <w:r w:rsidR="00D71E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pulse, </w:t>
      </w:r>
      <w:r w:rsidR="00D71E09" w:rsidRPr="0003062B">
        <w:rPr>
          <w:rFonts w:ascii="Times New Roman" w:hAnsi="Times New Roman" w:cs="Times New Roman"/>
          <w:sz w:val="24"/>
          <w:szCs w:val="24"/>
          <w:lang w:val="la-Latn" w:eastAsia="en-AU"/>
        </w:rPr>
        <w:t>cereal</w:t>
      </w:r>
      <w:r w:rsidR="00D71E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and</w:t>
      </w:r>
      <w:r w:rsidR="00D71E09" w:rsidRPr="0003062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oilseed</w:t>
      </w:r>
      <w:r w:rsidR="00D71E0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D71E09" w:rsidRPr="0003062B">
        <w:rPr>
          <w:rFonts w:ascii="Times New Roman" w:hAnsi="Times New Roman" w:cs="Times New Roman"/>
          <w:sz w:val="24"/>
          <w:szCs w:val="24"/>
          <w:lang w:val="la-Latn" w:eastAsia="en-AU"/>
        </w:rPr>
        <w:t>crop improvement for the benefit of Australian grain growers</w:t>
      </w:r>
      <w:r w:rsidR="00E16248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</w:p>
    <w:p w14:paraId="5B6FBC97" w14:textId="77777777" w:rsidR="00A851FB" w:rsidRDefault="00A851FB" w:rsidP="00E708C9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0B9FA3E8" w14:textId="2C7B35C1" w:rsidR="00887F9E" w:rsidRDefault="00926943" w:rsidP="18867959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cs="Times New Roman"/>
          <w:sz w:val="24"/>
          <w:szCs w:val="24"/>
          <w:lang w:val="en-US" w:eastAsia="en-AU"/>
        </w:rPr>
        <w:t>P</w:t>
      </w:r>
      <w:r w:rsidR="00E1624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lant genetic resources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conserved within </w:t>
      </w:r>
      <w:r w:rsidR="00E1624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AGG are </w:t>
      </w:r>
      <w:r w:rsidR="008107E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widely </w:t>
      </w:r>
      <w:r w:rsidR="00E1624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accessed by the </w:t>
      </w:r>
      <w:r w:rsidR="4B5E7CB5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Australian and international </w:t>
      </w:r>
      <w:r w:rsidR="00E1624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research and breeding communities</w:t>
      </w:r>
      <w:r w:rsidR="007707F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E1624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So far, more than </w:t>
      </w:r>
      <w:r w:rsidRPr="785051C5">
        <w:rPr>
          <w:rFonts w:ascii="Times New Roman" w:hAnsi="Times New Roman" w:cs="Times New Roman"/>
          <w:sz w:val="24"/>
          <w:szCs w:val="24"/>
          <w:lang w:val="en-US" w:eastAsia="en-AU"/>
        </w:rPr>
        <w:t>18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K</w:t>
      </w:r>
      <w:r w:rsidR="007707F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chickpea, lentil, field pea and lupin </w:t>
      </w:r>
      <w:r w:rsidR="007707F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accessions 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have been </w:t>
      </w:r>
      <w:r w:rsidR="00F7739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genetically </w:t>
      </w:r>
      <w:proofErr w:type="spellStart"/>
      <w:r w:rsidR="00F7739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characterised</w:t>
      </w:r>
      <w:proofErr w:type="spellEnd"/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using the multispecies pulse 30K SNP array</w:t>
      </w:r>
      <w:r w:rsidR="0071509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The </w:t>
      </w:r>
      <w:r w:rsidR="00F7739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genotype 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data has been released publicly through an online repository</w:t>
      </w:r>
      <w:r w:rsidR="00715092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under a CC</w:t>
      </w:r>
      <w:r w:rsidR="008107E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BY 4.0 license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2CDF4059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Bioinformatic t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ools being developed </w:t>
      </w:r>
      <w:r w:rsidR="00333845">
        <w:rPr>
          <w:rFonts w:ascii="Times New Roman" w:hAnsi="Times New Roman" w:cs="Times New Roman"/>
          <w:sz w:val="24"/>
          <w:szCs w:val="24"/>
          <w:lang w:val="en-US" w:eastAsia="en-AU"/>
        </w:rPr>
        <w:t>in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th</w:t>
      </w:r>
      <w:r w:rsidR="00FC12F0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e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8107EE">
        <w:rPr>
          <w:rFonts w:ascii="Times New Roman" w:hAnsi="Times New Roman" w:cs="Times New Roman"/>
          <w:sz w:val="24"/>
          <w:szCs w:val="24"/>
          <w:lang w:val="en-US" w:eastAsia="en-AU"/>
        </w:rPr>
        <w:t>Partnership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are enabling </w:t>
      </w:r>
      <w:r w:rsidR="00343E63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industry </w:t>
      </w:r>
      <w:r w:rsidR="00D2517F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to</w:t>
      </w:r>
      <w:r w:rsidR="009D3ED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046B6F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use </w:t>
      </w:r>
      <w:r w:rsidR="00C322F7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this data effectively </w:t>
      </w:r>
      <w:r w:rsidR="000A277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for specific research and breeding </w:t>
      </w:r>
      <w:r w:rsidR="00B1417B">
        <w:rPr>
          <w:rFonts w:ascii="Times New Roman" w:hAnsi="Times New Roman" w:cs="Times New Roman"/>
          <w:sz w:val="24"/>
          <w:szCs w:val="24"/>
          <w:lang w:val="en-US" w:eastAsia="en-AU"/>
        </w:rPr>
        <w:t>questions</w:t>
      </w:r>
      <w:r w:rsidR="000A277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6A05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For example, </w:t>
      </w:r>
      <w:r w:rsidR="000A277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diversity of </w:t>
      </w:r>
      <w:r w:rsidR="00531E13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chickpea </w:t>
      </w:r>
      <w:r w:rsidR="005459AD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accessions </w:t>
      </w:r>
      <w:r w:rsidR="001B45D2">
        <w:rPr>
          <w:rFonts w:ascii="Times New Roman" w:hAnsi="Times New Roman" w:cs="Times New Roman"/>
          <w:sz w:val="24"/>
          <w:szCs w:val="24"/>
          <w:lang w:val="en-US" w:eastAsia="en-AU"/>
        </w:rPr>
        <w:t>conserved</w:t>
      </w:r>
      <w:r w:rsidR="001B45D2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9848D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within the </w:t>
      </w:r>
      <w:r w:rsidR="1D3C71C6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AGG </w:t>
      </w:r>
      <w:r w:rsidR="00AC462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has been assessed </w:t>
      </w:r>
      <w:r w:rsidR="000A277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relative to </w:t>
      </w:r>
      <w:r w:rsidR="00531E13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ICRISAT</w:t>
      </w:r>
      <w:r w:rsidR="000A277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accessions</w:t>
      </w:r>
      <w:r w:rsidR="502B6E5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7D2AFF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d</w:t>
      </w:r>
      <w:r w:rsidR="007657F5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iversity </w:t>
      </w:r>
      <w:r w:rsidR="008C2C4B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sets </w:t>
      </w:r>
      <w:r w:rsidR="00907A23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have been selected and </w:t>
      </w:r>
      <w:proofErr w:type="spellStart"/>
      <w:r w:rsidR="00907A23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visualised</w:t>
      </w:r>
      <w:proofErr w:type="spellEnd"/>
      <w:r w:rsidR="00907A23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the context of </w:t>
      </w:r>
      <w:r w:rsidR="00AA530F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worldwide diversity for </w:t>
      </w:r>
      <w:r w:rsidR="007657F5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several pre-breeding projects</w:t>
      </w:r>
      <w:r w:rsidR="00962FDD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9A62E9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the an</w:t>
      </w:r>
      <w:r w:rsidR="758F7C3F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alysis of </w:t>
      </w:r>
      <w:r w:rsidR="00B148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accession </w:t>
      </w:r>
      <w:r w:rsidR="758F7C3F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genotype data has enabled the </w:t>
      </w:r>
      <w:r w:rsidR="00600B46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detect</w:t>
      </w:r>
      <w:r w:rsidR="441AFCC1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ion </w:t>
      </w:r>
      <w:r w:rsidR="00D47356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of admixture</w:t>
      </w:r>
      <w:r w:rsidR="00E83B2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within seed packets</w:t>
      </w:r>
      <w:r w:rsidR="00887F9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</w:p>
    <w:p w14:paraId="21ACFB5E" w14:textId="0D219000" w:rsidR="007657F5" w:rsidRDefault="007657F5" w:rsidP="006A05A8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601474BD" w14:textId="476B2512" w:rsidR="00C7702C" w:rsidRDefault="005140F5" w:rsidP="785051C5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By </w:t>
      </w:r>
      <w:r w:rsidR="00752354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integrating genomics into </w:t>
      </w:r>
      <w:r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traditional </w:t>
      </w:r>
      <w:proofErr w:type="spellStart"/>
      <w:r w:rsidRPr="785051C5">
        <w:rPr>
          <w:rFonts w:ascii="Times New Roman" w:hAnsi="Times New Roman" w:cs="Times New Roman"/>
          <w:sz w:val="24"/>
          <w:szCs w:val="24"/>
          <w:lang w:val="en-US" w:eastAsia="en-AU"/>
        </w:rPr>
        <w:t>genebank</w:t>
      </w:r>
      <w:proofErr w:type="spellEnd"/>
      <w:r w:rsidR="68028EE6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processes</w:t>
      </w:r>
      <w:r w:rsidR="00752354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B148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 Partnership is </w:t>
      </w:r>
      <w:r w:rsidR="00752354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devel</w:t>
      </w:r>
      <w:r w:rsidR="00E73521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o</w:t>
      </w:r>
      <w:r w:rsidR="00752354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p</w:t>
      </w:r>
      <w:r w:rsidR="00086A6C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i</w:t>
      </w:r>
      <w:r w:rsidR="00752354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ng </w:t>
      </w:r>
      <w:r w:rsidRPr="785051C5">
        <w:rPr>
          <w:rFonts w:ascii="Times New Roman" w:hAnsi="Times New Roman" w:cs="Times New Roman"/>
          <w:sz w:val="24"/>
          <w:szCs w:val="24"/>
          <w:lang w:val="en-US" w:eastAsia="en-AU"/>
        </w:rPr>
        <w:t>a</w:t>
      </w:r>
      <w:r w:rsidR="00E73521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dynamic</w:t>
      </w:r>
      <w:r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bio-digital resource</w:t>
      </w:r>
      <w:r w:rsidR="00967CA8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9066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to enable researchers and breeders to </w:t>
      </w:r>
      <w:r w:rsidR="003664ED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harness the full </w:t>
      </w:r>
      <w:r w:rsidR="009066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genetic </w:t>
      </w:r>
      <w:r w:rsidR="003664ED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potential of legume </w:t>
      </w:r>
      <w:r w:rsidR="001D0717">
        <w:rPr>
          <w:rFonts w:ascii="Times New Roman" w:hAnsi="Times New Roman" w:cs="Times New Roman"/>
          <w:sz w:val="24"/>
          <w:szCs w:val="24"/>
          <w:lang w:val="en-US" w:eastAsia="en-AU"/>
        </w:rPr>
        <w:t>crop biodiversity</w:t>
      </w:r>
      <w:r w:rsidR="00A46FA0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Genebank users </w:t>
      </w:r>
      <w:r w:rsidR="009D3ED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>can now make</w:t>
      </w:r>
      <w:r w:rsidR="21770C73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more</w:t>
      </w:r>
      <w:r w:rsidR="009D3EDE" w:rsidRPr="785051C5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informed selections to meet research and breeding objectives, enabling accelerated trait discovery and variety improvement for future generations.</w:t>
      </w:r>
    </w:p>
    <w:p w14:paraId="6686E3B6" w14:textId="77777777" w:rsidR="009126C6" w:rsidRPr="005C7608" w:rsidRDefault="009126C6" w:rsidP="00E122D1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FB0CD5" w14:textId="77777777" w:rsidR="00EF022F" w:rsidRDefault="00EF022F">
      <w:pPr>
        <w:rPr>
          <w:rFonts w:ascii="Times New Roman" w:hAnsi="Times New Roman" w:cs="Times New Roman"/>
          <w:lang w:val="en-AU"/>
        </w:rPr>
      </w:pPr>
    </w:p>
    <w:p w14:paraId="2BD2A8F5" w14:textId="77777777" w:rsidR="004B13F5" w:rsidRPr="005C7608" w:rsidRDefault="004B13F5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AA75" w14:textId="77777777" w:rsidR="00D653A3" w:rsidRDefault="00D653A3" w:rsidP="003077C3">
      <w:r>
        <w:separator/>
      </w:r>
    </w:p>
  </w:endnote>
  <w:endnote w:type="continuationSeparator" w:id="0">
    <w:p w14:paraId="4807CD0C" w14:textId="77777777" w:rsidR="00D653A3" w:rsidRDefault="00D653A3" w:rsidP="003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C295" w14:textId="4685860D" w:rsidR="003077C3" w:rsidRDefault="003077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748129" wp14:editId="174D1B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187307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FB241" w14:textId="390656BC" w:rsidR="003077C3" w:rsidRPr="003077C3" w:rsidRDefault="003077C3" w:rsidP="003077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7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481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61FB241" w14:textId="390656BC" w:rsidR="003077C3" w:rsidRPr="003077C3" w:rsidRDefault="003077C3" w:rsidP="003077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77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BB76" w14:textId="31A669E3" w:rsidR="003077C3" w:rsidRDefault="003077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38E721" wp14:editId="4F0DF585">
              <wp:simplePos x="898497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4616386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36FE3" w14:textId="3BB810A3" w:rsidR="003077C3" w:rsidRPr="003077C3" w:rsidRDefault="003077C3" w:rsidP="003077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7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8E7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136FE3" w14:textId="3BB810A3" w:rsidR="003077C3" w:rsidRPr="003077C3" w:rsidRDefault="003077C3" w:rsidP="003077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77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EDC8" w14:textId="01799D22" w:rsidR="003077C3" w:rsidRDefault="003077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8DC492" wp14:editId="596C89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3584562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D43E4" w14:textId="0B224AF6" w:rsidR="003077C3" w:rsidRPr="003077C3" w:rsidRDefault="003077C3" w:rsidP="003077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07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DC4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FD43E4" w14:textId="0B224AF6" w:rsidR="003077C3" w:rsidRPr="003077C3" w:rsidRDefault="003077C3" w:rsidP="003077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077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F8C4" w14:textId="77777777" w:rsidR="00D653A3" w:rsidRDefault="00D653A3" w:rsidP="003077C3">
      <w:r>
        <w:separator/>
      </w:r>
    </w:p>
  </w:footnote>
  <w:footnote w:type="continuationSeparator" w:id="0">
    <w:p w14:paraId="4C2DF96B" w14:textId="77777777" w:rsidR="00D653A3" w:rsidRDefault="00D653A3" w:rsidP="003077C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OJ9y3mRSB0sSs" int2:id="PbOI6ZVK">
      <int2:state int2:value="Rejected" int2:type="AugLoop_Text_Critique"/>
    </int2:textHash>
    <int2:textHash int2:hashCode="yLGa3PbIwIauAZ" int2:id="sT13vi2n">
      <int2:state int2:value="Rejected" int2:type="AugLoop_Text_Critique"/>
    </int2:textHash>
    <int2:textHash int2:hashCode="14RUUQRd7hC2zC" int2:id="ODw2Wa0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2B41"/>
    <w:rsid w:val="00025439"/>
    <w:rsid w:val="0003062B"/>
    <w:rsid w:val="0003532A"/>
    <w:rsid w:val="00046B6F"/>
    <w:rsid w:val="00086A6C"/>
    <w:rsid w:val="00086C6E"/>
    <w:rsid w:val="000A277C"/>
    <w:rsid w:val="000B21D5"/>
    <w:rsid w:val="000B4D34"/>
    <w:rsid w:val="000E7A5A"/>
    <w:rsid w:val="0011541E"/>
    <w:rsid w:val="00121109"/>
    <w:rsid w:val="00122CCE"/>
    <w:rsid w:val="0012759B"/>
    <w:rsid w:val="00152BF3"/>
    <w:rsid w:val="0018191A"/>
    <w:rsid w:val="001956AD"/>
    <w:rsid w:val="001B45D2"/>
    <w:rsid w:val="001C5C16"/>
    <w:rsid w:val="001D0717"/>
    <w:rsid w:val="001D540A"/>
    <w:rsid w:val="001D72AC"/>
    <w:rsid w:val="00225323"/>
    <w:rsid w:val="0023222C"/>
    <w:rsid w:val="00233688"/>
    <w:rsid w:val="00234A08"/>
    <w:rsid w:val="00241802"/>
    <w:rsid w:val="00242842"/>
    <w:rsid w:val="0025223D"/>
    <w:rsid w:val="002860C0"/>
    <w:rsid w:val="00296CCB"/>
    <w:rsid w:val="002B7ABD"/>
    <w:rsid w:val="002E0B5D"/>
    <w:rsid w:val="003077C3"/>
    <w:rsid w:val="00333845"/>
    <w:rsid w:val="00343E63"/>
    <w:rsid w:val="003664ED"/>
    <w:rsid w:val="0039407F"/>
    <w:rsid w:val="003E6243"/>
    <w:rsid w:val="003E7225"/>
    <w:rsid w:val="00400415"/>
    <w:rsid w:val="00437FA5"/>
    <w:rsid w:val="0046647C"/>
    <w:rsid w:val="00477E9B"/>
    <w:rsid w:val="004864C0"/>
    <w:rsid w:val="004932F8"/>
    <w:rsid w:val="004A3A80"/>
    <w:rsid w:val="004B13F5"/>
    <w:rsid w:val="00507374"/>
    <w:rsid w:val="005140F5"/>
    <w:rsid w:val="00516E17"/>
    <w:rsid w:val="00531E13"/>
    <w:rsid w:val="005459AD"/>
    <w:rsid w:val="0056561A"/>
    <w:rsid w:val="005C2ABC"/>
    <w:rsid w:val="005C7608"/>
    <w:rsid w:val="005D3583"/>
    <w:rsid w:val="005D42B7"/>
    <w:rsid w:val="005F2A0C"/>
    <w:rsid w:val="005F5FFA"/>
    <w:rsid w:val="00600B46"/>
    <w:rsid w:val="00617628"/>
    <w:rsid w:val="00617B1C"/>
    <w:rsid w:val="00641E4E"/>
    <w:rsid w:val="00685F42"/>
    <w:rsid w:val="00693169"/>
    <w:rsid w:val="0069354D"/>
    <w:rsid w:val="006A05A8"/>
    <w:rsid w:val="006B504B"/>
    <w:rsid w:val="006C1D10"/>
    <w:rsid w:val="006F3BF9"/>
    <w:rsid w:val="006F48A0"/>
    <w:rsid w:val="00702E38"/>
    <w:rsid w:val="00715092"/>
    <w:rsid w:val="00730BA8"/>
    <w:rsid w:val="007465CD"/>
    <w:rsid w:val="00752354"/>
    <w:rsid w:val="007657F5"/>
    <w:rsid w:val="0077022B"/>
    <w:rsid w:val="007707FE"/>
    <w:rsid w:val="00771CA6"/>
    <w:rsid w:val="007C0EF0"/>
    <w:rsid w:val="007C1B7A"/>
    <w:rsid w:val="007D2AFF"/>
    <w:rsid w:val="007D5B86"/>
    <w:rsid w:val="008053E1"/>
    <w:rsid w:val="008107EE"/>
    <w:rsid w:val="008535B2"/>
    <w:rsid w:val="0088185B"/>
    <w:rsid w:val="00881D36"/>
    <w:rsid w:val="00887F9E"/>
    <w:rsid w:val="008917EB"/>
    <w:rsid w:val="00896B6B"/>
    <w:rsid w:val="008C2C4B"/>
    <w:rsid w:val="008D429C"/>
    <w:rsid w:val="008E0D50"/>
    <w:rsid w:val="008E0EA1"/>
    <w:rsid w:val="008F62F7"/>
    <w:rsid w:val="00904C5F"/>
    <w:rsid w:val="009066C5"/>
    <w:rsid w:val="00907A23"/>
    <w:rsid w:val="009126C6"/>
    <w:rsid w:val="00913053"/>
    <w:rsid w:val="00926943"/>
    <w:rsid w:val="00934FB1"/>
    <w:rsid w:val="00954065"/>
    <w:rsid w:val="00962FDD"/>
    <w:rsid w:val="0096533F"/>
    <w:rsid w:val="00967CA8"/>
    <w:rsid w:val="00975182"/>
    <w:rsid w:val="00983792"/>
    <w:rsid w:val="009848DC"/>
    <w:rsid w:val="009862BE"/>
    <w:rsid w:val="009900BF"/>
    <w:rsid w:val="009A15E7"/>
    <w:rsid w:val="009A62E9"/>
    <w:rsid w:val="009C49E6"/>
    <w:rsid w:val="009D3EDE"/>
    <w:rsid w:val="00A00AAE"/>
    <w:rsid w:val="00A30824"/>
    <w:rsid w:val="00A364B2"/>
    <w:rsid w:val="00A46FA0"/>
    <w:rsid w:val="00A72105"/>
    <w:rsid w:val="00A72450"/>
    <w:rsid w:val="00A7752D"/>
    <w:rsid w:val="00A851FB"/>
    <w:rsid w:val="00AA530F"/>
    <w:rsid w:val="00AC462E"/>
    <w:rsid w:val="00AF1960"/>
    <w:rsid w:val="00B1417B"/>
    <w:rsid w:val="00B148BE"/>
    <w:rsid w:val="00B25707"/>
    <w:rsid w:val="00B36ED5"/>
    <w:rsid w:val="00B376C2"/>
    <w:rsid w:val="00B76DE3"/>
    <w:rsid w:val="00B85869"/>
    <w:rsid w:val="00BC659E"/>
    <w:rsid w:val="00BE0837"/>
    <w:rsid w:val="00BE396B"/>
    <w:rsid w:val="00BF5342"/>
    <w:rsid w:val="00C142EE"/>
    <w:rsid w:val="00C25238"/>
    <w:rsid w:val="00C322F7"/>
    <w:rsid w:val="00C33106"/>
    <w:rsid w:val="00C36948"/>
    <w:rsid w:val="00C66542"/>
    <w:rsid w:val="00C7702C"/>
    <w:rsid w:val="00CC7A0F"/>
    <w:rsid w:val="00D2517F"/>
    <w:rsid w:val="00D30A4C"/>
    <w:rsid w:val="00D45960"/>
    <w:rsid w:val="00D47356"/>
    <w:rsid w:val="00D653A3"/>
    <w:rsid w:val="00D71E09"/>
    <w:rsid w:val="00DD1936"/>
    <w:rsid w:val="00DE6351"/>
    <w:rsid w:val="00DF0F7A"/>
    <w:rsid w:val="00E122D1"/>
    <w:rsid w:val="00E16248"/>
    <w:rsid w:val="00E4528A"/>
    <w:rsid w:val="00E514A3"/>
    <w:rsid w:val="00E708C9"/>
    <w:rsid w:val="00E73521"/>
    <w:rsid w:val="00E80A77"/>
    <w:rsid w:val="00E83B28"/>
    <w:rsid w:val="00E94B59"/>
    <w:rsid w:val="00EA7170"/>
    <w:rsid w:val="00EA7F59"/>
    <w:rsid w:val="00EB0170"/>
    <w:rsid w:val="00EB2A23"/>
    <w:rsid w:val="00EC4140"/>
    <w:rsid w:val="00EE49C4"/>
    <w:rsid w:val="00EF022F"/>
    <w:rsid w:val="00EF73C1"/>
    <w:rsid w:val="00F07154"/>
    <w:rsid w:val="00F07721"/>
    <w:rsid w:val="00F20D4E"/>
    <w:rsid w:val="00F7739E"/>
    <w:rsid w:val="00F95DF0"/>
    <w:rsid w:val="00FC12F0"/>
    <w:rsid w:val="031692C0"/>
    <w:rsid w:val="04B26321"/>
    <w:rsid w:val="0641A63A"/>
    <w:rsid w:val="18867959"/>
    <w:rsid w:val="1D3C71C6"/>
    <w:rsid w:val="21770C73"/>
    <w:rsid w:val="2765C277"/>
    <w:rsid w:val="2CDF4059"/>
    <w:rsid w:val="34D30B64"/>
    <w:rsid w:val="3905C900"/>
    <w:rsid w:val="39D2A643"/>
    <w:rsid w:val="3C167F92"/>
    <w:rsid w:val="441AFCC1"/>
    <w:rsid w:val="44CDA94B"/>
    <w:rsid w:val="4AAB38B3"/>
    <w:rsid w:val="4B5E7CB5"/>
    <w:rsid w:val="4CC594DF"/>
    <w:rsid w:val="502B6E5E"/>
    <w:rsid w:val="52BD4E93"/>
    <w:rsid w:val="57B0C610"/>
    <w:rsid w:val="6514E863"/>
    <w:rsid w:val="68028EE6"/>
    <w:rsid w:val="69026229"/>
    <w:rsid w:val="6938BDA5"/>
    <w:rsid w:val="69A47517"/>
    <w:rsid w:val="6B8847FC"/>
    <w:rsid w:val="6BB6176F"/>
    <w:rsid w:val="73DF22BB"/>
    <w:rsid w:val="758F7C3F"/>
    <w:rsid w:val="785051C5"/>
    <w:rsid w:val="7A7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07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7C3"/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002B41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FE294502FFE44A7005A1AEEC02EC6" ma:contentTypeVersion="7" ma:contentTypeDescription="Create a new document." ma:contentTypeScope="" ma:versionID="9b6257f8ee4e4d5d0035233e8e27914a">
  <xsd:schema xmlns:xsd="http://www.w3.org/2001/XMLSchema" xmlns:xs="http://www.w3.org/2001/XMLSchema" xmlns:p="http://schemas.microsoft.com/office/2006/metadata/properties" xmlns:ns2="201fe9c1-abe7-4ecc-b126-2bdce748673d" xmlns:ns3="940c15d3-075c-4d38-96df-9b897bf27e7c" xmlns:ns4="a5f32de4-e402-4188-b034-e71ca7d22e54" targetNamespace="http://schemas.microsoft.com/office/2006/metadata/properties" ma:root="true" ma:fieldsID="4cf8ccf693cbb61e50ab1e69ba59b074" ns2:_="" ns3:_="" ns4:_="">
    <xsd:import namespace="201fe9c1-abe7-4ecc-b126-2bdce748673d"/>
    <xsd:import namespace="940c15d3-075c-4d38-96df-9b897bf27e7c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e9c1-abe7-4ecc-b126-2bdce7486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15d3-075c-4d38-96df-9b897bf27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004DE7-E9CF-42F0-812F-09C292E0BF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A0E206-2B04-41FE-9F3F-F4E7B1D3EE6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462333-83BE-4103-8FCB-BFFB4D70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fe9c1-abe7-4ecc-b126-2bdce748673d"/>
    <ds:schemaRef ds:uri="940c15d3-075c-4d38-96df-9b897bf27e7c"/>
    <ds:schemaRef ds:uri="a5f32de4-e402-4188-b034-e71ca7d2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Kerrie L Forrest (DEECA)</cp:lastModifiedBy>
  <cp:revision>2</cp:revision>
  <dcterms:created xsi:type="dcterms:W3CDTF">2024-05-06T06:32:00Z</dcterms:created>
  <dcterms:modified xsi:type="dcterms:W3CDTF">2024-05-06T06:32:00Z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0x010100AB7FE294502FFE44A7005A1AEEC02EC6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50f865b4,36c2b823,571ed5d8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2024-04-29T08:45:27Z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c0f2dfe5-3fb9-41a8-82f8-0c58b0a19b95</vt:lpwstr>
  </property>
  <property fmtid="{D5CDD505-2E9C-101B-9397-08002B2CF9AE}" pid="13" name="MSIP_Label_4257e2ab-f512-40e2-9c9a-c64247360765_ContentBits">
    <vt:lpwstr>2</vt:lpwstr>
  </property>
</Properties>
</file>