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2AFFCC" w14:textId="68703991" w:rsidR="00711813" w:rsidRPr="00914061" w:rsidRDefault="00356C5A" w:rsidP="00711813">
      <w:pPr>
        <w:jc w:val="both"/>
        <w:rPr>
          <w:rFonts w:ascii="Calibri" w:hAnsi="Calibri" w:cs="Calibri"/>
          <w:b/>
          <w:sz w:val="20"/>
          <w:szCs w:val="20"/>
          <w:lang w:val="en-AU"/>
        </w:rPr>
      </w:pPr>
      <w:r w:rsidRPr="00914061">
        <w:rPr>
          <w:rFonts w:ascii="Calibri" w:hAnsi="Calibri" w:cs="Calibri"/>
          <w:b/>
          <w:sz w:val="20"/>
          <w:szCs w:val="20"/>
          <w:lang w:val="en-AU"/>
        </w:rPr>
        <w:t>Childhood Asthma Causes Sex-Specific Cognitive Impairment and Persistent Lung Inflammation</w:t>
      </w:r>
      <w:r w:rsidR="00173B63" w:rsidRPr="00914061">
        <w:rPr>
          <w:rFonts w:ascii="Calibri" w:hAnsi="Calibri" w:cs="Calibri"/>
          <w:b/>
          <w:sz w:val="20"/>
          <w:szCs w:val="20"/>
          <w:lang w:val="en-AU"/>
        </w:rPr>
        <w:t>.</w:t>
      </w:r>
    </w:p>
    <w:p w14:paraId="39A3DE19" w14:textId="0EEA2997" w:rsidR="00EF51B2" w:rsidRPr="00914061" w:rsidRDefault="00EF51B2" w:rsidP="00711813">
      <w:pPr>
        <w:jc w:val="both"/>
        <w:rPr>
          <w:rFonts w:ascii="Calibri" w:hAnsi="Calibri" w:cs="Calibri"/>
          <w:sz w:val="20"/>
          <w:szCs w:val="20"/>
          <w:lang w:val="en-AU"/>
        </w:rPr>
      </w:pPr>
      <w:r w:rsidRPr="00914061">
        <w:rPr>
          <w:rFonts w:ascii="Calibri" w:hAnsi="Calibri" w:cs="Calibri"/>
          <w:sz w:val="20"/>
          <w:szCs w:val="20"/>
          <w:lang w:val="en-AU"/>
        </w:rPr>
        <w:t>Simone N De Luca</w:t>
      </w:r>
      <w:r w:rsidR="00711813" w:rsidRPr="00914061">
        <w:rPr>
          <w:rFonts w:ascii="Calibri" w:hAnsi="Calibri" w:cs="Calibri"/>
          <w:sz w:val="20"/>
          <w:szCs w:val="20"/>
          <w:vertAlign w:val="superscript"/>
          <w:lang w:val="en-AU"/>
        </w:rPr>
        <w:t>1</w:t>
      </w:r>
      <w:r w:rsidR="00711813" w:rsidRPr="00914061">
        <w:rPr>
          <w:rFonts w:ascii="Calibri" w:hAnsi="Calibri" w:cs="Calibri"/>
          <w:sz w:val="20"/>
          <w:szCs w:val="20"/>
          <w:lang w:val="en-AU"/>
        </w:rPr>
        <w:t xml:space="preserve">, </w:t>
      </w:r>
      <w:r w:rsidR="00356C5A" w:rsidRPr="00914061">
        <w:rPr>
          <w:rFonts w:ascii="Calibri" w:hAnsi="Calibri" w:cs="Calibri"/>
          <w:sz w:val="20"/>
          <w:szCs w:val="20"/>
          <w:lang w:val="en-AU"/>
        </w:rPr>
        <w:t>Mia Dore</w:t>
      </w:r>
      <w:r w:rsidR="00356C5A" w:rsidRPr="00914061">
        <w:rPr>
          <w:rFonts w:ascii="Calibri" w:hAnsi="Calibri" w:cs="Calibri"/>
          <w:sz w:val="20"/>
          <w:szCs w:val="20"/>
          <w:vertAlign w:val="superscript"/>
          <w:lang w:val="en-AU"/>
        </w:rPr>
        <w:t>1</w:t>
      </w:r>
      <w:r w:rsidR="00356C5A" w:rsidRPr="00914061">
        <w:rPr>
          <w:rFonts w:ascii="Calibri" w:hAnsi="Calibri" w:cs="Calibri"/>
          <w:sz w:val="20"/>
          <w:szCs w:val="20"/>
          <w:lang w:val="en-AU"/>
        </w:rPr>
        <w:t>, Stanley MH Chan</w:t>
      </w:r>
      <w:r w:rsidR="00356C5A" w:rsidRPr="00914061">
        <w:rPr>
          <w:rFonts w:ascii="Calibri" w:hAnsi="Calibri" w:cs="Calibri"/>
          <w:sz w:val="20"/>
          <w:szCs w:val="20"/>
          <w:vertAlign w:val="superscript"/>
          <w:lang w:val="en-AU"/>
        </w:rPr>
        <w:t>1</w:t>
      </w:r>
      <w:r w:rsidR="00356C5A" w:rsidRPr="00914061">
        <w:rPr>
          <w:rFonts w:ascii="Calibri" w:hAnsi="Calibri" w:cs="Calibri"/>
          <w:sz w:val="20"/>
          <w:szCs w:val="20"/>
          <w:lang w:val="en-AU"/>
        </w:rPr>
        <w:t xml:space="preserve">, </w:t>
      </w:r>
      <w:r w:rsidRPr="00914061">
        <w:rPr>
          <w:rFonts w:ascii="Calibri" w:hAnsi="Calibri" w:cs="Calibri"/>
          <w:sz w:val="20"/>
          <w:szCs w:val="20"/>
          <w:lang w:val="en-AU"/>
        </w:rPr>
        <w:t>Hao Wang</w:t>
      </w:r>
      <w:r w:rsidRPr="00914061">
        <w:rPr>
          <w:rFonts w:ascii="Calibri" w:hAnsi="Calibri" w:cs="Calibri"/>
          <w:sz w:val="20"/>
          <w:szCs w:val="20"/>
          <w:vertAlign w:val="superscript"/>
          <w:lang w:val="en-AU"/>
        </w:rPr>
        <w:t>1</w:t>
      </w:r>
      <w:r w:rsidRPr="00914061">
        <w:rPr>
          <w:rFonts w:ascii="Calibri" w:hAnsi="Calibri" w:cs="Calibri"/>
          <w:sz w:val="20"/>
          <w:szCs w:val="20"/>
          <w:lang w:val="en-AU"/>
        </w:rPr>
        <w:t>, Ross Vlahos</w:t>
      </w:r>
      <w:r w:rsidRPr="00914061">
        <w:rPr>
          <w:rFonts w:ascii="Calibri" w:hAnsi="Calibri" w:cs="Calibri"/>
          <w:sz w:val="20"/>
          <w:szCs w:val="20"/>
          <w:vertAlign w:val="superscript"/>
          <w:lang w:val="en-AU"/>
        </w:rPr>
        <w:t>1</w:t>
      </w:r>
      <w:r w:rsidRPr="00914061">
        <w:rPr>
          <w:rFonts w:ascii="Calibri" w:hAnsi="Calibri" w:cs="Calibri"/>
          <w:sz w:val="20"/>
          <w:szCs w:val="20"/>
          <w:lang w:val="en-AU"/>
        </w:rPr>
        <w:t xml:space="preserve">. </w:t>
      </w:r>
      <w:r w:rsidR="003B77EF" w:rsidRPr="00914061">
        <w:rPr>
          <w:rFonts w:ascii="Calibri" w:hAnsi="Calibri" w:cs="Calibri"/>
          <w:sz w:val="20"/>
          <w:szCs w:val="20"/>
          <w:vertAlign w:val="superscript"/>
          <w:lang w:val="en-AU"/>
        </w:rPr>
        <w:t>1</w:t>
      </w:r>
      <w:r w:rsidR="00173B63" w:rsidRPr="00914061">
        <w:rPr>
          <w:rFonts w:ascii="Calibri" w:hAnsi="Calibri" w:cs="Calibri"/>
          <w:sz w:val="20"/>
          <w:szCs w:val="20"/>
          <w:lang w:val="en-AU"/>
        </w:rPr>
        <w:t xml:space="preserve">Centre for Respiratory Science &amp; Health, </w:t>
      </w:r>
      <w:r w:rsidRPr="00914061">
        <w:rPr>
          <w:rFonts w:ascii="Calibri" w:hAnsi="Calibri" w:cs="Calibri"/>
          <w:sz w:val="20"/>
          <w:szCs w:val="20"/>
          <w:lang w:val="en-AU"/>
        </w:rPr>
        <w:t xml:space="preserve">School of Health </w:t>
      </w:r>
      <w:r w:rsidR="00173B63" w:rsidRPr="00914061">
        <w:rPr>
          <w:rFonts w:ascii="Calibri" w:hAnsi="Calibri" w:cs="Calibri"/>
          <w:sz w:val="20"/>
          <w:szCs w:val="20"/>
          <w:lang w:val="en-AU"/>
        </w:rPr>
        <w:t>&amp;</w:t>
      </w:r>
      <w:r w:rsidRPr="00914061">
        <w:rPr>
          <w:rFonts w:ascii="Calibri" w:hAnsi="Calibri" w:cs="Calibri"/>
          <w:sz w:val="20"/>
          <w:szCs w:val="20"/>
          <w:lang w:val="en-AU"/>
        </w:rPr>
        <w:t xml:space="preserve"> Biomedical Sciences, RMIT University, Melbourne, VIC, Australia.</w:t>
      </w:r>
    </w:p>
    <w:p w14:paraId="5E8C2645" w14:textId="77777777" w:rsidR="00711813" w:rsidRPr="00914061" w:rsidRDefault="00711813" w:rsidP="00711813">
      <w:pPr>
        <w:pStyle w:val="Default"/>
        <w:jc w:val="both"/>
        <w:rPr>
          <w:color w:val="auto"/>
          <w:sz w:val="20"/>
          <w:szCs w:val="20"/>
          <w:lang w:val="en-AU"/>
        </w:rPr>
      </w:pPr>
      <w:r w:rsidRPr="00914061">
        <w:rPr>
          <w:i/>
          <w:color w:val="auto"/>
          <w:sz w:val="20"/>
          <w:szCs w:val="20"/>
        </w:rPr>
        <w:t xml:space="preserve"> </w:t>
      </w:r>
    </w:p>
    <w:p w14:paraId="41A4FFF4" w14:textId="77777777" w:rsidR="005173F7" w:rsidRPr="00914061" w:rsidRDefault="00711813" w:rsidP="009155B0">
      <w:pPr>
        <w:jc w:val="both"/>
        <w:rPr>
          <w:rFonts w:ascii="Calibri" w:hAnsi="Calibri" w:cs="Calibri"/>
          <w:sz w:val="20"/>
          <w:szCs w:val="20"/>
          <w:lang w:val="en-AU"/>
        </w:rPr>
      </w:pPr>
      <w:r w:rsidRPr="00914061">
        <w:rPr>
          <w:rFonts w:ascii="Calibri" w:hAnsi="Calibri" w:cs="Calibri"/>
          <w:b/>
          <w:bCs/>
          <w:sz w:val="20"/>
          <w:szCs w:val="20"/>
          <w:lang w:val="en-AU"/>
        </w:rPr>
        <w:t>Introduction.</w:t>
      </w:r>
      <w:r w:rsidRPr="00914061">
        <w:rPr>
          <w:rFonts w:ascii="Calibri" w:hAnsi="Calibri" w:cs="Calibri"/>
          <w:sz w:val="20"/>
          <w:szCs w:val="20"/>
          <w:lang w:val="en-AU"/>
        </w:rPr>
        <w:t xml:space="preserve"> </w:t>
      </w:r>
      <w:r w:rsidR="00FA5834" w:rsidRPr="00914061">
        <w:rPr>
          <w:rFonts w:ascii="Calibri" w:hAnsi="Calibri" w:cs="Calibri"/>
          <w:sz w:val="20"/>
          <w:szCs w:val="20"/>
          <w:lang w:val="en-AU"/>
        </w:rPr>
        <w:t xml:space="preserve">Asthma is the leading cause of hospitalisation among Australian children aged 1–9 years. It is characterised by airway inflammation and narrowing, resulting in wheeze, shortness of breath, cough and chest tightness. Childhood asthma is associated with attention deficits and reduced IQ. Early-life insults shape the structural and functional organisation of the developing brain, increasing vulnerability to premature brain ageing. Despite this, the long-term impact of childhood asthma on cognitive and neuropathological outcomes remains poorly understood. </w:t>
      </w:r>
      <w:r w:rsidR="009917D1" w:rsidRPr="00914061">
        <w:rPr>
          <w:rFonts w:ascii="Calibri" w:hAnsi="Calibri" w:cs="Calibri"/>
          <w:sz w:val="20"/>
          <w:szCs w:val="20"/>
          <w:lang w:val="en-AU"/>
        </w:rPr>
        <w:t>Moreover, p</w:t>
      </w:r>
      <w:r w:rsidR="00FA5834" w:rsidRPr="00914061">
        <w:rPr>
          <w:rFonts w:ascii="Calibri" w:hAnsi="Calibri" w:cs="Calibri"/>
          <w:sz w:val="20"/>
          <w:szCs w:val="20"/>
          <w:lang w:val="en-AU"/>
        </w:rPr>
        <w:t>reclinical studies are limited and predominantly model asthma in young adult mice (6–10 weeks), failing to capture critical early-life windows of brain development. We hypothesise that asthma in early adolescence (postnatal day [PND] 24) will induce airflow hyperresponsiveness and cognitive and neuropathological alterations.</w:t>
      </w:r>
    </w:p>
    <w:p w14:paraId="2CEFD90C" w14:textId="3DF76E3F" w:rsidR="005173F7" w:rsidRPr="00914061" w:rsidRDefault="00711813" w:rsidP="005173F7">
      <w:pPr>
        <w:jc w:val="both"/>
        <w:rPr>
          <w:rFonts w:ascii="Calibri" w:hAnsi="Calibri" w:cs="Calibri"/>
          <w:sz w:val="20"/>
          <w:szCs w:val="20"/>
          <w:lang w:val="en-AU"/>
        </w:rPr>
      </w:pPr>
      <w:r w:rsidRPr="00914061">
        <w:rPr>
          <w:rFonts w:ascii="Calibri" w:hAnsi="Calibri" w:cs="Calibri"/>
          <w:b/>
          <w:bCs/>
          <w:sz w:val="20"/>
          <w:szCs w:val="20"/>
          <w:lang w:val="en-AU"/>
        </w:rPr>
        <w:t>Aims</w:t>
      </w:r>
      <w:r w:rsidRPr="00914061">
        <w:rPr>
          <w:rFonts w:ascii="Calibri" w:hAnsi="Calibri" w:cs="Calibri"/>
          <w:sz w:val="20"/>
          <w:szCs w:val="20"/>
          <w:lang w:val="en-AU"/>
        </w:rPr>
        <w:t xml:space="preserve">. </w:t>
      </w:r>
      <w:r w:rsidR="00B44187" w:rsidRPr="00914061">
        <w:rPr>
          <w:rFonts w:ascii="Calibri" w:hAnsi="Calibri" w:cs="Calibri"/>
          <w:sz w:val="20"/>
          <w:szCs w:val="20"/>
          <w:lang w:val="en-AU"/>
        </w:rPr>
        <w:t xml:space="preserve">To </w:t>
      </w:r>
      <w:r w:rsidR="007C4478" w:rsidRPr="00914061">
        <w:rPr>
          <w:rFonts w:ascii="Calibri" w:hAnsi="Calibri" w:cs="Calibri"/>
          <w:sz w:val="20"/>
          <w:szCs w:val="20"/>
          <w:lang w:val="en-AU"/>
        </w:rPr>
        <w:t>examine</w:t>
      </w:r>
      <w:r w:rsidR="00B44187" w:rsidRPr="00914061">
        <w:rPr>
          <w:rFonts w:ascii="Calibri" w:hAnsi="Calibri" w:cs="Calibri"/>
          <w:sz w:val="20"/>
          <w:szCs w:val="20"/>
          <w:lang w:val="en-AU"/>
        </w:rPr>
        <w:t xml:space="preserve"> how childhood asthma influences cogniti</w:t>
      </w:r>
      <w:r w:rsidR="007C4478" w:rsidRPr="00914061">
        <w:rPr>
          <w:rFonts w:ascii="Calibri" w:hAnsi="Calibri" w:cs="Calibri"/>
          <w:sz w:val="20"/>
          <w:szCs w:val="20"/>
          <w:lang w:val="en-AU"/>
        </w:rPr>
        <w:t>on</w:t>
      </w:r>
      <w:r w:rsidR="00B44187" w:rsidRPr="00914061">
        <w:rPr>
          <w:rFonts w:ascii="Calibri" w:hAnsi="Calibri" w:cs="Calibri"/>
          <w:sz w:val="20"/>
          <w:szCs w:val="20"/>
          <w:lang w:val="en-AU"/>
        </w:rPr>
        <w:t xml:space="preserve"> and neuroinflammation in male and female mice.</w:t>
      </w:r>
    </w:p>
    <w:p w14:paraId="08666938" w14:textId="4D3E22F6" w:rsidR="00EF51B2" w:rsidRPr="00914061" w:rsidRDefault="00711813" w:rsidP="005173F7">
      <w:pPr>
        <w:jc w:val="both"/>
        <w:rPr>
          <w:rFonts w:ascii="Calibri" w:hAnsi="Calibri" w:cs="Calibri"/>
          <w:sz w:val="20"/>
          <w:szCs w:val="20"/>
          <w:lang w:val="en-AU"/>
        </w:rPr>
      </w:pPr>
      <w:r w:rsidRPr="00914061">
        <w:rPr>
          <w:rFonts w:ascii="Calibri" w:hAnsi="Calibri" w:cs="Calibri"/>
          <w:b/>
          <w:bCs/>
          <w:sz w:val="20"/>
          <w:szCs w:val="20"/>
          <w:lang w:val="en-AU"/>
        </w:rPr>
        <w:t>Methods</w:t>
      </w:r>
      <w:r w:rsidRPr="00914061">
        <w:rPr>
          <w:rFonts w:ascii="Calibri" w:hAnsi="Calibri" w:cs="Calibri"/>
          <w:sz w:val="20"/>
          <w:szCs w:val="20"/>
          <w:lang w:val="en-AU"/>
        </w:rPr>
        <w:t xml:space="preserve">. </w:t>
      </w:r>
      <w:r w:rsidR="009917D1" w:rsidRPr="00914061">
        <w:rPr>
          <w:rFonts w:ascii="Calibri" w:hAnsi="Calibri" w:cs="Calibri"/>
          <w:sz w:val="20"/>
          <w:szCs w:val="20"/>
          <w:lang w:val="en-AU"/>
        </w:rPr>
        <w:t xml:space="preserve">At </w:t>
      </w:r>
      <w:r w:rsidR="00752CA2" w:rsidRPr="00914061">
        <w:rPr>
          <w:rFonts w:ascii="Calibri" w:hAnsi="Calibri" w:cs="Calibri"/>
          <w:sz w:val="20"/>
          <w:szCs w:val="20"/>
          <w:lang w:val="en-AU"/>
        </w:rPr>
        <w:t>PND24</w:t>
      </w:r>
      <w:r w:rsidR="009917D1" w:rsidRPr="00914061">
        <w:rPr>
          <w:rFonts w:ascii="Calibri" w:hAnsi="Calibri" w:cs="Calibri"/>
          <w:sz w:val="20"/>
          <w:szCs w:val="20"/>
          <w:lang w:val="en-AU"/>
        </w:rPr>
        <w:t>,</w:t>
      </w:r>
      <w:r w:rsidR="00752CA2" w:rsidRPr="00914061">
        <w:rPr>
          <w:rFonts w:ascii="Calibri" w:hAnsi="Calibri" w:cs="Calibri"/>
          <w:sz w:val="20"/>
          <w:szCs w:val="20"/>
          <w:lang w:val="en-AU"/>
        </w:rPr>
        <w:t xml:space="preserve"> m</w:t>
      </w:r>
      <w:r w:rsidR="00EF51B2" w:rsidRPr="00914061">
        <w:rPr>
          <w:rFonts w:ascii="Calibri" w:hAnsi="Calibri" w:cs="Calibri"/>
          <w:sz w:val="20"/>
          <w:szCs w:val="20"/>
          <w:lang w:val="en-AU"/>
        </w:rPr>
        <w:t>ale</w:t>
      </w:r>
      <w:r w:rsidR="00B44187" w:rsidRPr="00914061">
        <w:rPr>
          <w:rFonts w:ascii="Calibri" w:hAnsi="Calibri" w:cs="Calibri"/>
          <w:sz w:val="20"/>
          <w:szCs w:val="20"/>
          <w:lang w:val="en-AU"/>
        </w:rPr>
        <w:t xml:space="preserve"> </w:t>
      </w:r>
      <w:r w:rsidR="007C4478" w:rsidRPr="00914061">
        <w:rPr>
          <w:rFonts w:ascii="Calibri" w:hAnsi="Calibri" w:cs="Calibri"/>
          <w:sz w:val="20"/>
          <w:szCs w:val="20"/>
          <w:lang w:val="en-AU"/>
        </w:rPr>
        <w:t xml:space="preserve">and female mice </w:t>
      </w:r>
      <w:r w:rsidR="00752CA2" w:rsidRPr="00914061">
        <w:rPr>
          <w:rFonts w:ascii="Calibri" w:hAnsi="Calibri" w:cs="Calibri"/>
          <w:sz w:val="20"/>
          <w:szCs w:val="20"/>
          <w:lang w:val="en-AU"/>
        </w:rPr>
        <w:t>were</w:t>
      </w:r>
      <w:r w:rsidR="007C4478" w:rsidRPr="00914061">
        <w:rPr>
          <w:rFonts w:ascii="Calibri" w:hAnsi="Calibri" w:cs="Calibri"/>
          <w:sz w:val="20"/>
          <w:szCs w:val="20"/>
          <w:lang w:val="en-AU"/>
        </w:rPr>
        <w:t xml:space="preserve"> sensitised to house dust mite (HDM; </w:t>
      </w:r>
      <w:proofErr w:type="spellStart"/>
      <w:r w:rsidR="007C4478" w:rsidRPr="00914061">
        <w:rPr>
          <w:rFonts w:ascii="Calibri" w:hAnsi="Calibri" w:cs="Calibri"/>
          <w:sz w:val="20"/>
          <w:szCs w:val="20"/>
          <w:lang w:val="en-AU"/>
        </w:rPr>
        <w:t>Dermatophagoides</w:t>
      </w:r>
      <w:proofErr w:type="spellEnd"/>
      <w:r w:rsidR="007C4478" w:rsidRPr="00914061">
        <w:rPr>
          <w:rFonts w:ascii="Calibri" w:hAnsi="Calibri" w:cs="Calibri"/>
          <w:sz w:val="20"/>
          <w:szCs w:val="20"/>
          <w:lang w:val="en-AU"/>
        </w:rPr>
        <w:t xml:space="preserve"> </w:t>
      </w:r>
      <w:proofErr w:type="spellStart"/>
      <w:r w:rsidR="007C4478" w:rsidRPr="00914061">
        <w:rPr>
          <w:rFonts w:ascii="Calibri" w:hAnsi="Calibri" w:cs="Calibri"/>
          <w:sz w:val="20"/>
          <w:szCs w:val="20"/>
          <w:lang w:val="en-AU"/>
        </w:rPr>
        <w:t>pteronyssinus</w:t>
      </w:r>
      <w:proofErr w:type="spellEnd"/>
      <w:r w:rsidR="007C4478" w:rsidRPr="00914061">
        <w:rPr>
          <w:rFonts w:ascii="Calibri" w:hAnsi="Calibri" w:cs="Calibri"/>
          <w:sz w:val="20"/>
          <w:szCs w:val="20"/>
          <w:lang w:val="en-AU"/>
        </w:rPr>
        <w:t xml:space="preserve">; 100ug </w:t>
      </w:r>
      <w:proofErr w:type="spellStart"/>
      <w:r w:rsidR="007C4478" w:rsidRPr="00914061">
        <w:rPr>
          <w:rFonts w:ascii="Calibri" w:hAnsi="Calibri" w:cs="Calibri"/>
          <w:sz w:val="20"/>
          <w:szCs w:val="20"/>
          <w:lang w:val="en-AU"/>
        </w:rPr>
        <w:t>sc</w:t>
      </w:r>
      <w:proofErr w:type="spellEnd"/>
      <w:r w:rsidR="007C4478" w:rsidRPr="00914061">
        <w:rPr>
          <w:rFonts w:ascii="Calibri" w:hAnsi="Calibri" w:cs="Calibri"/>
          <w:sz w:val="20"/>
          <w:szCs w:val="20"/>
          <w:lang w:val="en-AU"/>
        </w:rPr>
        <w:t xml:space="preserve">). Mice </w:t>
      </w:r>
      <w:r w:rsidR="00752CA2" w:rsidRPr="00914061">
        <w:rPr>
          <w:rFonts w:ascii="Calibri" w:hAnsi="Calibri" w:cs="Calibri"/>
          <w:sz w:val="20"/>
          <w:szCs w:val="20"/>
          <w:lang w:val="en-AU"/>
        </w:rPr>
        <w:t>were</w:t>
      </w:r>
      <w:r w:rsidR="007C4478" w:rsidRPr="00914061">
        <w:rPr>
          <w:rFonts w:ascii="Calibri" w:hAnsi="Calibri" w:cs="Calibri"/>
          <w:sz w:val="20"/>
          <w:szCs w:val="20"/>
          <w:lang w:val="en-AU"/>
        </w:rPr>
        <w:t xml:space="preserve"> then challenged intranasally</w:t>
      </w:r>
      <w:r w:rsidR="00356C5A" w:rsidRPr="00914061">
        <w:rPr>
          <w:rFonts w:ascii="Calibri" w:hAnsi="Calibri" w:cs="Calibri"/>
          <w:sz w:val="20"/>
          <w:szCs w:val="20"/>
          <w:lang w:val="en-AU"/>
        </w:rPr>
        <w:t xml:space="preserve"> with HDM</w:t>
      </w:r>
      <w:r w:rsidR="007C4478" w:rsidRPr="00914061">
        <w:rPr>
          <w:rFonts w:ascii="Calibri" w:hAnsi="Calibri" w:cs="Calibri"/>
          <w:sz w:val="20"/>
          <w:szCs w:val="20"/>
          <w:lang w:val="en-AU"/>
        </w:rPr>
        <w:t xml:space="preserve"> (50 ug in 35 ul saline) or saline 3 </w:t>
      </w:r>
      <w:r w:rsidR="005F6DB1" w:rsidRPr="00914061">
        <w:rPr>
          <w:rFonts w:ascii="Calibri" w:hAnsi="Calibri" w:cs="Calibri"/>
          <w:color w:val="000000" w:themeColor="text1"/>
          <w:sz w:val="20"/>
          <w:szCs w:val="20"/>
          <w:lang w:val="en-AU"/>
        </w:rPr>
        <w:t>times</w:t>
      </w:r>
      <w:r w:rsidR="00752CA2" w:rsidRPr="00914061">
        <w:rPr>
          <w:rFonts w:ascii="Calibri" w:hAnsi="Calibri" w:cs="Calibri"/>
          <w:sz w:val="20"/>
          <w:szCs w:val="20"/>
          <w:lang w:val="en-AU"/>
        </w:rPr>
        <w:t>/</w:t>
      </w:r>
      <w:r w:rsidR="007C4478" w:rsidRPr="00914061">
        <w:rPr>
          <w:rFonts w:ascii="Calibri" w:hAnsi="Calibri" w:cs="Calibri"/>
          <w:sz w:val="20"/>
          <w:szCs w:val="20"/>
          <w:lang w:val="en-AU"/>
        </w:rPr>
        <w:t xml:space="preserve">week </w:t>
      </w:r>
      <w:r w:rsidR="00752CA2" w:rsidRPr="00914061">
        <w:rPr>
          <w:rFonts w:ascii="Calibri" w:hAnsi="Calibri" w:cs="Calibri"/>
          <w:sz w:val="20"/>
          <w:szCs w:val="20"/>
          <w:lang w:val="en-AU"/>
        </w:rPr>
        <w:t>for</w:t>
      </w:r>
      <w:r w:rsidR="007C4478" w:rsidRPr="00914061">
        <w:rPr>
          <w:rFonts w:ascii="Calibri" w:hAnsi="Calibri" w:cs="Calibri"/>
          <w:sz w:val="20"/>
          <w:szCs w:val="20"/>
          <w:lang w:val="en-AU"/>
        </w:rPr>
        <w:t xml:space="preserve"> 6 weeks to establish experimental asthma. A separate cohort of mice </w:t>
      </w:r>
      <w:r w:rsidR="00752CA2" w:rsidRPr="00914061">
        <w:rPr>
          <w:rFonts w:ascii="Calibri" w:hAnsi="Calibri" w:cs="Calibri"/>
          <w:sz w:val="20"/>
          <w:szCs w:val="20"/>
          <w:lang w:val="en-AU"/>
        </w:rPr>
        <w:t>were</w:t>
      </w:r>
      <w:r w:rsidR="007C4478" w:rsidRPr="00914061">
        <w:rPr>
          <w:rFonts w:ascii="Calibri" w:hAnsi="Calibri" w:cs="Calibri"/>
          <w:sz w:val="20"/>
          <w:szCs w:val="20"/>
          <w:lang w:val="en-AU"/>
        </w:rPr>
        <w:t xml:space="preserve"> exposed once weekly </w:t>
      </w:r>
      <w:r w:rsidR="009D7D49" w:rsidRPr="00914061">
        <w:rPr>
          <w:rFonts w:ascii="Calibri" w:hAnsi="Calibri" w:cs="Calibri"/>
          <w:sz w:val="20"/>
          <w:szCs w:val="20"/>
          <w:lang w:val="en-AU"/>
        </w:rPr>
        <w:t>for an additional 21 weeks</w:t>
      </w:r>
      <w:r w:rsidR="00356C5A" w:rsidRPr="00914061">
        <w:rPr>
          <w:rFonts w:ascii="Calibri" w:hAnsi="Calibri" w:cs="Calibri"/>
          <w:sz w:val="20"/>
          <w:szCs w:val="20"/>
          <w:lang w:val="en-AU"/>
        </w:rPr>
        <w:t xml:space="preserve"> to </w:t>
      </w:r>
      <w:r w:rsidR="007C4478" w:rsidRPr="00914061">
        <w:rPr>
          <w:rFonts w:ascii="Calibri" w:hAnsi="Calibri" w:cs="Calibri"/>
          <w:sz w:val="20"/>
          <w:szCs w:val="20"/>
          <w:lang w:val="en-AU"/>
        </w:rPr>
        <w:t>represent adulthood (n=8</w:t>
      </w:r>
      <w:r w:rsidR="00356C5A" w:rsidRPr="00914061">
        <w:rPr>
          <w:rFonts w:ascii="Calibri" w:hAnsi="Calibri" w:cs="Calibri"/>
          <w:sz w:val="20"/>
          <w:szCs w:val="20"/>
          <w:lang w:val="en-AU"/>
        </w:rPr>
        <w:t>/</w:t>
      </w:r>
      <w:r w:rsidR="007C4478" w:rsidRPr="00914061">
        <w:rPr>
          <w:rFonts w:ascii="Calibri" w:hAnsi="Calibri" w:cs="Calibri"/>
          <w:sz w:val="20"/>
          <w:szCs w:val="20"/>
          <w:lang w:val="en-AU"/>
        </w:rPr>
        <w:t xml:space="preserve">group). Spatial </w:t>
      </w:r>
      <w:r w:rsidR="00EF51B2" w:rsidRPr="00914061">
        <w:rPr>
          <w:rFonts w:ascii="Calibri" w:hAnsi="Calibri" w:cs="Calibri"/>
          <w:sz w:val="20"/>
          <w:szCs w:val="20"/>
          <w:lang w:val="en-AU"/>
        </w:rPr>
        <w:t xml:space="preserve">memory </w:t>
      </w:r>
      <w:r w:rsidR="007C4478" w:rsidRPr="00914061">
        <w:rPr>
          <w:rFonts w:ascii="Calibri" w:hAnsi="Calibri" w:cs="Calibri"/>
          <w:sz w:val="20"/>
          <w:szCs w:val="20"/>
          <w:lang w:val="en-AU"/>
        </w:rPr>
        <w:t xml:space="preserve">was </w:t>
      </w:r>
      <w:r w:rsidR="00914061" w:rsidRPr="00914061">
        <w:rPr>
          <w:rFonts w:ascii="Calibri" w:hAnsi="Calibri" w:cs="Calibri"/>
          <w:sz w:val="20"/>
          <w:szCs w:val="20"/>
          <w:lang w:val="en-AU"/>
        </w:rPr>
        <w:t xml:space="preserve">assessed </w:t>
      </w:r>
      <w:r w:rsidR="00C908F1" w:rsidRPr="00914061">
        <w:rPr>
          <w:rFonts w:ascii="Calibri" w:hAnsi="Calibri" w:cs="Calibri"/>
          <w:sz w:val="20"/>
          <w:szCs w:val="20"/>
          <w:lang w:val="en-AU"/>
        </w:rPr>
        <w:t>using</w:t>
      </w:r>
      <w:r w:rsidR="007C4478" w:rsidRPr="00914061">
        <w:rPr>
          <w:rFonts w:ascii="Calibri" w:hAnsi="Calibri" w:cs="Calibri"/>
          <w:sz w:val="20"/>
          <w:szCs w:val="20"/>
          <w:lang w:val="en-AU"/>
        </w:rPr>
        <w:t xml:space="preserve"> </w:t>
      </w:r>
      <w:r w:rsidR="00356C5A" w:rsidRPr="00914061">
        <w:rPr>
          <w:rFonts w:ascii="Calibri" w:hAnsi="Calibri" w:cs="Calibri"/>
          <w:sz w:val="20"/>
          <w:szCs w:val="20"/>
          <w:lang w:val="en-AU"/>
        </w:rPr>
        <w:t>Y</w:t>
      </w:r>
      <w:r w:rsidR="00EF51B2" w:rsidRPr="00914061">
        <w:rPr>
          <w:rFonts w:ascii="Calibri" w:hAnsi="Calibri" w:cs="Calibri"/>
          <w:sz w:val="20"/>
          <w:szCs w:val="20"/>
          <w:lang w:val="en-AU"/>
        </w:rPr>
        <w:t>-maze</w:t>
      </w:r>
      <w:r w:rsidR="00AB3175" w:rsidRPr="00914061">
        <w:rPr>
          <w:rFonts w:ascii="Calibri" w:hAnsi="Calibri" w:cs="Calibri"/>
          <w:sz w:val="20"/>
          <w:szCs w:val="20"/>
          <w:lang w:val="en-AU"/>
        </w:rPr>
        <w:t xml:space="preserve"> and tissue</w:t>
      </w:r>
      <w:r w:rsidR="004C31D3" w:rsidRPr="00914061">
        <w:rPr>
          <w:rFonts w:ascii="Calibri" w:hAnsi="Calibri" w:cs="Calibri"/>
          <w:sz w:val="20"/>
          <w:szCs w:val="20"/>
          <w:lang w:val="en-AU"/>
        </w:rPr>
        <w:t>s</w:t>
      </w:r>
      <w:r w:rsidR="00AB3175" w:rsidRPr="00914061">
        <w:rPr>
          <w:rFonts w:ascii="Calibri" w:hAnsi="Calibri" w:cs="Calibri"/>
          <w:sz w:val="20"/>
          <w:szCs w:val="20"/>
          <w:lang w:val="en-AU"/>
        </w:rPr>
        <w:t xml:space="preserve"> </w:t>
      </w:r>
      <w:r w:rsidR="004C31D3" w:rsidRPr="00914061">
        <w:rPr>
          <w:rFonts w:ascii="Calibri" w:hAnsi="Calibri" w:cs="Calibri"/>
          <w:sz w:val="20"/>
          <w:szCs w:val="20"/>
          <w:lang w:val="en-AU"/>
        </w:rPr>
        <w:t xml:space="preserve">were </w:t>
      </w:r>
      <w:r w:rsidR="00AB3175" w:rsidRPr="00914061">
        <w:rPr>
          <w:rFonts w:ascii="Calibri" w:hAnsi="Calibri" w:cs="Calibri"/>
          <w:sz w:val="20"/>
          <w:szCs w:val="20"/>
          <w:lang w:val="en-AU"/>
        </w:rPr>
        <w:t>collected to assess</w:t>
      </w:r>
      <w:r w:rsidR="00EF51B2" w:rsidRPr="00914061">
        <w:rPr>
          <w:rFonts w:ascii="Calibri" w:hAnsi="Calibri" w:cs="Calibri"/>
          <w:sz w:val="20"/>
          <w:szCs w:val="20"/>
          <w:lang w:val="en-AU"/>
        </w:rPr>
        <w:t xml:space="preserve"> </w:t>
      </w:r>
      <w:r w:rsidR="00AB3175" w:rsidRPr="00914061">
        <w:rPr>
          <w:rFonts w:ascii="Calibri" w:hAnsi="Calibri" w:cs="Calibri"/>
          <w:sz w:val="20"/>
          <w:szCs w:val="20"/>
          <w:lang w:val="en-AU"/>
        </w:rPr>
        <w:t>l</w:t>
      </w:r>
      <w:r w:rsidR="00EF51B2" w:rsidRPr="00914061">
        <w:rPr>
          <w:rFonts w:ascii="Calibri" w:hAnsi="Calibri" w:cs="Calibri"/>
          <w:sz w:val="20"/>
          <w:szCs w:val="20"/>
          <w:lang w:val="en-AU"/>
        </w:rPr>
        <w:t>ung inflammation (</w:t>
      </w:r>
      <w:r w:rsidR="007C4478" w:rsidRPr="00914061">
        <w:rPr>
          <w:rFonts w:ascii="Calibri" w:hAnsi="Calibri" w:cs="Calibri"/>
          <w:sz w:val="20"/>
          <w:szCs w:val="20"/>
          <w:lang w:val="en-AU"/>
        </w:rPr>
        <w:t>immune cell differentiation</w:t>
      </w:r>
      <w:r w:rsidR="00EF51B2" w:rsidRPr="00914061">
        <w:rPr>
          <w:rFonts w:ascii="Calibri" w:hAnsi="Calibri" w:cs="Calibri"/>
          <w:sz w:val="20"/>
          <w:szCs w:val="20"/>
          <w:lang w:val="en-AU"/>
        </w:rPr>
        <w:t>) and neuroinflammation (immunofluorescence).</w:t>
      </w:r>
    </w:p>
    <w:p w14:paraId="1F49A929" w14:textId="67005505" w:rsidR="00752CA2" w:rsidRPr="00914061" w:rsidRDefault="00711813" w:rsidP="00EF51B2">
      <w:pPr>
        <w:jc w:val="both"/>
        <w:rPr>
          <w:rFonts w:ascii="Calibri" w:hAnsi="Calibri" w:cs="Calibri"/>
          <w:sz w:val="20"/>
          <w:szCs w:val="20"/>
          <w:lang w:val="en-AU"/>
        </w:rPr>
      </w:pPr>
      <w:r w:rsidRPr="00914061">
        <w:rPr>
          <w:rFonts w:ascii="Calibri" w:hAnsi="Calibri" w:cs="Calibri"/>
          <w:b/>
          <w:bCs/>
          <w:sz w:val="20"/>
          <w:szCs w:val="20"/>
          <w:lang w:val="en-AU"/>
        </w:rPr>
        <w:t>Results.</w:t>
      </w:r>
      <w:r w:rsidRPr="00914061">
        <w:rPr>
          <w:rFonts w:ascii="Calibri" w:hAnsi="Calibri" w:cs="Calibri"/>
          <w:sz w:val="20"/>
          <w:szCs w:val="20"/>
          <w:lang w:val="en-AU"/>
        </w:rPr>
        <w:t xml:space="preserve"> </w:t>
      </w:r>
      <w:r w:rsidR="009D7D49" w:rsidRPr="00914061">
        <w:rPr>
          <w:rFonts w:ascii="Calibri" w:hAnsi="Calibri" w:cs="Calibri"/>
          <w:sz w:val="20"/>
          <w:szCs w:val="20"/>
        </w:rPr>
        <w:t>HDM</w:t>
      </w:r>
      <w:r w:rsidR="008E7CFC" w:rsidRPr="00914061">
        <w:rPr>
          <w:rFonts w:ascii="Calibri" w:hAnsi="Calibri" w:cs="Calibri"/>
          <w:sz w:val="20"/>
          <w:szCs w:val="20"/>
        </w:rPr>
        <w:t xml:space="preserve">-challenged </w:t>
      </w:r>
      <w:r w:rsidR="00EF51B2" w:rsidRPr="00914061">
        <w:rPr>
          <w:rFonts w:ascii="Calibri" w:hAnsi="Calibri" w:cs="Calibri"/>
          <w:sz w:val="20"/>
          <w:szCs w:val="20"/>
        </w:rPr>
        <w:t xml:space="preserve">mice displayed increased </w:t>
      </w:r>
      <w:r w:rsidR="009D7D49" w:rsidRPr="00914061">
        <w:rPr>
          <w:rFonts w:ascii="Calibri" w:hAnsi="Calibri" w:cs="Calibri"/>
          <w:sz w:val="20"/>
          <w:szCs w:val="20"/>
        </w:rPr>
        <w:t xml:space="preserve">immune cells in the bronchoalveolar lavage (BAL) fluid compared to PBS mice. Female HDM mice had </w:t>
      </w:r>
      <w:r w:rsidR="00356C5A" w:rsidRPr="00914061">
        <w:rPr>
          <w:rFonts w:ascii="Calibri" w:hAnsi="Calibri" w:cs="Calibri"/>
          <w:sz w:val="20"/>
          <w:szCs w:val="20"/>
        </w:rPr>
        <w:t>greater</w:t>
      </w:r>
      <w:r w:rsidR="009D7D49" w:rsidRPr="00914061">
        <w:rPr>
          <w:rFonts w:ascii="Calibri" w:hAnsi="Calibri" w:cs="Calibri"/>
          <w:sz w:val="20"/>
          <w:szCs w:val="20"/>
        </w:rPr>
        <w:t xml:space="preserve"> immune cells </w:t>
      </w:r>
      <w:r w:rsidR="00356C5A" w:rsidRPr="00914061">
        <w:rPr>
          <w:rFonts w:ascii="Calibri" w:hAnsi="Calibri" w:cs="Calibri"/>
          <w:sz w:val="20"/>
          <w:szCs w:val="20"/>
        </w:rPr>
        <w:t>numbers than</w:t>
      </w:r>
      <w:r w:rsidR="009D7D49" w:rsidRPr="00914061">
        <w:rPr>
          <w:rFonts w:ascii="Calibri" w:hAnsi="Calibri" w:cs="Calibri"/>
          <w:sz w:val="20"/>
          <w:szCs w:val="20"/>
        </w:rPr>
        <w:t xml:space="preserve"> male</w:t>
      </w:r>
      <w:r w:rsidR="00356C5A" w:rsidRPr="00914061">
        <w:rPr>
          <w:rFonts w:ascii="Calibri" w:hAnsi="Calibri" w:cs="Calibri"/>
          <w:sz w:val="20"/>
          <w:szCs w:val="20"/>
        </w:rPr>
        <w:t>s,</w:t>
      </w:r>
      <w:r w:rsidR="009D7D49" w:rsidRPr="00914061">
        <w:rPr>
          <w:rFonts w:ascii="Calibri" w:hAnsi="Calibri" w:cs="Calibri"/>
          <w:sz w:val="20"/>
          <w:szCs w:val="20"/>
        </w:rPr>
        <w:t xml:space="preserve"> associated with increased macrophage</w:t>
      </w:r>
      <w:r w:rsidR="00356C5A" w:rsidRPr="00914061">
        <w:rPr>
          <w:rFonts w:ascii="Calibri" w:hAnsi="Calibri" w:cs="Calibri"/>
          <w:sz w:val="20"/>
          <w:szCs w:val="20"/>
        </w:rPr>
        <w:t>s</w:t>
      </w:r>
      <w:r w:rsidR="009D7D49" w:rsidRPr="00914061">
        <w:rPr>
          <w:rFonts w:ascii="Calibri" w:hAnsi="Calibri" w:cs="Calibri"/>
          <w:sz w:val="20"/>
          <w:szCs w:val="20"/>
        </w:rPr>
        <w:t xml:space="preserve"> in the BAL fluid (</w:t>
      </w:r>
      <w:r w:rsidR="009D7D49" w:rsidRPr="00914061">
        <w:rPr>
          <w:rFonts w:ascii="Calibri" w:hAnsi="Calibri" w:cs="Calibri"/>
          <w:i/>
          <w:iCs/>
          <w:sz w:val="20"/>
          <w:szCs w:val="20"/>
        </w:rPr>
        <w:t>p</w:t>
      </w:r>
      <w:r w:rsidR="009D7D49" w:rsidRPr="00914061">
        <w:rPr>
          <w:rFonts w:ascii="Calibri" w:hAnsi="Calibri" w:cs="Calibri"/>
          <w:sz w:val="20"/>
          <w:szCs w:val="20"/>
        </w:rPr>
        <w:t xml:space="preserve">&lt;0.001) </w:t>
      </w:r>
      <w:r w:rsidR="00356C5A" w:rsidRPr="00914061">
        <w:rPr>
          <w:rFonts w:ascii="Calibri" w:hAnsi="Calibri" w:cs="Calibri"/>
          <w:sz w:val="20"/>
          <w:szCs w:val="20"/>
        </w:rPr>
        <w:t>at</w:t>
      </w:r>
      <w:r w:rsidR="009D7D49" w:rsidRPr="00914061">
        <w:rPr>
          <w:rFonts w:ascii="Calibri" w:hAnsi="Calibri" w:cs="Calibri"/>
          <w:sz w:val="20"/>
          <w:szCs w:val="20"/>
        </w:rPr>
        <w:t xml:space="preserve"> 6 and 27 weeks of exposure. Female, but not male, HDM</w:t>
      </w:r>
      <w:r w:rsidR="00EF51B2" w:rsidRPr="00914061">
        <w:rPr>
          <w:rFonts w:ascii="Calibri" w:hAnsi="Calibri" w:cs="Calibri"/>
          <w:sz w:val="20"/>
          <w:szCs w:val="20"/>
          <w:lang w:val="en-AU"/>
        </w:rPr>
        <w:t xml:space="preserve"> mice </w:t>
      </w:r>
      <w:r w:rsidR="00356C5A" w:rsidRPr="00914061">
        <w:rPr>
          <w:rFonts w:ascii="Calibri" w:hAnsi="Calibri" w:cs="Calibri"/>
          <w:sz w:val="20"/>
          <w:szCs w:val="20"/>
          <w:lang w:val="en-AU"/>
        </w:rPr>
        <w:t>showed impaired</w:t>
      </w:r>
      <w:r w:rsidR="00EF51B2" w:rsidRPr="00914061">
        <w:rPr>
          <w:rFonts w:ascii="Calibri" w:hAnsi="Calibri" w:cs="Calibri"/>
          <w:sz w:val="20"/>
          <w:szCs w:val="20"/>
          <w:lang w:val="en-AU"/>
        </w:rPr>
        <w:t xml:space="preserve"> spatial working memory compared to </w:t>
      </w:r>
      <w:r w:rsidR="009D7D49" w:rsidRPr="00914061">
        <w:rPr>
          <w:rFonts w:ascii="Calibri" w:hAnsi="Calibri" w:cs="Calibri"/>
          <w:sz w:val="20"/>
          <w:szCs w:val="20"/>
          <w:lang w:val="en-AU"/>
        </w:rPr>
        <w:t xml:space="preserve">control </w:t>
      </w:r>
      <w:r w:rsidR="00EF51B2" w:rsidRPr="00914061">
        <w:rPr>
          <w:rFonts w:ascii="Calibri" w:hAnsi="Calibri" w:cs="Calibri"/>
          <w:sz w:val="20"/>
          <w:szCs w:val="20"/>
          <w:lang w:val="en-AU"/>
        </w:rPr>
        <w:t>mice (</w:t>
      </w:r>
      <w:r w:rsidR="00EF51B2" w:rsidRPr="00914061">
        <w:rPr>
          <w:rFonts w:ascii="Calibri" w:hAnsi="Calibri" w:cs="Calibri"/>
          <w:i/>
          <w:iCs/>
          <w:sz w:val="20"/>
          <w:szCs w:val="20"/>
          <w:lang w:val="en-AU"/>
        </w:rPr>
        <w:t>p</w:t>
      </w:r>
      <w:r w:rsidR="00EF51B2" w:rsidRPr="00914061">
        <w:rPr>
          <w:rFonts w:ascii="Calibri" w:hAnsi="Calibri" w:cs="Calibri"/>
          <w:sz w:val="20"/>
          <w:szCs w:val="20"/>
          <w:lang w:val="en-AU"/>
        </w:rPr>
        <w:t>&lt;0.01)</w:t>
      </w:r>
      <w:r w:rsidR="001810F5" w:rsidRPr="00914061">
        <w:rPr>
          <w:rFonts w:ascii="Calibri" w:hAnsi="Calibri" w:cs="Calibri"/>
          <w:sz w:val="20"/>
          <w:szCs w:val="20"/>
          <w:lang w:val="en-AU"/>
        </w:rPr>
        <w:t xml:space="preserve"> </w:t>
      </w:r>
      <w:r w:rsidR="009D7D49" w:rsidRPr="00914061">
        <w:rPr>
          <w:rFonts w:ascii="Calibri" w:hAnsi="Calibri" w:cs="Calibri"/>
          <w:sz w:val="20"/>
          <w:szCs w:val="20"/>
          <w:lang w:val="en-AU"/>
        </w:rPr>
        <w:t>following 6 weeks of HDM exposure</w:t>
      </w:r>
      <w:r w:rsidR="00356C5A" w:rsidRPr="00914061">
        <w:rPr>
          <w:rFonts w:ascii="Calibri" w:hAnsi="Calibri" w:cs="Calibri"/>
          <w:sz w:val="20"/>
          <w:szCs w:val="20"/>
          <w:lang w:val="en-AU"/>
        </w:rPr>
        <w:t>,</w:t>
      </w:r>
      <w:r w:rsidR="009D7D49" w:rsidRPr="00914061">
        <w:rPr>
          <w:rFonts w:ascii="Calibri" w:hAnsi="Calibri" w:cs="Calibri"/>
          <w:sz w:val="20"/>
          <w:szCs w:val="20"/>
          <w:lang w:val="en-AU"/>
        </w:rPr>
        <w:t xml:space="preserve"> which resolved at 30 weeks of age. </w:t>
      </w:r>
    </w:p>
    <w:p w14:paraId="67EB4AEE" w14:textId="49A63F3F" w:rsidR="00AB3175" w:rsidRDefault="00711813" w:rsidP="00711813">
      <w:pPr>
        <w:jc w:val="both"/>
        <w:rPr>
          <w:rFonts w:ascii="Calibri" w:hAnsi="Calibri" w:cs="Calibri"/>
          <w:sz w:val="20"/>
          <w:szCs w:val="20"/>
          <w:lang w:val="en-AU"/>
        </w:rPr>
      </w:pPr>
      <w:r w:rsidRPr="00914061">
        <w:rPr>
          <w:rFonts w:ascii="Calibri" w:hAnsi="Calibri" w:cs="Calibri"/>
          <w:b/>
          <w:bCs/>
          <w:sz w:val="20"/>
          <w:szCs w:val="20"/>
          <w:lang w:val="en-AU"/>
        </w:rPr>
        <w:t>Discussion.</w:t>
      </w:r>
      <w:r w:rsidRPr="00914061">
        <w:rPr>
          <w:rFonts w:ascii="Calibri" w:hAnsi="Calibri" w:cs="Calibri"/>
          <w:sz w:val="20"/>
          <w:szCs w:val="20"/>
          <w:lang w:val="en-AU"/>
        </w:rPr>
        <w:t xml:space="preserve"> </w:t>
      </w:r>
      <w:r w:rsidR="00914061" w:rsidRPr="00914061">
        <w:rPr>
          <w:rFonts w:ascii="Calibri" w:hAnsi="Calibri" w:cs="Calibri"/>
          <w:sz w:val="20"/>
          <w:szCs w:val="20"/>
          <w:lang w:val="en-AU"/>
        </w:rPr>
        <w:t xml:space="preserve">HDM exposure induced pulmonary inflammation and transient cognitive deficits in females. Findings support a lung–brain axis, where early-life airway inflammation may disrupt </w:t>
      </w:r>
      <w:r w:rsidR="00914061">
        <w:rPr>
          <w:rFonts w:ascii="Calibri" w:hAnsi="Calibri" w:cs="Calibri"/>
          <w:sz w:val="20"/>
          <w:szCs w:val="20"/>
          <w:lang w:val="en-AU"/>
        </w:rPr>
        <w:t>the neuroinflammatory profile</w:t>
      </w:r>
      <w:r w:rsidR="00914061" w:rsidRPr="00914061">
        <w:rPr>
          <w:rFonts w:ascii="Calibri" w:hAnsi="Calibri" w:cs="Calibri"/>
          <w:sz w:val="20"/>
          <w:szCs w:val="20"/>
          <w:lang w:val="en-AU"/>
        </w:rPr>
        <w:t>. Despite persistent lung inflammation, cognitive recovery suggests adaptive neuroimmune mechanisms, with sex-specific responses indicating differential vulnerability during development.</w:t>
      </w:r>
    </w:p>
    <w:sectPr w:rsidR="00AB3175"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B06040202020202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defaultTabStop w:val="720"/>
  <w:drawingGridHorizontalSpacing w:val="57"/>
  <w:displayHorizontalDrawingGridEvery w:val="0"/>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26BB"/>
    <w:rsid w:val="00037161"/>
    <w:rsid w:val="000A4FA6"/>
    <w:rsid w:val="00173B63"/>
    <w:rsid w:val="001810F5"/>
    <w:rsid w:val="002226BB"/>
    <w:rsid w:val="002272B0"/>
    <w:rsid w:val="002318B9"/>
    <w:rsid w:val="00300B92"/>
    <w:rsid w:val="00356C5A"/>
    <w:rsid w:val="00387491"/>
    <w:rsid w:val="003B77EF"/>
    <w:rsid w:val="003C039E"/>
    <w:rsid w:val="00444224"/>
    <w:rsid w:val="00483B05"/>
    <w:rsid w:val="004C31D3"/>
    <w:rsid w:val="004E28B9"/>
    <w:rsid w:val="004E50FC"/>
    <w:rsid w:val="004E5450"/>
    <w:rsid w:val="005173F7"/>
    <w:rsid w:val="005337D3"/>
    <w:rsid w:val="0059609A"/>
    <w:rsid w:val="00597659"/>
    <w:rsid w:val="005B177B"/>
    <w:rsid w:val="005D1700"/>
    <w:rsid w:val="005E48A2"/>
    <w:rsid w:val="005E62BE"/>
    <w:rsid w:val="005F6DB1"/>
    <w:rsid w:val="00641E96"/>
    <w:rsid w:val="00711813"/>
    <w:rsid w:val="00724E3C"/>
    <w:rsid w:val="00743C46"/>
    <w:rsid w:val="00746144"/>
    <w:rsid w:val="00752CA2"/>
    <w:rsid w:val="00760B17"/>
    <w:rsid w:val="007B2D69"/>
    <w:rsid w:val="007C4478"/>
    <w:rsid w:val="00806210"/>
    <w:rsid w:val="00834204"/>
    <w:rsid w:val="00885303"/>
    <w:rsid w:val="008909C9"/>
    <w:rsid w:val="008A01F0"/>
    <w:rsid w:val="008E7CFC"/>
    <w:rsid w:val="00914061"/>
    <w:rsid w:val="009155B0"/>
    <w:rsid w:val="00947B77"/>
    <w:rsid w:val="009917D1"/>
    <w:rsid w:val="009D7D49"/>
    <w:rsid w:val="009E2228"/>
    <w:rsid w:val="009F06D6"/>
    <w:rsid w:val="00A266B4"/>
    <w:rsid w:val="00A71DEF"/>
    <w:rsid w:val="00AB3175"/>
    <w:rsid w:val="00AB39C7"/>
    <w:rsid w:val="00AD2B42"/>
    <w:rsid w:val="00AE2DA6"/>
    <w:rsid w:val="00B22A2E"/>
    <w:rsid w:val="00B44187"/>
    <w:rsid w:val="00B87779"/>
    <w:rsid w:val="00BC5FCC"/>
    <w:rsid w:val="00BD2924"/>
    <w:rsid w:val="00C132EC"/>
    <w:rsid w:val="00C60A71"/>
    <w:rsid w:val="00C63A3E"/>
    <w:rsid w:val="00C908F1"/>
    <w:rsid w:val="00D5382C"/>
    <w:rsid w:val="00D55F3B"/>
    <w:rsid w:val="00DA2731"/>
    <w:rsid w:val="00E23464"/>
    <w:rsid w:val="00E37CDC"/>
    <w:rsid w:val="00E402E6"/>
    <w:rsid w:val="00EF12F3"/>
    <w:rsid w:val="00EF51B2"/>
    <w:rsid w:val="00F90F73"/>
    <w:rsid w:val="00F97620"/>
    <w:rsid w:val="00FA5834"/>
    <w:rsid w:val="00FF5C3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0C1CA47"/>
  <w15:chartTrackingRefBased/>
  <w15:docId w15:val="{6C64D980-7090-6D45-91A8-9E0E7C03BC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 w:type="character" w:styleId="CommentReference">
    <w:name w:val="annotation reference"/>
    <w:uiPriority w:val="99"/>
    <w:semiHidden/>
    <w:unhideWhenUsed/>
    <w:rsid w:val="00173B63"/>
    <w:rPr>
      <w:sz w:val="16"/>
      <w:szCs w:val="16"/>
    </w:rPr>
  </w:style>
  <w:style w:type="paragraph" w:styleId="CommentText">
    <w:name w:val="annotation text"/>
    <w:basedOn w:val="Normal"/>
    <w:link w:val="CommentTextChar"/>
    <w:uiPriority w:val="99"/>
    <w:unhideWhenUsed/>
    <w:rsid w:val="00173B63"/>
    <w:rPr>
      <w:sz w:val="20"/>
      <w:szCs w:val="20"/>
    </w:rPr>
  </w:style>
  <w:style w:type="character" w:customStyle="1" w:styleId="CommentTextChar">
    <w:name w:val="Comment Text Char"/>
    <w:link w:val="CommentText"/>
    <w:uiPriority w:val="99"/>
    <w:rsid w:val="00173B63"/>
    <w:rPr>
      <w:lang w:val="en-US" w:eastAsia="en-US"/>
    </w:rPr>
  </w:style>
  <w:style w:type="paragraph" w:styleId="CommentSubject">
    <w:name w:val="annotation subject"/>
    <w:basedOn w:val="CommentText"/>
    <w:next w:val="CommentText"/>
    <w:link w:val="CommentSubjectChar"/>
    <w:uiPriority w:val="99"/>
    <w:semiHidden/>
    <w:unhideWhenUsed/>
    <w:rsid w:val="00173B63"/>
    <w:rPr>
      <w:b/>
      <w:bCs/>
    </w:rPr>
  </w:style>
  <w:style w:type="character" w:customStyle="1" w:styleId="CommentSubjectChar">
    <w:name w:val="Comment Subject Char"/>
    <w:link w:val="CommentSubject"/>
    <w:uiPriority w:val="99"/>
    <w:semiHidden/>
    <w:rsid w:val="00173B63"/>
    <w:rPr>
      <w:b/>
      <w:bCs/>
      <w:lang w:val="en-US" w:eastAsia="en-US"/>
    </w:rPr>
  </w:style>
  <w:style w:type="paragraph" w:styleId="Revision">
    <w:name w:val="Revision"/>
    <w:hidden/>
    <w:uiPriority w:val="99"/>
    <w:semiHidden/>
    <w:rsid w:val="00173B63"/>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0144034">
      <w:bodyDiv w:val="1"/>
      <w:marLeft w:val="0"/>
      <w:marRight w:val="0"/>
      <w:marTop w:val="0"/>
      <w:marBottom w:val="0"/>
      <w:divBdr>
        <w:top w:val="none" w:sz="0" w:space="0" w:color="auto"/>
        <w:left w:val="none" w:sz="0" w:space="0" w:color="auto"/>
        <w:bottom w:val="none" w:sz="0" w:space="0" w:color="auto"/>
        <w:right w:val="none" w:sz="0" w:space="0" w:color="auto"/>
      </w:divBdr>
    </w:div>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710B7-8A32-4B22-BA04-55FF9343FD3D}">
  <ds:schemaRefs>
    <ds:schemaRef ds:uri="http://schemas.microsoft.com/sharepoint/v3/contenttype/forms"/>
  </ds:schemaRefs>
</ds:datastoreItem>
</file>

<file path=docMetadata/LabelInfo.xml><?xml version="1.0" encoding="utf-8"?>
<clbl:labelList xmlns:clbl="http://schemas.microsoft.com/office/2020/mipLabelMetadata">
  <clbl:label id="{ddaa77bc-0157-46a4-82a6-8fc765694bc9}" enabled="1" method="Standard" siteId="{d1323671-cdbe-4417-b4d4-bdb24b51316b}" contentBits="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374</Words>
  <Characters>2344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Simone De Luca</cp:lastModifiedBy>
  <cp:revision>3</cp:revision>
  <cp:lastPrinted>2013-06-13T05:15:00Z</cp:lastPrinted>
  <dcterms:created xsi:type="dcterms:W3CDTF">2026-04-03T05:01:00Z</dcterms:created>
  <dcterms:modified xsi:type="dcterms:W3CDTF">2026-04-16T04:19:00Z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cf76f155ced4ddcb4097134ff3c332f">
    <vt:lpwstr/>
  </property>
  <property fmtid="{D5CDD505-2E9C-101B-9397-08002B2CF9AE}" pid="3" name="TaxCatchAll">
    <vt:lpwstr/>
  </property>
</Properties>
</file>