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727D6679" w:rsidR="00711813" w:rsidRPr="00DF1C8E" w:rsidRDefault="00BF4B76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Room Temperature Compression of Glassy Carbon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7799DAAF" w:rsidR="00DF1C8E" w:rsidRPr="00EF75AE" w:rsidRDefault="00BF4B76" w:rsidP="000A7871">
      <w:pPr>
        <w:rPr>
          <w:rFonts w:ascii="Calibri" w:hAnsi="Calibri" w:cs="Calibri"/>
          <w:lang w:val="en-AU"/>
        </w:rPr>
      </w:pPr>
      <w:r w:rsidRPr="00EF75AE">
        <w:rPr>
          <w:rFonts w:ascii="Calibri" w:hAnsi="Calibri" w:cs="Calibri"/>
          <w:lang w:val="en-AU"/>
        </w:rPr>
        <w:t>Sherman Wong</w:t>
      </w:r>
      <w:r w:rsidR="00EF75AE" w:rsidRPr="00EF75AE">
        <w:rPr>
          <w:rFonts w:ascii="Calibri" w:hAnsi="Calibri" w:cs="Calibri"/>
          <w:vertAlign w:val="superscript"/>
          <w:lang w:val="en-AU"/>
        </w:rPr>
        <w:t>1</w:t>
      </w:r>
      <w:r w:rsidR="00711813" w:rsidRPr="00EF75AE">
        <w:rPr>
          <w:rFonts w:ascii="Calibri" w:hAnsi="Calibri" w:cs="Calibri"/>
          <w:lang w:val="en-AU"/>
        </w:rPr>
        <w:t xml:space="preserve">, </w:t>
      </w:r>
      <w:r w:rsidRPr="00EF75AE">
        <w:rPr>
          <w:rFonts w:ascii="Calibri" w:hAnsi="Calibri" w:cs="Calibri"/>
          <w:lang w:val="en-AU"/>
        </w:rPr>
        <w:t>Thomas B. Shiell</w:t>
      </w:r>
      <w:r w:rsidR="00EF75AE" w:rsidRPr="00EF75AE">
        <w:rPr>
          <w:rFonts w:ascii="Calibri" w:hAnsi="Calibri" w:cs="Calibri"/>
          <w:vertAlign w:val="superscript"/>
          <w:lang w:val="en-AU"/>
        </w:rPr>
        <w:t>2</w:t>
      </w:r>
      <w:r w:rsidRPr="00EF75AE">
        <w:rPr>
          <w:rFonts w:ascii="Calibri" w:hAnsi="Calibri" w:cs="Calibri"/>
          <w:lang w:val="en-AU"/>
        </w:rPr>
        <w:t>, Jodie E. Bradby</w:t>
      </w:r>
      <w:r w:rsidR="00EF75AE" w:rsidRPr="00EF75AE">
        <w:rPr>
          <w:rFonts w:ascii="Calibri" w:hAnsi="Calibri" w:cs="Calibri"/>
          <w:vertAlign w:val="superscript"/>
          <w:lang w:val="en-AU"/>
        </w:rPr>
        <w:t>2</w:t>
      </w:r>
      <w:r w:rsidRPr="00EF75AE">
        <w:rPr>
          <w:rFonts w:ascii="Calibri" w:hAnsi="Calibri" w:cs="Calibri"/>
          <w:lang w:val="en-AU"/>
        </w:rPr>
        <w:t>, Dougal G. McCulloch</w:t>
      </w:r>
      <w:r w:rsidR="00EF75AE" w:rsidRPr="00EF75AE">
        <w:rPr>
          <w:rFonts w:ascii="Calibri" w:hAnsi="Calibri" w:cs="Calibri"/>
          <w:vertAlign w:val="superscript"/>
          <w:lang w:val="en-AU"/>
        </w:rPr>
        <w:t>1</w:t>
      </w:r>
    </w:p>
    <w:p w14:paraId="49EF8C2D" w14:textId="5AAA51D3" w:rsidR="00711813" w:rsidRPr="00EF75AE" w:rsidRDefault="00EF75AE" w:rsidP="000A7871">
      <w:pPr>
        <w:rPr>
          <w:rFonts w:ascii="Calibri" w:hAnsi="Calibri" w:cs="Calibri"/>
          <w:i/>
          <w:sz w:val="22"/>
          <w:szCs w:val="22"/>
          <w:lang w:val="en-AU"/>
        </w:rPr>
      </w:pPr>
      <w:r w:rsidRPr="00EF75AE">
        <w:rPr>
          <w:rFonts w:ascii="Calibri" w:hAnsi="Calibri" w:cs="Calibri"/>
          <w:i/>
          <w:sz w:val="22"/>
          <w:szCs w:val="22"/>
          <w:vertAlign w:val="superscript"/>
          <w:lang w:val="en-AU"/>
        </w:rPr>
        <w:t>1</w:t>
      </w:r>
      <w:r w:rsidR="00770CD9" w:rsidRPr="00EF75AE">
        <w:rPr>
          <w:rFonts w:ascii="Calibri" w:hAnsi="Calibri" w:cs="Calibri"/>
          <w:i/>
          <w:sz w:val="22"/>
          <w:szCs w:val="22"/>
          <w:lang w:val="en-AU"/>
        </w:rPr>
        <w:t>School of Science, RMIT University, Melbourne,</w:t>
      </w:r>
      <w:r w:rsidR="0065581F" w:rsidRPr="00EF75AE">
        <w:rPr>
          <w:rFonts w:ascii="Calibri" w:hAnsi="Calibri" w:cs="Calibri"/>
          <w:i/>
          <w:sz w:val="22"/>
          <w:szCs w:val="22"/>
          <w:lang w:val="en-AU"/>
        </w:rPr>
        <w:t xml:space="preserve"> VIC 3001,</w:t>
      </w:r>
      <w:r w:rsidR="00770CD9" w:rsidRPr="00EF75AE">
        <w:rPr>
          <w:rFonts w:ascii="Calibri" w:hAnsi="Calibri" w:cs="Calibri"/>
          <w:i/>
          <w:sz w:val="22"/>
          <w:szCs w:val="22"/>
          <w:lang w:val="en-AU"/>
        </w:rPr>
        <w:t xml:space="preserve"> Australia </w:t>
      </w:r>
      <w:r w:rsidRPr="00EF75AE">
        <w:rPr>
          <w:rFonts w:ascii="Calibri" w:hAnsi="Calibri" w:cs="Calibri"/>
          <w:i/>
          <w:sz w:val="22"/>
          <w:szCs w:val="22"/>
          <w:lang w:val="en-AU"/>
        </w:rPr>
        <w:br/>
      </w:r>
      <w:r w:rsidRPr="00EF75AE">
        <w:rPr>
          <w:rFonts w:ascii="Calibri" w:hAnsi="Calibri" w:cs="Calibri"/>
          <w:i/>
          <w:sz w:val="22"/>
          <w:szCs w:val="22"/>
          <w:vertAlign w:val="superscript"/>
          <w:lang w:val="en-AU"/>
        </w:rPr>
        <w:t>2</w:t>
      </w:r>
      <w:r w:rsidR="008909C9" w:rsidRPr="00EF75AE">
        <w:rPr>
          <w:rFonts w:ascii="Calibri" w:hAnsi="Calibri" w:cs="Calibri"/>
          <w:i/>
          <w:sz w:val="22"/>
          <w:szCs w:val="22"/>
          <w:lang w:val="en-AU"/>
        </w:rPr>
        <w:t xml:space="preserve">Department </w:t>
      </w:r>
      <w:r w:rsidR="0065581F" w:rsidRPr="00EF75AE">
        <w:rPr>
          <w:rFonts w:ascii="Calibri" w:hAnsi="Calibri" w:cs="Calibri"/>
          <w:i/>
          <w:sz w:val="22"/>
          <w:szCs w:val="22"/>
          <w:lang w:val="en-AU"/>
        </w:rPr>
        <w:t>of Electronic Materials Engineering, Research School of Physics, Canberra, ACT 2001, Australia</w:t>
      </w:r>
      <w:r w:rsidR="00711813" w:rsidRPr="00EF75AE">
        <w:rPr>
          <w:rFonts w:ascii="Calibri" w:hAnsi="Calibri" w:cs="Calibri"/>
          <w:i/>
          <w:sz w:val="22"/>
          <w:szCs w:val="22"/>
          <w:lang w:val="en-AU"/>
        </w:rPr>
        <w:t>.</w:t>
      </w:r>
    </w:p>
    <w:p w14:paraId="05E17889" w14:textId="38F08F16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35D9DF9C" w14:textId="56E07DA2" w:rsidR="00711813" w:rsidRPr="00317443" w:rsidRDefault="00711813" w:rsidP="00711813">
      <w:pPr>
        <w:jc w:val="both"/>
        <w:rPr>
          <w:rFonts w:ascii="Calibri" w:hAnsi="Calibri" w:cs="Calibri"/>
          <w:b/>
          <w:bCs/>
          <w:sz w:val="22"/>
          <w:szCs w:val="22"/>
          <w:lang w:val="en-AU"/>
        </w:rPr>
      </w:pPr>
      <w:r w:rsidRPr="00317443">
        <w:rPr>
          <w:rFonts w:ascii="Calibri" w:hAnsi="Calibri" w:cs="Calibri"/>
          <w:sz w:val="22"/>
          <w:szCs w:val="22"/>
          <w:lang w:val="en-AU"/>
        </w:rPr>
        <w:t>Introduction.</w:t>
      </w:r>
    </w:p>
    <w:p w14:paraId="0F4C7568" w14:textId="5CAEC267" w:rsidR="002A7B5A" w:rsidRDefault="0031744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Diamond and diamond-like materials are found in many industrial processes due to their extreme hardness, and how diamond is formed has been the subject of extensive research. </w:t>
      </w:r>
      <w:r w:rsidR="002A7B5A">
        <w:rPr>
          <w:rFonts w:ascii="Calibri" w:hAnsi="Calibri" w:cs="Calibri"/>
          <w:sz w:val="22"/>
          <w:szCs w:val="22"/>
          <w:lang w:val="en-AU"/>
        </w:rPr>
        <w:t>Techniques for diamond synthesis include the high pressure/high temperature method, chemical vapour deposition, and detonation of carbon-containing explosives. However, all synthes</w:t>
      </w:r>
      <w:bookmarkStart w:id="0" w:name="_GoBack"/>
      <w:bookmarkEnd w:id="0"/>
      <w:r w:rsidR="002A7B5A">
        <w:rPr>
          <w:rFonts w:ascii="Calibri" w:hAnsi="Calibri" w:cs="Calibri"/>
          <w:sz w:val="22"/>
          <w:szCs w:val="22"/>
          <w:lang w:val="en-AU"/>
        </w:rPr>
        <w:t>is routes require both high pressures and high temperatures or another type or another type of external stimuli. In our recent work</w:t>
      </w:r>
      <w:r w:rsidR="00E1215C">
        <w:rPr>
          <w:rFonts w:ascii="Calibri" w:hAnsi="Calibri" w:cs="Calibri"/>
          <w:sz w:val="22"/>
          <w:szCs w:val="22"/>
          <w:lang w:val="en-AU"/>
        </w:rPr>
        <w:t>s</w:t>
      </w:r>
      <w:r w:rsidR="002A7B5A">
        <w:rPr>
          <w:rFonts w:ascii="Calibri" w:hAnsi="Calibri" w:cs="Calibri"/>
          <w:sz w:val="22"/>
          <w:szCs w:val="22"/>
          <w:lang w:val="en-AU"/>
        </w:rPr>
        <w:t xml:space="preserve">, we report the </w:t>
      </w:r>
      <w:r w:rsidR="00E1215C">
        <w:rPr>
          <w:rFonts w:ascii="Calibri" w:hAnsi="Calibri" w:cs="Calibri"/>
          <w:sz w:val="22"/>
          <w:szCs w:val="22"/>
          <w:lang w:val="en-AU"/>
        </w:rPr>
        <w:t xml:space="preserve">plastic </w:t>
      </w:r>
      <w:r w:rsidR="002A7B5A">
        <w:rPr>
          <w:rFonts w:ascii="Calibri" w:hAnsi="Calibri" w:cs="Calibri"/>
          <w:sz w:val="22"/>
          <w:szCs w:val="22"/>
          <w:lang w:val="en-AU"/>
        </w:rPr>
        <w:t xml:space="preserve">transformation of </w:t>
      </w:r>
      <w:r w:rsidR="00E1215C">
        <w:rPr>
          <w:rFonts w:ascii="Calibri" w:hAnsi="Calibri" w:cs="Calibri"/>
          <w:sz w:val="22"/>
          <w:szCs w:val="22"/>
          <w:lang w:val="en-AU"/>
        </w:rPr>
        <w:t>glassy carbon (GC) after room temperature (RT) compression to above 45 GPa [</w:t>
      </w:r>
      <w:r w:rsidR="00AE59FC">
        <w:rPr>
          <w:rFonts w:ascii="Calibri" w:hAnsi="Calibri" w:cs="Calibri"/>
          <w:sz w:val="22"/>
          <w:szCs w:val="22"/>
          <w:lang w:val="en-AU"/>
        </w:rPr>
        <w:t>1</w:t>
      </w:r>
      <w:r w:rsidR="00E1215C">
        <w:rPr>
          <w:rFonts w:ascii="Calibri" w:hAnsi="Calibri" w:cs="Calibri"/>
          <w:sz w:val="22"/>
          <w:szCs w:val="22"/>
          <w:lang w:val="en-AU"/>
        </w:rPr>
        <w:t>] as well as the transformation from GC to hexagonal diamond at a record low temperature of 400°C due to a shear-driven mechanism [</w:t>
      </w:r>
      <w:r w:rsidR="00AE59FC">
        <w:rPr>
          <w:rFonts w:ascii="Calibri" w:hAnsi="Calibri" w:cs="Calibri"/>
          <w:sz w:val="22"/>
          <w:szCs w:val="22"/>
          <w:lang w:val="en-AU"/>
        </w:rPr>
        <w:t>2</w:t>
      </w:r>
      <w:r w:rsidR="00E1215C">
        <w:rPr>
          <w:rFonts w:ascii="Calibri" w:hAnsi="Calibri" w:cs="Calibri"/>
          <w:sz w:val="22"/>
          <w:szCs w:val="22"/>
          <w:lang w:val="en-AU"/>
        </w:rPr>
        <w:t xml:space="preserve">]. In this study, </w:t>
      </w:r>
      <w:r w:rsidR="00046F84">
        <w:rPr>
          <w:rFonts w:ascii="Calibri" w:hAnsi="Calibri" w:cs="Calibri"/>
          <w:sz w:val="22"/>
          <w:szCs w:val="22"/>
          <w:lang w:val="en-AU"/>
        </w:rPr>
        <w:t>GC is compressed to far above 45 GPa at RT, with several phases of C being observed in the recovered sample as measured using Raman microspectroscopy</w:t>
      </w:r>
      <w:r w:rsidR="00F367BA">
        <w:rPr>
          <w:rFonts w:ascii="Calibri" w:hAnsi="Calibri" w:cs="Calibri"/>
          <w:sz w:val="22"/>
          <w:szCs w:val="22"/>
          <w:lang w:val="en-AU"/>
        </w:rPr>
        <w:t>, x-ray diffraction,</w:t>
      </w:r>
      <w:r w:rsidR="00046F84">
        <w:rPr>
          <w:rFonts w:ascii="Calibri" w:hAnsi="Calibri" w:cs="Calibri"/>
          <w:sz w:val="22"/>
          <w:szCs w:val="22"/>
          <w:lang w:val="en-AU"/>
        </w:rPr>
        <w:t xml:space="preserve"> and transmission electron microscopy</w:t>
      </w:r>
      <w:r w:rsidR="00F367BA">
        <w:rPr>
          <w:rFonts w:ascii="Calibri" w:hAnsi="Calibri" w:cs="Calibri"/>
          <w:sz w:val="22"/>
          <w:szCs w:val="22"/>
          <w:lang w:val="en-AU"/>
        </w:rPr>
        <w:t xml:space="preserve"> (TEM)</w:t>
      </w:r>
      <w:r w:rsidR="00046F84">
        <w:rPr>
          <w:rFonts w:ascii="Calibri" w:hAnsi="Calibri" w:cs="Calibri"/>
          <w:sz w:val="22"/>
          <w:szCs w:val="22"/>
          <w:lang w:val="en-AU"/>
        </w:rPr>
        <w:t>. This provides a transformation mechanism and pathway for these phases with no external heating or stimuli.</w:t>
      </w:r>
    </w:p>
    <w:p w14:paraId="70546230" w14:textId="6D171A93" w:rsidR="00045573" w:rsidRPr="006B3866" w:rsidRDefault="0004557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7047AF77" w14:textId="0F4813F2" w:rsidR="00711813" w:rsidRDefault="0071181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6B3866">
        <w:rPr>
          <w:rFonts w:ascii="Calibri" w:hAnsi="Calibri" w:cs="Calibri"/>
          <w:sz w:val="22"/>
          <w:szCs w:val="22"/>
          <w:lang w:val="en-AU"/>
        </w:rPr>
        <w:t xml:space="preserve">Results. </w:t>
      </w:r>
    </w:p>
    <w:p w14:paraId="4519CBC7" w14:textId="5A086992" w:rsidR="00F367BA" w:rsidRDefault="00F367BA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i/>
          <w:sz w:val="22"/>
          <w:szCs w:val="22"/>
          <w:lang w:val="en-AU"/>
        </w:rPr>
        <w:t xml:space="preserve">In </w:t>
      </w:r>
      <w:r w:rsidRPr="00F367BA">
        <w:rPr>
          <w:rFonts w:ascii="Calibri" w:hAnsi="Calibri" w:cs="Calibri"/>
          <w:i/>
          <w:sz w:val="22"/>
          <w:szCs w:val="22"/>
          <w:lang w:val="en-AU"/>
        </w:rPr>
        <w:t>situ</w:t>
      </w:r>
      <w:r>
        <w:rPr>
          <w:rFonts w:ascii="Calibri" w:hAnsi="Calibri" w:cs="Calibri"/>
          <w:sz w:val="22"/>
          <w:szCs w:val="22"/>
          <w:lang w:val="en-AU"/>
        </w:rPr>
        <w:t xml:space="preserve"> optical transparency and Raman measurements suggest a transformation to a diamond-likes structure at as low as 60 GPa. However, the transparency is not retained upon decompression, suggesting at least a partial transformation to graphite-likes structure. Indeed, cross-sectional TEM indicates the sample is comprised of a graphite-like matrix that contains veins of diamond-like material in </w:t>
      </w:r>
      <w:r w:rsidR="008335DE">
        <w:rPr>
          <w:rFonts w:ascii="Calibri" w:hAnsi="Calibri" w:cs="Calibri"/>
          <w:sz w:val="22"/>
          <w:szCs w:val="22"/>
          <w:lang w:val="en-AU"/>
        </w:rPr>
        <w:t>regions of high</w:t>
      </w:r>
      <w:r>
        <w:rPr>
          <w:rFonts w:ascii="Calibri" w:hAnsi="Calibri" w:cs="Calibri"/>
          <w:sz w:val="22"/>
          <w:szCs w:val="22"/>
          <w:lang w:val="en-AU"/>
        </w:rPr>
        <w:t xml:space="preserve"> shear.  </w:t>
      </w:r>
      <w:r w:rsidR="008335DE">
        <w:rPr>
          <w:rFonts w:ascii="Calibri" w:hAnsi="Calibri" w:cs="Calibri"/>
          <w:sz w:val="22"/>
          <w:szCs w:val="22"/>
          <w:lang w:val="en-AU"/>
        </w:rPr>
        <w:t xml:space="preserve">Such regions are present as veins of varying size, with the size of the vein </w:t>
      </w:r>
      <w:r w:rsidR="00B51DCB">
        <w:rPr>
          <w:rFonts w:ascii="Calibri" w:hAnsi="Calibri" w:cs="Calibri"/>
          <w:sz w:val="22"/>
          <w:szCs w:val="22"/>
          <w:lang w:val="en-AU"/>
        </w:rPr>
        <w:t>reflecting the amount of shear-strain present at its formation. Veins of increasing size show an evolution of different phases being present, allowing for a greater understanding of the transformations occurring with increasing shear.</w:t>
      </w:r>
    </w:p>
    <w:p w14:paraId="766DA9A5" w14:textId="4BC86EA5" w:rsidR="004E5450" w:rsidRDefault="004E5450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5F19FF" w:rsidRDefault="005F19FF" w:rsidP="00711813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5B8EBDF9" w14:textId="29F7E4EC" w:rsidR="00AE59FC" w:rsidRPr="00AE59FC" w:rsidRDefault="00AE59FC" w:rsidP="00AE59F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val="en-AU"/>
        </w:rPr>
      </w:pPr>
      <w:r w:rsidRPr="00AE59FC">
        <w:rPr>
          <w:rFonts w:ascii="Calibri" w:hAnsi="Calibri" w:cs="Calibri"/>
          <w:sz w:val="22"/>
          <w:szCs w:val="22"/>
          <w:lang w:val="en-AU"/>
        </w:rPr>
        <w:t>Shiell, Tom B., et al. "Graphitization of glassy carbon after compression at room temperature." Physical review letters 120.21 (2018): 215701.</w:t>
      </w:r>
    </w:p>
    <w:p w14:paraId="19A0A76F" w14:textId="1E306033" w:rsidR="00F97620" w:rsidRPr="00AE59FC" w:rsidRDefault="00AE59FC" w:rsidP="00AE59F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val="en-AU"/>
        </w:rPr>
      </w:pPr>
      <w:r w:rsidRPr="00AE59FC">
        <w:rPr>
          <w:rFonts w:asciiTheme="minorHAnsi" w:hAnsiTheme="minorHAnsi" w:cstheme="minorHAnsi"/>
          <w:sz w:val="22"/>
          <w:szCs w:val="22"/>
        </w:rPr>
        <w:t>Shiell, Thomas B., et al. "Nanocrystalline hexagonal diamond formed from glassy carbon." Scientific reports 6 (2016): 37232.</w:t>
      </w:r>
    </w:p>
    <w:sectPr w:rsidR="00F97620" w:rsidRPr="00AE59FC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312B9"/>
    <w:multiLevelType w:val="hybridMultilevel"/>
    <w:tmpl w:val="D6040E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046F84"/>
    <w:rsid w:val="000A7871"/>
    <w:rsid w:val="0010304D"/>
    <w:rsid w:val="001A21AD"/>
    <w:rsid w:val="002078AD"/>
    <w:rsid w:val="002226BB"/>
    <w:rsid w:val="00225236"/>
    <w:rsid w:val="002272B0"/>
    <w:rsid w:val="002A7B5A"/>
    <w:rsid w:val="00300B92"/>
    <w:rsid w:val="0030585E"/>
    <w:rsid w:val="00317443"/>
    <w:rsid w:val="00387491"/>
    <w:rsid w:val="00483B05"/>
    <w:rsid w:val="004E28B9"/>
    <w:rsid w:val="004E5450"/>
    <w:rsid w:val="0053446E"/>
    <w:rsid w:val="0055229D"/>
    <w:rsid w:val="00562D19"/>
    <w:rsid w:val="0059609A"/>
    <w:rsid w:val="00597659"/>
    <w:rsid w:val="005E48A2"/>
    <w:rsid w:val="005F19FF"/>
    <w:rsid w:val="00641190"/>
    <w:rsid w:val="0065581F"/>
    <w:rsid w:val="006B3866"/>
    <w:rsid w:val="00711813"/>
    <w:rsid w:val="00724E3C"/>
    <w:rsid w:val="00743C46"/>
    <w:rsid w:val="00770CD9"/>
    <w:rsid w:val="008335DE"/>
    <w:rsid w:val="008909C9"/>
    <w:rsid w:val="00947B77"/>
    <w:rsid w:val="009B2641"/>
    <w:rsid w:val="009E2228"/>
    <w:rsid w:val="009F06D6"/>
    <w:rsid w:val="00A266B4"/>
    <w:rsid w:val="00AE59FC"/>
    <w:rsid w:val="00B51DCB"/>
    <w:rsid w:val="00BC5FCC"/>
    <w:rsid w:val="00BF4B76"/>
    <w:rsid w:val="00C00E1C"/>
    <w:rsid w:val="00C60A71"/>
    <w:rsid w:val="00CC165A"/>
    <w:rsid w:val="00D55F3B"/>
    <w:rsid w:val="00DA2731"/>
    <w:rsid w:val="00DC0ABB"/>
    <w:rsid w:val="00DF1C8E"/>
    <w:rsid w:val="00E1215C"/>
    <w:rsid w:val="00EF12F3"/>
    <w:rsid w:val="00EF75AE"/>
    <w:rsid w:val="00F26BBE"/>
    <w:rsid w:val="00F367BA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AE5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352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2412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Sherman Wong</cp:lastModifiedBy>
  <cp:revision>9</cp:revision>
  <cp:lastPrinted>2013-06-13T05:15:00Z</cp:lastPrinted>
  <dcterms:created xsi:type="dcterms:W3CDTF">2019-08-19T06:05:00Z</dcterms:created>
  <dcterms:modified xsi:type="dcterms:W3CDTF">2019-08-19T07:22:00Z</dcterms:modified>
</cp:coreProperties>
</file>