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143DE872" w:rsidR="00711813" w:rsidRPr="00DF1C8E" w:rsidRDefault="00475014" w:rsidP="00F26BBE">
      <w:pPr>
        <w:jc w:val="center"/>
        <w:rPr>
          <w:rFonts w:ascii="Calibri" w:hAnsi="Calibri" w:cs="Calibri"/>
          <w:b/>
          <w:sz w:val="28"/>
          <w:szCs w:val="28"/>
          <w:lang w:val="en-AU"/>
        </w:rPr>
      </w:pPr>
      <w:bookmarkStart w:id="0" w:name="_GoBack"/>
      <w:r>
        <w:rPr>
          <w:rFonts w:ascii="Calibri" w:hAnsi="Calibri" w:cs="Calibri"/>
          <w:b/>
          <w:sz w:val="28"/>
          <w:szCs w:val="28"/>
          <w:lang w:val="en-AU"/>
        </w:rPr>
        <w:t>Modulating aptamer-</w:t>
      </w:r>
      <w:r w:rsidR="00FE2352">
        <w:rPr>
          <w:rFonts w:ascii="Calibri" w:hAnsi="Calibri" w:cs="Calibri"/>
          <w:b/>
          <w:sz w:val="28"/>
          <w:szCs w:val="28"/>
          <w:lang w:val="en-AU"/>
        </w:rPr>
        <w:t>NanoZyme (nanoparticles with enzyme-mimic catalytic activity)</w:t>
      </w:r>
      <w:r>
        <w:rPr>
          <w:rFonts w:ascii="Calibri" w:hAnsi="Calibri" w:cs="Calibri"/>
          <w:b/>
          <w:sz w:val="28"/>
          <w:szCs w:val="28"/>
          <w:lang w:val="en-AU"/>
        </w:rPr>
        <w:t xml:space="preserve"> interaction</w:t>
      </w:r>
      <w:r w:rsidR="00FE2352">
        <w:rPr>
          <w:rFonts w:ascii="Calibri" w:hAnsi="Calibri" w:cs="Calibri"/>
          <w:b/>
          <w:sz w:val="28"/>
          <w:szCs w:val="28"/>
          <w:lang w:val="en-AU"/>
        </w:rPr>
        <w:t>s</w:t>
      </w:r>
      <w:r>
        <w:rPr>
          <w:rFonts w:ascii="Calibri" w:hAnsi="Calibri" w:cs="Calibri"/>
          <w:b/>
          <w:sz w:val="28"/>
          <w:szCs w:val="28"/>
          <w:lang w:val="en-AU"/>
        </w:rPr>
        <w:t xml:space="preserve"> for the development of colorimetric sensors</w:t>
      </w:r>
    </w:p>
    <w:bookmarkEnd w:id="0"/>
    <w:p w14:paraId="57C45AC5" w14:textId="77777777" w:rsidR="00DF1C8E" w:rsidRDefault="00DF1C8E" w:rsidP="00711813">
      <w:pPr>
        <w:jc w:val="both"/>
        <w:rPr>
          <w:rFonts w:ascii="Calibri" w:hAnsi="Calibri" w:cs="Calibri"/>
          <w:sz w:val="20"/>
          <w:szCs w:val="20"/>
          <w:lang w:val="en-AU"/>
        </w:rPr>
      </w:pPr>
    </w:p>
    <w:p w14:paraId="22DB1634" w14:textId="6B509C44" w:rsidR="00DF1C8E" w:rsidRPr="005F19FF" w:rsidRDefault="00475014" w:rsidP="00F26BBE">
      <w:pPr>
        <w:jc w:val="center"/>
        <w:rPr>
          <w:rFonts w:ascii="Calibri" w:hAnsi="Calibri" w:cs="Calibri"/>
          <w:i/>
          <w:lang w:val="en-AU"/>
        </w:rPr>
      </w:pPr>
      <w:r>
        <w:rPr>
          <w:rFonts w:ascii="Calibri" w:hAnsi="Calibri" w:cs="Calibri"/>
          <w:i/>
          <w:lang w:val="en-AU"/>
        </w:rPr>
        <w:t xml:space="preserve">Vipul </w:t>
      </w:r>
      <w:proofErr w:type="spellStart"/>
      <w:proofErr w:type="gramStart"/>
      <w:r>
        <w:rPr>
          <w:rFonts w:ascii="Calibri" w:hAnsi="Calibri" w:cs="Calibri"/>
          <w:i/>
          <w:lang w:val="en-AU"/>
        </w:rPr>
        <w:t>Bansal,</w:t>
      </w:r>
      <w:r w:rsidR="005F19FF" w:rsidRPr="005F19FF">
        <w:rPr>
          <w:rFonts w:ascii="Calibri" w:hAnsi="Calibri" w:cs="Calibri"/>
          <w:i/>
          <w:vertAlign w:val="superscript"/>
          <w:lang w:val="en-AU"/>
        </w:rPr>
        <w:t>A</w:t>
      </w:r>
      <w:proofErr w:type="spellEnd"/>
      <w:proofErr w:type="gramEnd"/>
      <w:r w:rsidRPr="00475014">
        <w:rPr>
          <w:rFonts w:ascii="Calibri" w:hAnsi="Calibri" w:cs="Calibri"/>
          <w:i/>
          <w:lang w:val="en-AU"/>
        </w:rPr>
        <w:t xml:space="preserve"> </w:t>
      </w:r>
      <w:r>
        <w:rPr>
          <w:rFonts w:ascii="Calibri" w:hAnsi="Calibri" w:cs="Calibri"/>
          <w:i/>
          <w:lang w:val="en-AU"/>
        </w:rPr>
        <w:t xml:space="preserve">Rajesh </w:t>
      </w:r>
      <w:proofErr w:type="spellStart"/>
      <w:r>
        <w:rPr>
          <w:rFonts w:ascii="Calibri" w:hAnsi="Calibri" w:cs="Calibri"/>
          <w:i/>
          <w:lang w:val="en-AU"/>
        </w:rPr>
        <w:t>Ramanathan</w:t>
      </w:r>
      <w:r w:rsidRPr="005F19FF">
        <w:rPr>
          <w:rFonts w:ascii="Calibri" w:hAnsi="Calibri" w:cs="Calibri"/>
          <w:i/>
          <w:vertAlign w:val="superscript"/>
          <w:lang w:val="en-AU"/>
        </w:rPr>
        <w:t>A</w:t>
      </w:r>
      <w:proofErr w:type="spellEnd"/>
      <w:r w:rsidRPr="005F19FF">
        <w:rPr>
          <w:rFonts w:ascii="Calibri" w:hAnsi="Calibri" w:cs="Calibri"/>
          <w:i/>
          <w:lang w:val="en-AU"/>
        </w:rPr>
        <w:t>,</w:t>
      </w:r>
    </w:p>
    <w:p w14:paraId="49EF8C2D" w14:textId="1B45B11F" w:rsidR="00711813"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475014">
        <w:rPr>
          <w:rFonts w:ascii="Calibri" w:hAnsi="Calibri" w:cs="Calibri"/>
          <w:sz w:val="22"/>
          <w:szCs w:val="22"/>
          <w:lang w:val="en-AU"/>
        </w:rPr>
        <w:t>Nanobiotechnology</w:t>
      </w:r>
      <w:proofErr w:type="spellEnd"/>
      <w:r w:rsidR="00475014">
        <w:rPr>
          <w:rFonts w:ascii="Calibri" w:hAnsi="Calibri" w:cs="Calibri"/>
          <w:sz w:val="22"/>
          <w:szCs w:val="22"/>
          <w:lang w:val="en-AU"/>
        </w:rPr>
        <w:t xml:space="preserve"> Research Laboratory, School of Science, RMIT University, GPO Box 2476, Melbourne, Victoria, Australia.</w:t>
      </w:r>
    </w:p>
    <w:p w14:paraId="00C53B96" w14:textId="347B9D4C" w:rsidR="00A73DB1" w:rsidRPr="006B3866" w:rsidRDefault="00031A2D" w:rsidP="00F26BBE">
      <w:pPr>
        <w:jc w:val="center"/>
        <w:rPr>
          <w:rFonts w:ascii="Calibri" w:hAnsi="Calibri" w:cs="Calibri"/>
          <w:sz w:val="22"/>
          <w:szCs w:val="22"/>
          <w:lang w:val="en-AU"/>
        </w:rPr>
      </w:pPr>
      <w:r>
        <w:rPr>
          <w:rFonts w:ascii="Calibri" w:hAnsi="Calibri" w:cs="Calibri"/>
          <w:noProof/>
          <w:sz w:val="22"/>
          <w:szCs w:val="22"/>
          <w:lang w:val="en-AU"/>
        </w:rPr>
        <w:drawing>
          <wp:anchor distT="0" distB="0" distL="114300" distR="114300" simplePos="0" relativeHeight="251658240" behindDoc="0" locked="0" layoutInCell="1" allowOverlap="1" wp14:anchorId="2DAD8602" wp14:editId="28F8978B">
            <wp:simplePos x="0" y="0"/>
            <wp:positionH relativeFrom="column">
              <wp:posOffset>3093085</wp:posOffset>
            </wp:positionH>
            <wp:positionV relativeFrom="paragraph">
              <wp:posOffset>44125</wp:posOffset>
            </wp:positionV>
            <wp:extent cx="3016885" cy="3772535"/>
            <wp:effectExtent l="0" t="0" r="5715" b="0"/>
            <wp:wrapSquare wrapText="bothSides"/>
            <wp:docPr id="1"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6885" cy="3772535"/>
                    </a:xfrm>
                    <a:prstGeom prst="rect">
                      <a:avLst/>
                    </a:prstGeom>
                  </pic:spPr>
                </pic:pic>
              </a:graphicData>
            </a:graphic>
            <wp14:sizeRelH relativeFrom="page">
              <wp14:pctWidth>0</wp14:pctWidth>
            </wp14:sizeRelH>
            <wp14:sizeRelV relativeFrom="page">
              <wp14:pctHeight>0</wp14:pctHeight>
            </wp14:sizeRelV>
          </wp:anchor>
        </w:drawing>
      </w:r>
    </w:p>
    <w:p w14:paraId="05E17889" w14:textId="42A4E8C0"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7D381F42" w14:textId="2CF0FF37" w:rsidR="00475014" w:rsidRPr="00475014" w:rsidRDefault="00475014" w:rsidP="00475014">
      <w:pPr>
        <w:jc w:val="both"/>
        <w:rPr>
          <w:rFonts w:ascii="Calibri" w:hAnsi="Calibri" w:cs="Calibri"/>
          <w:sz w:val="22"/>
          <w:szCs w:val="22"/>
          <w:lang w:val="en-AU"/>
        </w:rPr>
      </w:pPr>
      <w:r w:rsidRPr="00475014">
        <w:rPr>
          <w:rFonts w:ascii="Calibri" w:hAnsi="Calibri" w:cs="Calibri"/>
          <w:sz w:val="22"/>
          <w:szCs w:val="22"/>
          <w:lang w:val="en-AU"/>
        </w:rPr>
        <w:t xml:space="preserve">With limited efficiency of existing biosensors with respect to response time, selectivity and multiplexing, there is an unmet need to address these challenging problems. Of these challenges, the need for rapid and selective detection of compounds is increasingly important in aspects of food, agriculture, health and environmental monitoring. </w:t>
      </w:r>
      <w:r>
        <w:rPr>
          <w:rFonts w:ascii="Calibri" w:hAnsi="Calibri" w:cs="Calibri"/>
          <w:sz w:val="22"/>
          <w:szCs w:val="22"/>
          <w:lang w:val="en-AU"/>
        </w:rPr>
        <w:t>R</w:t>
      </w:r>
      <w:r w:rsidRPr="00475014">
        <w:rPr>
          <w:rFonts w:ascii="Calibri" w:hAnsi="Calibri" w:cs="Calibri"/>
          <w:sz w:val="22"/>
          <w:szCs w:val="22"/>
          <w:lang w:val="en-AU"/>
        </w:rPr>
        <w:t xml:space="preserve">ecently, a number of nanomaterials are being discovered to behave similar to the traditional biomolecular enzymes such as peroxidase, oxidase, catalase and superoxide dismutase. This biomimetic activity of nanomaterials is establishing ‘nanozymes’ as artificial inorganic enzymes and the research field have just begun to explore this unique property for a range of applications. </w:t>
      </w:r>
    </w:p>
    <w:p w14:paraId="6D142DB2" w14:textId="1EEDCAB8" w:rsidR="00475014" w:rsidRPr="00475014" w:rsidRDefault="00475014" w:rsidP="00475014">
      <w:pPr>
        <w:jc w:val="both"/>
        <w:rPr>
          <w:rFonts w:ascii="Calibri" w:hAnsi="Calibri" w:cs="Calibri"/>
          <w:sz w:val="22"/>
          <w:szCs w:val="22"/>
          <w:lang w:val="en-AU"/>
        </w:rPr>
      </w:pPr>
    </w:p>
    <w:p w14:paraId="76DA024B" w14:textId="4ECF9C92" w:rsidR="00475014" w:rsidRPr="00475014" w:rsidRDefault="00475014" w:rsidP="00475014">
      <w:pPr>
        <w:jc w:val="both"/>
        <w:rPr>
          <w:rFonts w:ascii="Calibri" w:hAnsi="Calibri" w:cs="Calibri"/>
          <w:sz w:val="22"/>
          <w:szCs w:val="22"/>
          <w:lang w:val="en-AU"/>
        </w:rPr>
      </w:pPr>
      <w:r w:rsidRPr="00475014">
        <w:rPr>
          <w:rFonts w:ascii="Calibri" w:hAnsi="Calibri" w:cs="Calibri"/>
          <w:sz w:val="22"/>
          <w:szCs w:val="22"/>
          <w:lang w:val="en-AU"/>
        </w:rPr>
        <w:t>Rapid and accurate identification of chemical and biological analytes in clinical, environmental and food is critical for clinical diagnosis, disease management, food safety and environmental monitoring. Given that treatment of several</w:t>
      </w:r>
      <w:r w:rsidR="00031A2D">
        <w:rPr>
          <w:rFonts w:ascii="Calibri" w:hAnsi="Calibri" w:cs="Calibri"/>
          <w:sz w:val="22"/>
          <w:szCs w:val="22"/>
          <w:lang w:val="en-AU"/>
        </w:rPr>
        <w:t xml:space="preserve"> </w:t>
      </w:r>
      <w:r w:rsidRPr="00475014">
        <w:rPr>
          <w:rFonts w:ascii="Calibri" w:hAnsi="Calibri" w:cs="Calibri"/>
          <w:sz w:val="22"/>
          <w:szCs w:val="22"/>
          <w:lang w:val="en-AU"/>
        </w:rPr>
        <w:t>diseases is dependent on accurate detection of analytes,</w:t>
      </w:r>
      <w:r w:rsidR="00031A2D">
        <w:rPr>
          <w:rFonts w:ascii="Calibri" w:hAnsi="Calibri" w:cs="Calibri"/>
          <w:sz w:val="22"/>
          <w:szCs w:val="22"/>
          <w:lang w:val="en-AU"/>
        </w:rPr>
        <w:t xml:space="preserve"> </w:t>
      </w:r>
      <w:r w:rsidRPr="00475014">
        <w:rPr>
          <w:rFonts w:ascii="Calibri" w:hAnsi="Calibri" w:cs="Calibri"/>
          <w:sz w:val="22"/>
          <w:szCs w:val="22"/>
          <w:lang w:val="en-AU"/>
        </w:rPr>
        <w:t xml:space="preserve">there is a strong focus on the development of biosensing platforms for rapid detection of different analytes. </w:t>
      </w:r>
    </w:p>
    <w:p w14:paraId="2496E4CB" w14:textId="77777777" w:rsidR="00475014" w:rsidRPr="00475014" w:rsidRDefault="00475014" w:rsidP="00475014">
      <w:pPr>
        <w:jc w:val="both"/>
        <w:rPr>
          <w:rFonts w:ascii="Calibri" w:hAnsi="Calibri" w:cs="Calibri"/>
          <w:sz w:val="22"/>
          <w:szCs w:val="22"/>
          <w:lang w:val="en-AU"/>
        </w:rPr>
      </w:pPr>
    </w:p>
    <w:p w14:paraId="4BD408CD" w14:textId="3AE0BBBD" w:rsidR="00475014" w:rsidRPr="00475014" w:rsidRDefault="00475014" w:rsidP="00475014">
      <w:pPr>
        <w:jc w:val="both"/>
        <w:rPr>
          <w:rFonts w:ascii="Calibri" w:hAnsi="Calibri" w:cs="Calibri"/>
          <w:sz w:val="22"/>
          <w:szCs w:val="22"/>
          <w:lang w:val="en-AU"/>
        </w:rPr>
      </w:pPr>
      <w:r w:rsidRPr="00475014">
        <w:rPr>
          <w:rFonts w:ascii="Calibri" w:hAnsi="Calibri" w:cs="Calibri"/>
          <w:sz w:val="22"/>
          <w:szCs w:val="22"/>
          <w:lang w:val="en-AU"/>
        </w:rPr>
        <w:t xml:space="preserve">We have established that by combining </w:t>
      </w:r>
      <w:r>
        <w:rPr>
          <w:rFonts w:ascii="Calibri" w:hAnsi="Calibri" w:cs="Calibri"/>
          <w:sz w:val="22"/>
          <w:szCs w:val="22"/>
          <w:lang w:val="en-AU"/>
        </w:rPr>
        <w:t xml:space="preserve">the </w:t>
      </w:r>
      <w:r w:rsidRPr="00475014">
        <w:rPr>
          <w:rFonts w:ascii="Calibri" w:hAnsi="Calibri" w:cs="Calibri"/>
          <w:sz w:val="22"/>
          <w:szCs w:val="22"/>
          <w:lang w:val="en-AU"/>
        </w:rPr>
        <w:t>nanozyme activity of different nanomaterials (e.g. metals, metal oxides, 2-D dichalcogenides) with molecular recognition elements (MREs) such as aptamers, the nanozyme activity can be actively modulated. This control over nanozyme activity of inorganic materials has allowed us to develop new ultrafast, highly sensitive and selective colorimetric sensors for the detection of a range of analyte molecules. This approach is generic and can be applied for the detection of a range of analyte molecules relevant to environmental monitoring as well as biomedical and food industries.</w:t>
      </w:r>
    </w:p>
    <w:p w14:paraId="20627E23" w14:textId="1BF815D5" w:rsidR="00475014" w:rsidRPr="00475014" w:rsidRDefault="00475014" w:rsidP="00475014">
      <w:pPr>
        <w:jc w:val="both"/>
        <w:rPr>
          <w:rFonts w:ascii="Calibri" w:hAnsi="Calibri" w:cs="Calibri"/>
          <w:sz w:val="22"/>
          <w:szCs w:val="22"/>
          <w:lang w:val="en-AU"/>
        </w:rPr>
      </w:pPr>
    </w:p>
    <w:p w14:paraId="7D8DBA23" w14:textId="0600BC63" w:rsidR="00475014" w:rsidRDefault="00475014" w:rsidP="00475014">
      <w:pPr>
        <w:jc w:val="both"/>
        <w:rPr>
          <w:rFonts w:ascii="Calibri" w:hAnsi="Calibri" w:cs="Calibri"/>
          <w:sz w:val="22"/>
          <w:szCs w:val="22"/>
          <w:lang w:val="en-AU"/>
        </w:rPr>
      </w:pPr>
      <w:r w:rsidRPr="00475014">
        <w:rPr>
          <w:rFonts w:ascii="Calibri" w:hAnsi="Calibri" w:cs="Calibri"/>
          <w:sz w:val="22"/>
          <w:szCs w:val="22"/>
          <w:lang w:val="en-AU"/>
        </w:rPr>
        <w:t xml:space="preserve">The concept is based on the inherent peroxidase-mimic activity of nanoparticles </w:t>
      </w:r>
      <w:r w:rsidR="00031A2D">
        <w:rPr>
          <w:rFonts w:ascii="Calibri" w:hAnsi="Calibri" w:cs="Calibri"/>
          <w:sz w:val="22"/>
          <w:szCs w:val="22"/>
          <w:lang w:val="en-AU"/>
        </w:rPr>
        <w:t>that</w:t>
      </w:r>
      <w:r w:rsidRPr="00475014">
        <w:rPr>
          <w:rFonts w:ascii="Calibri" w:hAnsi="Calibri" w:cs="Calibri"/>
          <w:sz w:val="22"/>
          <w:szCs w:val="22"/>
          <w:lang w:val="en-AU"/>
        </w:rPr>
        <w:t xml:space="preserve"> produces a distinct </w:t>
      </w:r>
      <w:proofErr w:type="spellStart"/>
      <w:r w:rsidRPr="00475014">
        <w:rPr>
          <w:rFonts w:ascii="Calibri" w:hAnsi="Calibri" w:cs="Calibri"/>
          <w:sz w:val="22"/>
          <w:szCs w:val="22"/>
          <w:lang w:val="en-AU"/>
        </w:rPr>
        <w:t>color</w:t>
      </w:r>
      <w:proofErr w:type="spellEnd"/>
      <w:r w:rsidRPr="00475014">
        <w:rPr>
          <w:rFonts w:ascii="Calibri" w:hAnsi="Calibri" w:cs="Calibri"/>
          <w:sz w:val="22"/>
          <w:szCs w:val="22"/>
          <w:lang w:val="en-AU"/>
        </w:rPr>
        <w:t xml:space="preserve"> response in the presence of a substrate such as TMB, ABTS or OPD. The sensor probe fabrication occurs through the binding of target specific aptamers/lectins on to the nanozyme. The sensor either uses a </w:t>
      </w:r>
      <w:proofErr w:type="spellStart"/>
      <w:r w:rsidRPr="00475014">
        <w:rPr>
          <w:rFonts w:ascii="Calibri" w:hAnsi="Calibri" w:cs="Calibri"/>
          <w:sz w:val="22"/>
          <w:szCs w:val="22"/>
          <w:lang w:val="en-AU"/>
        </w:rPr>
        <w:t>a</w:t>
      </w:r>
      <w:proofErr w:type="spellEnd"/>
      <w:r w:rsidRPr="00475014">
        <w:rPr>
          <w:rFonts w:ascii="Calibri" w:hAnsi="Calibri" w:cs="Calibri"/>
          <w:sz w:val="22"/>
          <w:szCs w:val="22"/>
          <w:lang w:val="en-AU"/>
        </w:rPr>
        <w:t xml:space="preserve"> dynamic (turn-off/turn-on) or static approach (turn-on) strategy during detection. The intensity of the </w:t>
      </w:r>
      <w:proofErr w:type="spellStart"/>
      <w:r w:rsidRPr="00475014">
        <w:rPr>
          <w:rFonts w:ascii="Calibri" w:hAnsi="Calibri" w:cs="Calibri"/>
          <w:sz w:val="22"/>
          <w:szCs w:val="22"/>
          <w:lang w:val="en-AU"/>
        </w:rPr>
        <w:t>color</w:t>
      </w:r>
      <w:proofErr w:type="spellEnd"/>
      <w:r w:rsidRPr="00475014">
        <w:rPr>
          <w:rFonts w:ascii="Calibri" w:hAnsi="Calibri" w:cs="Calibri"/>
          <w:sz w:val="22"/>
          <w:szCs w:val="22"/>
          <w:lang w:val="en-AU"/>
        </w:rPr>
        <w:t xml:space="preserve"> is directly proportional to the amount of target thereby allowing us to not only qualitatively detect the analyte but also quantify. The generation of </w:t>
      </w:r>
      <w:proofErr w:type="spellStart"/>
      <w:r w:rsidRPr="00475014">
        <w:rPr>
          <w:rFonts w:ascii="Calibri" w:hAnsi="Calibri" w:cs="Calibri"/>
          <w:sz w:val="22"/>
          <w:szCs w:val="22"/>
          <w:lang w:val="en-AU"/>
        </w:rPr>
        <w:t>color</w:t>
      </w:r>
      <w:proofErr w:type="spellEnd"/>
      <w:r w:rsidRPr="00475014">
        <w:rPr>
          <w:rFonts w:ascii="Calibri" w:hAnsi="Calibri" w:cs="Calibri"/>
          <w:sz w:val="22"/>
          <w:szCs w:val="22"/>
          <w:lang w:val="en-AU"/>
        </w:rPr>
        <w:t xml:space="preserve"> is rapid and typically takes minutes, which makes the current technique viable for point-of-care device development. </w:t>
      </w:r>
    </w:p>
    <w:p w14:paraId="786ED962" w14:textId="5851C38D" w:rsidR="00475014" w:rsidRPr="00475014" w:rsidRDefault="00475014" w:rsidP="00475014">
      <w:pPr>
        <w:jc w:val="both"/>
        <w:rPr>
          <w:rFonts w:ascii="Calibri" w:hAnsi="Calibri" w:cs="Calibri"/>
          <w:sz w:val="22"/>
          <w:szCs w:val="22"/>
          <w:lang w:val="en-AU"/>
        </w:rPr>
      </w:pP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11F64927" w14:textId="054E4EEB" w:rsidR="00031A2D" w:rsidRPr="00031A2D" w:rsidRDefault="00475014" w:rsidP="00031A2D">
      <w:pPr>
        <w:numPr>
          <w:ilvl w:val="0"/>
          <w:numId w:val="1"/>
        </w:numPr>
        <w:shd w:val="clear" w:color="auto" w:fill="FFFFFF"/>
        <w:ind w:left="284" w:hanging="284"/>
        <w:jc w:val="both"/>
        <w:textAlignment w:val="top"/>
        <w:rPr>
          <w:rFonts w:ascii="Calibri" w:hAnsi="Calibri" w:cs="Calibri"/>
          <w:sz w:val="22"/>
          <w:szCs w:val="22"/>
          <w:lang w:val="en-AU"/>
        </w:rPr>
      </w:pPr>
      <w:r w:rsidRPr="00031A2D">
        <w:rPr>
          <w:rFonts w:asciiTheme="minorHAnsi" w:hAnsiTheme="minorHAnsi" w:cstheme="minorHAnsi"/>
          <w:sz w:val="22"/>
          <w:szCs w:val="22"/>
        </w:rPr>
        <w:t>Weerathunge</w:t>
      </w:r>
      <w:r w:rsidR="00DC0ABB" w:rsidRPr="00031A2D">
        <w:rPr>
          <w:rFonts w:asciiTheme="minorHAnsi" w:hAnsiTheme="minorHAnsi" w:cstheme="minorHAnsi"/>
          <w:sz w:val="22"/>
          <w:szCs w:val="22"/>
        </w:rPr>
        <w:t>,</w:t>
      </w:r>
      <w:r w:rsidRPr="00031A2D">
        <w:rPr>
          <w:rFonts w:asciiTheme="minorHAnsi" w:hAnsiTheme="minorHAnsi" w:cstheme="minorHAnsi"/>
          <w:sz w:val="22"/>
          <w:szCs w:val="22"/>
        </w:rPr>
        <w:t xml:space="preserve"> P.; Ramanathan, R. et. al</w:t>
      </w:r>
      <w:r w:rsidR="00DC0ABB" w:rsidRPr="00031A2D">
        <w:rPr>
          <w:rFonts w:asciiTheme="minorHAnsi" w:hAnsiTheme="minorHAnsi" w:cstheme="minorHAnsi"/>
          <w:sz w:val="22"/>
          <w:szCs w:val="22"/>
        </w:rPr>
        <w:t xml:space="preserve"> (</w:t>
      </w:r>
      <w:r w:rsidRPr="00031A2D">
        <w:rPr>
          <w:rFonts w:asciiTheme="minorHAnsi" w:hAnsiTheme="minorHAnsi" w:cstheme="minorHAnsi"/>
          <w:sz w:val="22"/>
          <w:szCs w:val="22"/>
        </w:rPr>
        <w:t>2019</w:t>
      </w:r>
      <w:r w:rsidR="00DC0ABB" w:rsidRPr="00031A2D">
        <w:rPr>
          <w:rFonts w:asciiTheme="minorHAnsi" w:hAnsiTheme="minorHAnsi" w:cstheme="minorHAnsi"/>
          <w:sz w:val="22"/>
          <w:szCs w:val="22"/>
        </w:rPr>
        <w:t xml:space="preserve">). </w:t>
      </w:r>
      <w:r w:rsidR="00031A2D" w:rsidRPr="00031A2D">
        <w:rPr>
          <w:rFonts w:asciiTheme="minorHAnsi" w:hAnsiTheme="minorHAnsi" w:cstheme="minorHAnsi"/>
          <w:sz w:val="22"/>
          <w:szCs w:val="22"/>
        </w:rPr>
        <w:t>Ultrasensitive colorimetric detection of murine norovirus using NanoZyme aptasensor</w:t>
      </w:r>
      <w:r w:rsidR="00DC0ABB" w:rsidRPr="00031A2D">
        <w:rPr>
          <w:rFonts w:asciiTheme="minorHAnsi" w:hAnsiTheme="minorHAnsi" w:cstheme="minorHAnsi"/>
          <w:sz w:val="22"/>
          <w:szCs w:val="22"/>
        </w:rPr>
        <w:t>.</w:t>
      </w:r>
      <w:r w:rsidR="00031A2D" w:rsidRPr="00031A2D">
        <w:rPr>
          <w:rFonts w:asciiTheme="minorHAnsi" w:hAnsiTheme="minorHAnsi" w:cstheme="minorHAnsi"/>
          <w:sz w:val="22"/>
          <w:szCs w:val="22"/>
        </w:rPr>
        <w:t xml:space="preserve"> Anal. Chem</w:t>
      </w:r>
      <w:r w:rsidR="001A21AD" w:rsidRPr="00031A2D">
        <w:rPr>
          <w:rFonts w:asciiTheme="minorHAnsi" w:hAnsiTheme="minorHAnsi" w:cstheme="minorHAnsi"/>
          <w:sz w:val="22"/>
          <w:szCs w:val="22"/>
        </w:rPr>
        <w:t>.</w:t>
      </w:r>
      <w:r w:rsidR="00031A2D" w:rsidRPr="00031A2D">
        <w:rPr>
          <w:rFonts w:asciiTheme="minorHAnsi" w:hAnsiTheme="minorHAnsi" w:cstheme="minorHAnsi"/>
          <w:sz w:val="22"/>
          <w:szCs w:val="22"/>
        </w:rPr>
        <w:t>,</w:t>
      </w:r>
      <w:r w:rsidR="00DC0ABB" w:rsidRPr="00031A2D">
        <w:rPr>
          <w:rFonts w:asciiTheme="minorHAnsi" w:hAnsiTheme="minorHAnsi" w:cstheme="minorHAnsi"/>
          <w:sz w:val="22"/>
          <w:szCs w:val="22"/>
        </w:rPr>
        <w:t xml:space="preserve"> </w:t>
      </w:r>
      <w:r w:rsidR="00031A2D" w:rsidRPr="00031A2D">
        <w:rPr>
          <w:rFonts w:asciiTheme="minorHAnsi" w:hAnsiTheme="minorHAnsi" w:cstheme="minorHAnsi"/>
          <w:sz w:val="22"/>
          <w:szCs w:val="22"/>
        </w:rPr>
        <w:t>91</w:t>
      </w:r>
      <w:r w:rsidR="00DC0ABB" w:rsidRPr="00031A2D">
        <w:rPr>
          <w:rFonts w:asciiTheme="minorHAnsi" w:hAnsiTheme="minorHAnsi" w:cstheme="minorHAnsi"/>
          <w:sz w:val="22"/>
          <w:szCs w:val="22"/>
        </w:rPr>
        <w:t xml:space="preserve">, </w:t>
      </w:r>
      <w:r w:rsidR="00031A2D" w:rsidRPr="00031A2D">
        <w:rPr>
          <w:rFonts w:asciiTheme="minorHAnsi" w:hAnsiTheme="minorHAnsi" w:cstheme="minorHAnsi"/>
          <w:sz w:val="22"/>
          <w:szCs w:val="22"/>
        </w:rPr>
        <w:t>3270-3276</w:t>
      </w:r>
      <w:r w:rsidR="00DC0ABB" w:rsidRPr="00031A2D">
        <w:rPr>
          <w:rFonts w:asciiTheme="minorHAnsi" w:hAnsiTheme="minorHAnsi" w:cstheme="minorHAnsi"/>
          <w:sz w:val="22"/>
          <w:szCs w:val="22"/>
        </w:rPr>
        <w:t>.</w:t>
      </w:r>
    </w:p>
    <w:p w14:paraId="28364CD6" w14:textId="16379483" w:rsidR="00031A2D" w:rsidRPr="00031A2D" w:rsidRDefault="00031A2D" w:rsidP="00031A2D">
      <w:pPr>
        <w:numPr>
          <w:ilvl w:val="0"/>
          <w:numId w:val="1"/>
        </w:numPr>
        <w:shd w:val="clear" w:color="auto" w:fill="FFFFFF"/>
        <w:ind w:left="284" w:hanging="284"/>
        <w:jc w:val="both"/>
        <w:textAlignment w:val="top"/>
        <w:rPr>
          <w:rFonts w:ascii="Calibri" w:hAnsi="Calibri" w:cs="Calibri"/>
          <w:sz w:val="22"/>
          <w:szCs w:val="22"/>
          <w:lang w:val="en-AU"/>
        </w:rPr>
      </w:pPr>
      <w:r w:rsidRPr="00031A2D">
        <w:rPr>
          <w:rFonts w:asciiTheme="minorHAnsi" w:hAnsiTheme="minorHAnsi" w:cstheme="minorHAnsi"/>
          <w:sz w:val="22"/>
          <w:szCs w:val="22"/>
        </w:rPr>
        <w:t>Weerathunge, P.; Ramanathan, R. et. al (201</w:t>
      </w:r>
      <w:r>
        <w:rPr>
          <w:rFonts w:asciiTheme="minorHAnsi" w:hAnsiTheme="minorHAnsi" w:cstheme="minorHAnsi"/>
          <w:sz w:val="22"/>
          <w:szCs w:val="22"/>
        </w:rPr>
        <w:t>4</w:t>
      </w:r>
      <w:r w:rsidRPr="00031A2D">
        <w:rPr>
          <w:rFonts w:asciiTheme="minorHAnsi" w:hAnsiTheme="minorHAnsi" w:cstheme="minorHAnsi"/>
          <w:sz w:val="22"/>
          <w:szCs w:val="22"/>
        </w:rPr>
        <w:t xml:space="preserve">). </w:t>
      </w:r>
      <w:r>
        <w:rPr>
          <w:rFonts w:asciiTheme="minorHAnsi" w:hAnsiTheme="minorHAnsi" w:cstheme="minorHAnsi"/>
          <w:sz w:val="22"/>
          <w:szCs w:val="22"/>
        </w:rPr>
        <w:t>Aptamer-controlled reversible inhibition of gold nanozyme activity for pesticide sensing</w:t>
      </w:r>
      <w:r w:rsidRPr="00031A2D">
        <w:rPr>
          <w:rFonts w:asciiTheme="minorHAnsi" w:hAnsiTheme="minorHAnsi" w:cstheme="minorHAnsi"/>
          <w:sz w:val="22"/>
          <w:szCs w:val="22"/>
        </w:rPr>
        <w:t xml:space="preserve">. Anal. Chem., </w:t>
      </w:r>
      <w:r>
        <w:rPr>
          <w:rFonts w:asciiTheme="minorHAnsi" w:hAnsiTheme="minorHAnsi" w:cstheme="minorHAnsi"/>
          <w:sz w:val="22"/>
          <w:szCs w:val="22"/>
        </w:rPr>
        <w:t>86</w:t>
      </w:r>
      <w:r w:rsidRPr="00031A2D">
        <w:rPr>
          <w:rFonts w:asciiTheme="minorHAnsi" w:hAnsiTheme="minorHAnsi" w:cstheme="minorHAnsi"/>
          <w:sz w:val="22"/>
          <w:szCs w:val="22"/>
        </w:rPr>
        <w:t xml:space="preserve">, </w:t>
      </w:r>
      <w:r>
        <w:rPr>
          <w:rFonts w:asciiTheme="minorHAnsi" w:hAnsiTheme="minorHAnsi" w:cstheme="minorHAnsi"/>
          <w:sz w:val="22"/>
          <w:szCs w:val="22"/>
        </w:rPr>
        <w:t>11937-11941</w:t>
      </w:r>
      <w:r w:rsidRPr="00031A2D">
        <w:rPr>
          <w:rFonts w:asciiTheme="minorHAnsi" w:hAnsiTheme="minorHAnsi" w:cstheme="minorHAnsi"/>
          <w:sz w:val="22"/>
          <w:szCs w:val="22"/>
        </w:rPr>
        <w:t>.</w:t>
      </w:r>
    </w:p>
    <w:sectPr w:rsidR="00031A2D" w:rsidRPr="00031A2D"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31A2D"/>
    <w:rsid w:val="0004118E"/>
    <w:rsid w:val="00045573"/>
    <w:rsid w:val="001A21AD"/>
    <w:rsid w:val="002078AD"/>
    <w:rsid w:val="002226BB"/>
    <w:rsid w:val="00225236"/>
    <w:rsid w:val="002272B0"/>
    <w:rsid w:val="00300B92"/>
    <w:rsid w:val="0030585E"/>
    <w:rsid w:val="00387491"/>
    <w:rsid w:val="00475014"/>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A73DB1"/>
    <w:rsid w:val="00BC5FCC"/>
    <w:rsid w:val="00C60A71"/>
    <w:rsid w:val="00CC165A"/>
    <w:rsid w:val="00D55F3B"/>
    <w:rsid w:val="00DA2731"/>
    <w:rsid w:val="00DC0ABB"/>
    <w:rsid w:val="00DF1C8E"/>
    <w:rsid w:val="00EF12F3"/>
    <w:rsid w:val="00F26BBE"/>
    <w:rsid w:val="00F97620"/>
    <w:rsid w:val="00FE2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3090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Rajesh Ramanathan</cp:lastModifiedBy>
  <cp:revision>8</cp:revision>
  <cp:lastPrinted>2013-06-13T05:15:00Z</cp:lastPrinted>
  <dcterms:created xsi:type="dcterms:W3CDTF">2019-05-29T23:58:00Z</dcterms:created>
  <dcterms:modified xsi:type="dcterms:W3CDTF">2019-08-19T07:49:00Z</dcterms:modified>
</cp:coreProperties>
</file>