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C90ADF2" w:rsidR="00711813" w:rsidRPr="00DF1C8E" w:rsidRDefault="00963B94" w:rsidP="009A4CFF">
      <w:pPr>
        <w:ind w:left="284" w:right="282"/>
        <w:jc w:val="center"/>
        <w:rPr>
          <w:rFonts w:ascii="Calibri" w:hAnsi="Calibri" w:cs="Calibri"/>
          <w:b/>
          <w:sz w:val="28"/>
          <w:szCs w:val="28"/>
          <w:lang w:val="en-AU"/>
        </w:rPr>
      </w:pPr>
      <w:bookmarkStart w:id="0" w:name="_GoBack"/>
      <w:bookmarkEnd w:id="0"/>
      <w:r w:rsidRPr="00963B94">
        <w:rPr>
          <w:rFonts w:ascii="Calibri" w:hAnsi="Calibri" w:cs="Calibri"/>
          <w:b/>
          <w:sz w:val="28"/>
          <w:szCs w:val="28"/>
          <w:lang w:val="en-AU"/>
        </w:rPr>
        <w:t xml:space="preserve">ALD of Transition Metal Di- </w:t>
      </w:r>
      <w:r>
        <w:rPr>
          <w:rFonts w:ascii="Calibri" w:hAnsi="Calibri" w:cs="Calibri"/>
          <w:b/>
          <w:sz w:val="28"/>
          <w:szCs w:val="28"/>
          <w:lang w:val="en-AU"/>
        </w:rPr>
        <w:t xml:space="preserve">and Tri-Chalcogenides with </w:t>
      </w:r>
      <w:r w:rsidRPr="00963B94">
        <w:rPr>
          <w:rFonts w:ascii="Calibri" w:hAnsi="Calibri" w:cs="Calibri"/>
          <w:b/>
          <w:sz w:val="28"/>
          <w:szCs w:val="28"/>
          <w:lang w:val="en-AU"/>
        </w:rPr>
        <w:t xml:space="preserve">Morphology </w:t>
      </w:r>
      <w:r>
        <w:rPr>
          <w:rFonts w:ascii="Calibri" w:hAnsi="Calibri" w:cs="Calibri"/>
          <w:b/>
          <w:sz w:val="28"/>
          <w:szCs w:val="28"/>
          <w:lang w:val="en-AU"/>
        </w:rPr>
        <w:t xml:space="preserve">and Phase </w:t>
      </w:r>
      <w:r w:rsidRPr="00963B94">
        <w:rPr>
          <w:rFonts w:ascii="Calibri" w:hAnsi="Calibri" w:cs="Calibri"/>
          <w:b/>
          <w:sz w:val="28"/>
          <w:szCs w:val="28"/>
          <w:lang w:val="en-AU"/>
        </w:rPr>
        <w:t>Control</w:t>
      </w:r>
    </w:p>
    <w:p w14:paraId="57C45AC5" w14:textId="77777777" w:rsidR="00DF1C8E" w:rsidRDefault="00DF1C8E" w:rsidP="009A4CFF">
      <w:pPr>
        <w:ind w:left="284" w:right="282"/>
        <w:jc w:val="both"/>
        <w:rPr>
          <w:rFonts w:ascii="Calibri" w:hAnsi="Calibri" w:cs="Calibri"/>
          <w:sz w:val="20"/>
          <w:szCs w:val="20"/>
          <w:lang w:val="en-AU"/>
        </w:rPr>
      </w:pPr>
    </w:p>
    <w:p w14:paraId="22DB1634" w14:textId="02FAA425" w:rsidR="00DF1C8E" w:rsidRPr="00963B94" w:rsidRDefault="00963B94" w:rsidP="009A4CFF">
      <w:pPr>
        <w:ind w:left="284" w:right="282"/>
        <w:jc w:val="center"/>
        <w:rPr>
          <w:rFonts w:ascii="Calibri" w:hAnsi="Calibri" w:cs="Calibri"/>
          <w:i/>
        </w:rPr>
      </w:pPr>
      <w:r w:rsidRPr="00963B94">
        <w:rPr>
          <w:rFonts w:ascii="Calibri" w:hAnsi="Calibri" w:cs="Calibri"/>
          <w:i/>
        </w:rPr>
        <w:t>Ageeth A. Bol</w:t>
      </w:r>
      <w:r w:rsidR="005F19FF" w:rsidRPr="00963B94">
        <w:rPr>
          <w:rFonts w:ascii="Calibri" w:hAnsi="Calibri" w:cs="Calibri"/>
          <w:i/>
          <w:vertAlign w:val="superscript"/>
        </w:rPr>
        <w:t>A</w:t>
      </w:r>
    </w:p>
    <w:p w14:paraId="31479071" w14:textId="77777777" w:rsidR="00997C34" w:rsidRPr="00963B94" w:rsidRDefault="00997C34" w:rsidP="009A4CFF">
      <w:pPr>
        <w:ind w:left="284" w:right="282"/>
        <w:jc w:val="center"/>
        <w:rPr>
          <w:rFonts w:ascii="Calibri" w:hAnsi="Calibri" w:cs="Calibri"/>
          <w:sz w:val="22"/>
          <w:szCs w:val="22"/>
          <w:vertAlign w:val="superscript"/>
        </w:rPr>
      </w:pPr>
    </w:p>
    <w:p w14:paraId="49EF8C2D" w14:textId="4AE908AD" w:rsidR="00711813" w:rsidRPr="006B3866" w:rsidRDefault="005F19FF"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r w:rsidR="00963B94">
        <w:rPr>
          <w:rFonts w:ascii="Calibri" w:hAnsi="Calibri" w:cs="Calibri"/>
          <w:sz w:val="22"/>
          <w:szCs w:val="22"/>
          <w:lang w:val="en-AU"/>
        </w:rPr>
        <w:t xml:space="preserve"> of Applied Physics</w:t>
      </w:r>
      <w:r w:rsidR="00711813" w:rsidRPr="006B3866">
        <w:rPr>
          <w:rFonts w:ascii="Calibri" w:hAnsi="Calibri" w:cs="Calibri"/>
          <w:sz w:val="22"/>
          <w:szCs w:val="22"/>
          <w:lang w:val="en-AU"/>
        </w:rPr>
        <w:t xml:space="preserve">, </w:t>
      </w:r>
      <w:r w:rsidR="00963B94">
        <w:rPr>
          <w:rFonts w:ascii="Calibri" w:hAnsi="Calibri" w:cs="Calibri"/>
          <w:sz w:val="22"/>
          <w:szCs w:val="22"/>
          <w:lang w:val="en-AU"/>
        </w:rPr>
        <w:t>Eindhoven University of Technology</w:t>
      </w:r>
      <w:r w:rsidR="00711813" w:rsidRPr="006B3866">
        <w:rPr>
          <w:rFonts w:ascii="Calibri" w:hAnsi="Calibri" w:cs="Calibri"/>
          <w:sz w:val="22"/>
          <w:szCs w:val="22"/>
          <w:lang w:val="en-AU"/>
        </w:rPr>
        <w:t xml:space="preserve">, </w:t>
      </w:r>
      <w:r w:rsidR="00963B94">
        <w:rPr>
          <w:rFonts w:ascii="Calibri" w:hAnsi="Calibri" w:cs="Calibri"/>
          <w:sz w:val="22"/>
          <w:szCs w:val="22"/>
          <w:lang w:val="en-AU"/>
        </w:rPr>
        <w:t>Eindhoven</w:t>
      </w:r>
      <w:r w:rsidR="00EF12F3" w:rsidRPr="006B3866">
        <w:rPr>
          <w:rFonts w:ascii="Calibri" w:hAnsi="Calibri" w:cs="Calibri"/>
          <w:sz w:val="22"/>
          <w:szCs w:val="22"/>
          <w:lang w:val="en-AU"/>
        </w:rPr>
        <w:t xml:space="preserve">, </w:t>
      </w:r>
      <w:r w:rsidR="00963B94">
        <w:rPr>
          <w:rFonts w:ascii="Calibri" w:hAnsi="Calibri" w:cs="Calibri"/>
          <w:sz w:val="22"/>
          <w:szCs w:val="22"/>
          <w:lang w:val="en-AU"/>
        </w:rPr>
        <w:t>the Netherlands</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29EDAC22" w14:textId="77777777" w:rsidR="00963B94" w:rsidRPr="00963B94" w:rsidRDefault="00963B94" w:rsidP="00963B94">
      <w:pPr>
        <w:ind w:left="284" w:right="282"/>
        <w:jc w:val="both"/>
        <w:rPr>
          <w:rFonts w:ascii="Calibri" w:hAnsi="Calibri" w:cs="Calibri"/>
          <w:sz w:val="22"/>
          <w:szCs w:val="22"/>
          <w:lang w:val="en-AU"/>
        </w:rPr>
      </w:pPr>
      <w:r w:rsidRPr="00963B94">
        <w:rPr>
          <w:rFonts w:ascii="Calibri" w:hAnsi="Calibri" w:cs="Calibri"/>
          <w:sz w:val="22"/>
          <w:szCs w:val="22"/>
          <w:lang w:val="en-AU"/>
        </w:rPr>
        <w:t>2D materials have been the focus of intense research in the last decade due to their unique physical and chemical properties. This presentation will highlight our recent progress on the synthesis of two-dimensional transition metal di- and tri-chalcogenides (2DTMCs) for nanoelectronics and catalysis applications using atomic layer deposition (ALD). ALD-grown 2DTMC films typically exhibit a high density of out-of-plane 3D structures in addition to 2D horizontal layers. While the out-of-plane 3D structures are ideal for catalysis applications, the presence of such 3D structures can hinder charge transport, which hampers device applications. In this presentation I will show how we used mechanistic insight obtained by HRTEM and DFT simulations to tune the shape and density of the 3D structures during plasma-enhanced ALD. The obtained morphology control was further confirmed by electrocatalysis and electrical measurements.</w:t>
      </w:r>
    </w:p>
    <w:p w14:paraId="1DF155D7" w14:textId="77777777" w:rsidR="00963B94" w:rsidRPr="00963B94" w:rsidRDefault="00963B94" w:rsidP="00963B94">
      <w:pPr>
        <w:ind w:left="284" w:right="282"/>
        <w:jc w:val="both"/>
        <w:rPr>
          <w:rFonts w:ascii="Calibri" w:hAnsi="Calibri" w:cs="Calibri"/>
          <w:sz w:val="22"/>
          <w:szCs w:val="22"/>
          <w:lang w:val="en-AU"/>
        </w:rPr>
      </w:pPr>
      <w:r w:rsidRPr="00963B94">
        <w:rPr>
          <w:rFonts w:ascii="Calibri" w:hAnsi="Calibri" w:cs="Calibri"/>
          <w:sz w:val="22"/>
          <w:szCs w:val="22"/>
          <w:lang w:val="en-AU"/>
        </w:rPr>
        <w:t xml:space="preserve">In the second part of my talk I will demonstrate that we also can modulate the crystal phase of transition metal chalcogenides through ALD. Phase-control between the metallic TiS2 and semiconducting TiS3 phases was achieved by carefully tuning the co-reactant (H2S gas vs plasma) and deposition temperature during ALD. These two material phases were differentiated using a variety of characterization techniques. </w:t>
      </w:r>
    </w:p>
    <w:p w14:paraId="4E76E981" w14:textId="77777777" w:rsidR="00963B94" w:rsidRDefault="00963B94" w:rsidP="00963B94">
      <w:pPr>
        <w:ind w:left="284" w:right="282"/>
        <w:jc w:val="both"/>
        <w:rPr>
          <w:rFonts w:ascii="Calibri" w:hAnsi="Calibri" w:cs="Calibri"/>
          <w:sz w:val="22"/>
          <w:szCs w:val="22"/>
          <w:lang w:val="en-AU"/>
        </w:rPr>
      </w:pPr>
      <w:r w:rsidRPr="00963B94">
        <w:rPr>
          <w:rFonts w:ascii="Calibri" w:hAnsi="Calibri" w:cs="Calibri"/>
          <w:sz w:val="22"/>
          <w:szCs w:val="22"/>
          <w:lang w:val="en-AU"/>
        </w:rPr>
        <w:t xml:space="preserve">This work sets the foundation for achieving electrical and catalytic property modulation through phase and morphology control in low-dimensional materials during ALD. </w:t>
      </w:r>
    </w:p>
    <w:p w14:paraId="79A145C8" w14:textId="77777777" w:rsidR="00963B94" w:rsidRPr="00963B94" w:rsidRDefault="00963B94" w:rsidP="00963B94">
      <w:pPr>
        <w:ind w:left="284" w:right="282"/>
        <w:jc w:val="both"/>
        <w:rPr>
          <w:rFonts w:ascii="Calibri" w:hAnsi="Calibri" w:cs="Calibri"/>
          <w:sz w:val="22"/>
          <w:szCs w:val="22"/>
          <w:lang w:val="en-AU"/>
        </w:rPr>
      </w:pPr>
    </w:p>
    <w:p w14:paraId="42E8CFE2" w14:textId="09360D1A" w:rsidR="00963B94" w:rsidRPr="00963B94" w:rsidRDefault="00963B94" w:rsidP="00963B94">
      <w:pPr>
        <w:ind w:left="284" w:right="282"/>
        <w:jc w:val="center"/>
        <w:rPr>
          <w:rFonts w:ascii="Calibri" w:hAnsi="Calibri" w:cs="Calibri"/>
          <w:sz w:val="22"/>
          <w:szCs w:val="22"/>
          <w:lang w:val="en-AU"/>
        </w:rPr>
      </w:pPr>
      <w:r>
        <w:rPr>
          <w:rFonts w:ascii="Calibri" w:hAnsi="Calibri" w:cs="Calibri"/>
          <w:noProof/>
          <w:sz w:val="22"/>
          <w:szCs w:val="22"/>
        </w:rPr>
        <w:drawing>
          <wp:inline distT="0" distB="0" distL="0" distR="0" wp14:anchorId="3F41DF39" wp14:editId="60AADD9E">
            <wp:extent cx="5581189" cy="1790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2702" cy="1794394"/>
                    </a:xfrm>
                    <a:prstGeom prst="rect">
                      <a:avLst/>
                    </a:prstGeom>
                    <a:noFill/>
                  </pic:spPr>
                </pic:pic>
              </a:graphicData>
            </a:graphic>
          </wp:inline>
        </w:drawing>
      </w:r>
    </w:p>
    <w:p w14:paraId="787BD8A8" w14:textId="77777777" w:rsidR="00963B94" w:rsidRPr="00963B94" w:rsidRDefault="00963B94" w:rsidP="00963B94">
      <w:pPr>
        <w:ind w:left="284" w:right="282"/>
        <w:jc w:val="both"/>
        <w:rPr>
          <w:rFonts w:ascii="Calibri" w:hAnsi="Calibri" w:cs="Calibri"/>
          <w:sz w:val="22"/>
          <w:szCs w:val="22"/>
          <w:lang w:val="en-AU"/>
        </w:rPr>
      </w:pPr>
    </w:p>
    <w:p w14:paraId="423390C7" w14:textId="52761D2B" w:rsidR="00963B94" w:rsidRPr="00963B94" w:rsidRDefault="00963B94" w:rsidP="00963B94">
      <w:pPr>
        <w:ind w:left="284" w:right="282"/>
        <w:jc w:val="both"/>
        <w:rPr>
          <w:rFonts w:ascii="Calibri" w:hAnsi="Calibri" w:cs="Calibri"/>
          <w:sz w:val="22"/>
          <w:szCs w:val="22"/>
          <w:lang w:val="en-AU"/>
        </w:rPr>
      </w:pPr>
      <w:r w:rsidRPr="00963B94">
        <w:rPr>
          <w:rFonts w:ascii="Calibri" w:hAnsi="Calibri" w:cs="Calibri"/>
          <w:sz w:val="22"/>
          <w:szCs w:val="22"/>
          <w:lang w:val="en-AU"/>
        </w:rPr>
        <w:t xml:space="preserve">Figure 1: Various morphologies of </w:t>
      </w:r>
      <w:r>
        <w:rPr>
          <w:rFonts w:ascii="Calibri" w:hAnsi="Calibri" w:cs="Calibri"/>
          <w:sz w:val="22"/>
          <w:szCs w:val="22"/>
          <w:lang w:val="en-AU"/>
        </w:rPr>
        <w:t>MoS</w:t>
      </w:r>
      <w:r w:rsidRPr="00963B94">
        <w:rPr>
          <w:rFonts w:ascii="Calibri" w:hAnsi="Calibri" w:cs="Calibri"/>
          <w:sz w:val="22"/>
          <w:szCs w:val="22"/>
          <w:vertAlign w:val="subscript"/>
          <w:lang w:val="en-AU"/>
        </w:rPr>
        <w:t>2</w:t>
      </w:r>
      <w:r>
        <w:rPr>
          <w:rFonts w:ascii="Calibri" w:hAnsi="Calibri" w:cs="Calibri"/>
          <w:sz w:val="22"/>
          <w:szCs w:val="22"/>
          <w:lang w:val="en-AU"/>
        </w:rPr>
        <w:t xml:space="preserve"> and </w:t>
      </w:r>
      <w:r w:rsidRPr="00963B94">
        <w:rPr>
          <w:rFonts w:ascii="Calibri" w:hAnsi="Calibri" w:cs="Calibri"/>
          <w:sz w:val="22"/>
          <w:szCs w:val="22"/>
          <w:lang w:val="en-AU"/>
        </w:rPr>
        <w:t>WS</w:t>
      </w:r>
      <w:r w:rsidRPr="00963B94">
        <w:rPr>
          <w:rFonts w:ascii="Calibri" w:hAnsi="Calibri" w:cs="Calibri"/>
          <w:sz w:val="22"/>
          <w:szCs w:val="22"/>
          <w:vertAlign w:val="subscript"/>
          <w:lang w:val="en-AU"/>
        </w:rPr>
        <w:t>2</w:t>
      </w:r>
      <w:r w:rsidRPr="00963B94">
        <w:rPr>
          <w:rFonts w:ascii="Calibri" w:hAnsi="Calibri" w:cs="Calibri"/>
          <w:sz w:val="22"/>
          <w:szCs w:val="22"/>
          <w:lang w:val="en-AU"/>
        </w:rPr>
        <w:t xml:space="preserve"> obtained by tuning the ALD processing parameters. Pictures obtained by HAADF-STEM.</w:t>
      </w:r>
    </w:p>
    <w:p w14:paraId="4F4603ED" w14:textId="77777777" w:rsidR="00963B94" w:rsidRPr="00963B94" w:rsidRDefault="00963B94" w:rsidP="00963B94">
      <w:pPr>
        <w:ind w:left="284" w:right="282"/>
        <w:jc w:val="both"/>
        <w:rPr>
          <w:rFonts w:ascii="Calibri" w:hAnsi="Calibri" w:cs="Calibri"/>
          <w:sz w:val="22"/>
          <w:szCs w:val="22"/>
          <w:lang w:val="en-AU"/>
        </w:rPr>
      </w:pPr>
    </w:p>
    <w:p w14:paraId="4C116893" w14:textId="13475F19" w:rsidR="00963B94" w:rsidRPr="00963B94" w:rsidRDefault="00963B94" w:rsidP="00963B94">
      <w:pPr>
        <w:ind w:left="284" w:right="282"/>
        <w:jc w:val="both"/>
        <w:rPr>
          <w:rFonts w:ascii="Calibri" w:hAnsi="Calibri" w:cs="Calibri"/>
          <w:sz w:val="22"/>
          <w:szCs w:val="22"/>
          <w:lang w:val="nl-NL"/>
        </w:rPr>
      </w:pPr>
      <w:r w:rsidRPr="00963B94">
        <w:rPr>
          <w:rFonts w:ascii="Calibri" w:hAnsi="Calibri" w:cs="Calibri"/>
          <w:sz w:val="22"/>
          <w:szCs w:val="22"/>
          <w:lang w:val="nl-NL"/>
        </w:rPr>
        <w:t>1</w:t>
      </w:r>
      <w:r>
        <w:rPr>
          <w:rFonts w:ascii="Calibri" w:hAnsi="Calibri" w:cs="Calibri"/>
          <w:sz w:val="22"/>
          <w:szCs w:val="22"/>
          <w:lang w:val="nl-NL"/>
        </w:rPr>
        <w:t>.</w:t>
      </w:r>
      <w:r w:rsidRPr="00963B94">
        <w:rPr>
          <w:rFonts w:ascii="Calibri" w:hAnsi="Calibri" w:cs="Calibri"/>
          <w:sz w:val="22"/>
          <w:szCs w:val="22"/>
          <w:lang w:val="nl-NL"/>
        </w:rPr>
        <w:t xml:space="preserve"> </w:t>
      </w:r>
      <w:r>
        <w:rPr>
          <w:rFonts w:ascii="Calibri" w:hAnsi="Calibri" w:cs="Calibri"/>
          <w:sz w:val="22"/>
          <w:szCs w:val="22"/>
          <w:lang w:val="nl-NL"/>
        </w:rPr>
        <w:tab/>
      </w:r>
      <w:r w:rsidRPr="00963B94">
        <w:rPr>
          <w:rFonts w:ascii="Calibri" w:hAnsi="Calibri" w:cs="Calibri"/>
          <w:sz w:val="22"/>
          <w:szCs w:val="22"/>
          <w:lang w:val="nl-NL"/>
        </w:rPr>
        <w:t>Sharma, A., Verheijen, M. A., Wu, L., Karwal, S., Vandalon, V., Knoops, H. C. M., Sundaram, R., Hoffman, J. P., Kessels W. M. M., Bol, A. A., Nanoscale, (2018) 10, 8615.</w:t>
      </w:r>
    </w:p>
    <w:p w14:paraId="0016A1AF" w14:textId="732FFE9A" w:rsidR="00641190" w:rsidRDefault="00963B94" w:rsidP="009A4CFF">
      <w:pPr>
        <w:ind w:left="284" w:right="282"/>
        <w:jc w:val="both"/>
        <w:rPr>
          <w:rFonts w:ascii="Calibri" w:hAnsi="Calibri" w:cs="Calibri"/>
          <w:sz w:val="22"/>
          <w:szCs w:val="22"/>
          <w:lang w:val="en-AU"/>
        </w:rPr>
      </w:pPr>
      <w:r>
        <w:rPr>
          <w:rFonts w:ascii="Calibri" w:hAnsi="Calibri" w:cs="Calibri"/>
          <w:sz w:val="22"/>
          <w:szCs w:val="22"/>
          <w:lang w:val="nl-NL"/>
        </w:rPr>
        <w:t xml:space="preserve">2. </w:t>
      </w:r>
      <w:r>
        <w:rPr>
          <w:rFonts w:ascii="Calibri" w:hAnsi="Calibri" w:cs="Calibri"/>
          <w:sz w:val="22"/>
          <w:szCs w:val="22"/>
          <w:lang w:val="nl-NL"/>
        </w:rPr>
        <w:tab/>
      </w:r>
      <w:r w:rsidRPr="00963B94">
        <w:rPr>
          <w:rFonts w:ascii="Calibri" w:hAnsi="Calibri" w:cs="Calibri"/>
          <w:sz w:val="22"/>
          <w:szCs w:val="22"/>
          <w:lang w:val="nl-NL"/>
        </w:rPr>
        <w:t xml:space="preserve">Balasubramanyam, S., Shirazi, M., Bloodgood, M. Wu, L., Verheijen, M. A., Vandalon, V.,  Kessels, W. M. M., Hofmann, J. P., Bol, A. A., Chem. </w:t>
      </w:r>
      <w:r w:rsidRPr="00963B94">
        <w:rPr>
          <w:rFonts w:ascii="Calibri" w:hAnsi="Calibri" w:cs="Calibri"/>
          <w:sz w:val="22"/>
          <w:szCs w:val="22"/>
          <w:lang w:val="en-AU"/>
        </w:rPr>
        <w:t>Mater. (2019) 31, 5104.</w:t>
      </w:r>
      <w:r>
        <w:rPr>
          <w:rFonts w:ascii="Calibri" w:hAnsi="Calibri" w:cs="Calibri"/>
          <w:sz w:val="22"/>
          <w:szCs w:val="22"/>
          <w:lang w:val="en-AU"/>
        </w:rPr>
        <w:t xml:space="preserve"> </w:t>
      </w:r>
    </w:p>
    <w:p w14:paraId="3417ED04" w14:textId="273442B0" w:rsidR="00963B94" w:rsidRPr="006B3866" w:rsidRDefault="00963B94" w:rsidP="009A4CFF">
      <w:pPr>
        <w:ind w:left="284" w:right="282"/>
        <w:jc w:val="both"/>
        <w:rPr>
          <w:rFonts w:ascii="Calibri" w:hAnsi="Calibri" w:cs="Calibri"/>
          <w:sz w:val="22"/>
          <w:szCs w:val="22"/>
        </w:rPr>
      </w:pPr>
      <w:r>
        <w:rPr>
          <w:rFonts w:ascii="Calibri" w:hAnsi="Calibri" w:cs="Calibri"/>
          <w:sz w:val="22"/>
          <w:szCs w:val="22"/>
          <w:lang w:val="en-AU"/>
        </w:rPr>
        <w:t xml:space="preserve">3. </w:t>
      </w:r>
      <w:r>
        <w:rPr>
          <w:rFonts w:ascii="Calibri" w:hAnsi="Calibri" w:cs="Calibri"/>
          <w:sz w:val="22"/>
          <w:szCs w:val="22"/>
          <w:lang w:val="en-AU"/>
        </w:rPr>
        <w:tab/>
      </w:r>
      <w:r w:rsidRPr="00963B94">
        <w:rPr>
          <w:rFonts w:ascii="Calibri" w:hAnsi="Calibri" w:cs="Calibri"/>
          <w:sz w:val="22"/>
          <w:szCs w:val="22"/>
          <w:lang w:val="en-AU"/>
        </w:rPr>
        <w:t>Basuvalingam, S. B., Zhang, Y., Bloodgood, M., Godiksen, R., Curto, A. Hofmann, J. P., Verheijen, M. A.,  Kessels, W. M. M.,  Bol, A. A.,  Low temperature phase-controlled synthesis of titanium di- and tri-sulfide by atomic layer deposition, C</w:t>
      </w:r>
      <w:r>
        <w:rPr>
          <w:rFonts w:ascii="Calibri" w:hAnsi="Calibri" w:cs="Calibri"/>
          <w:sz w:val="22"/>
          <w:szCs w:val="22"/>
          <w:lang w:val="en-AU"/>
        </w:rPr>
        <w:t>hem.</w:t>
      </w:r>
      <w:r w:rsidRPr="00963B94">
        <w:rPr>
          <w:rFonts w:ascii="Calibri" w:hAnsi="Calibri" w:cs="Calibri"/>
          <w:sz w:val="22"/>
          <w:szCs w:val="22"/>
          <w:lang w:val="en-AU"/>
        </w:rPr>
        <w:t xml:space="preserve"> Mater</w:t>
      </w:r>
      <w:r>
        <w:rPr>
          <w:rFonts w:ascii="Calibri" w:hAnsi="Calibri" w:cs="Calibri"/>
          <w:sz w:val="22"/>
          <w:szCs w:val="22"/>
          <w:lang w:val="en-AU"/>
        </w:rPr>
        <w:t>.</w:t>
      </w:r>
      <w:r w:rsidRPr="00963B94">
        <w:rPr>
          <w:rFonts w:ascii="Calibri" w:hAnsi="Calibri" w:cs="Calibri"/>
          <w:sz w:val="22"/>
          <w:szCs w:val="22"/>
          <w:lang w:val="en-AU"/>
        </w:rPr>
        <w:t xml:space="preserve"> (2019), DOI: 10.1021/acs.chemmater.9b02895</w:t>
      </w:r>
      <w:r>
        <w:rPr>
          <w:rFonts w:ascii="Calibri" w:hAnsi="Calibri" w:cs="Calibri"/>
          <w:sz w:val="22"/>
          <w:szCs w:val="22"/>
          <w:lang w:val="en-AU"/>
        </w:rPr>
        <w:tab/>
      </w:r>
    </w:p>
    <w:p w14:paraId="7F456327" w14:textId="77777777" w:rsidR="00641190" w:rsidRPr="006B3866" w:rsidRDefault="00641190" w:rsidP="009A4CFF">
      <w:pPr>
        <w:ind w:left="284" w:right="282"/>
        <w:jc w:val="both"/>
        <w:rPr>
          <w:rFonts w:ascii="Calibri" w:hAnsi="Calibri" w:cs="Calibri"/>
          <w:sz w:val="22"/>
          <w:szCs w:val="22"/>
        </w:rPr>
      </w:pPr>
    </w:p>
    <w:p w14:paraId="3B1D48D9" w14:textId="11B3C745" w:rsidR="00711813" w:rsidRPr="006B3866" w:rsidRDefault="00711813" w:rsidP="009A4CFF">
      <w:pPr>
        <w:ind w:left="284" w:right="282"/>
        <w:jc w:val="both"/>
        <w:rPr>
          <w:rFonts w:ascii="Calibri" w:hAnsi="Calibri" w:cs="Calibri"/>
          <w:sz w:val="22"/>
          <w:szCs w:val="22"/>
          <w:lang w:val="en-AU"/>
        </w:rPr>
      </w:pPr>
    </w:p>
    <w:sectPr w:rsidR="00711813"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4118E"/>
    <w:rsid w:val="00045573"/>
    <w:rsid w:val="000A6D19"/>
    <w:rsid w:val="00155774"/>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63B94"/>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565B3"/>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2494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2019-12-01T01:50:00Z</dcterms:created>
  <dcterms:modified xsi:type="dcterms:W3CDTF">2019-12-01T01:50:00Z</dcterms:modified>
</cp:coreProperties>
</file>