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44439" w14:textId="7A28715F" w:rsidR="00883E24" w:rsidRDefault="00885468" w:rsidP="00883E24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 w:cs="Calibri" w:hint="eastAsia"/>
          <w:b/>
          <w:sz w:val="28"/>
          <w:szCs w:val="28"/>
          <w:lang w:eastAsia="zh-CN"/>
        </w:rPr>
        <w:t>Investigation of</w:t>
      </w:r>
      <w:r>
        <w:rPr>
          <w:rFonts w:ascii="Calibri" w:hAnsi="Calibri" w:cs="Calibri"/>
          <w:b/>
          <w:sz w:val="28"/>
          <w:szCs w:val="28"/>
          <w:lang w:eastAsia="zh-CN"/>
        </w:rPr>
        <w:t xml:space="preserve"> </w:t>
      </w:r>
      <w:r w:rsidR="009255FC">
        <w:rPr>
          <w:rFonts w:ascii="Calibri" w:hAnsi="Calibri" w:cs="Calibri" w:hint="eastAsia"/>
          <w:b/>
          <w:sz w:val="28"/>
          <w:szCs w:val="28"/>
          <w:lang w:eastAsia="zh-CN"/>
        </w:rPr>
        <w:t>b</w:t>
      </w:r>
      <w:r w:rsidR="00070757">
        <w:rPr>
          <w:rFonts w:ascii="Calibri" w:hAnsi="Calibri" w:cs="Calibri" w:hint="eastAsia"/>
          <w:b/>
          <w:sz w:val="28"/>
          <w:szCs w:val="28"/>
          <w:lang w:eastAsia="zh-CN"/>
        </w:rPr>
        <w:t xml:space="preserve">and </w:t>
      </w:r>
      <w:r w:rsidR="009255FC">
        <w:rPr>
          <w:rFonts w:ascii="Calibri" w:hAnsi="Calibri" w:cs="Calibri" w:hint="eastAsia"/>
          <w:b/>
          <w:sz w:val="28"/>
          <w:szCs w:val="28"/>
          <w:lang w:eastAsia="zh-CN"/>
        </w:rPr>
        <w:t>a</w:t>
      </w:r>
      <w:r w:rsidR="00070757">
        <w:rPr>
          <w:rFonts w:ascii="Calibri" w:hAnsi="Calibri" w:cs="Calibri" w:hint="eastAsia"/>
          <w:b/>
          <w:sz w:val="28"/>
          <w:szCs w:val="28"/>
          <w:lang w:eastAsia="zh-CN"/>
        </w:rPr>
        <w:t xml:space="preserve">lignment </w:t>
      </w:r>
      <w:r w:rsidR="00070757">
        <w:rPr>
          <w:rFonts w:ascii="Calibri" w:hAnsi="Calibri" w:cs="Calibri"/>
          <w:b/>
          <w:sz w:val="28"/>
          <w:szCs w:val="28"/>
          <w:lang w:eastAsia="zh-CN"/>
        </w:rPr>
        <w:t>in</w:t>
      </w:r>
      <w:r w:rsidR="00070757">
        <w:rPr>
          <w:rFonts w:ascii="Calibri" w:hAnsi="Calibri" w:cs="Calibri" w:hint="eastAsia"/>
          <w:b/>
          <w:sz w:val="28"/>
          <w:szCs w:val="28"/>
          <w:lang w:eastAsia="zh-CN"/>
        </w:rPr>
        <w:t xml:space="preserve"> </w:t>
      </w:r>
      <w:r w:rsidR="009255FC">
        <w:rPr>
          <w:rFonts w:ascii="Calibri" w:hAnsi="Calibri" w:cs="Calibri" w:hint="eastAsia"/>
          <w:b/>
          <w:sz w:val="28"/>
          <w:szCs w:val="28"/>
          <w:lang w:eastAsia="zh-CN"/>
        </w:rPr>
        <w:t>p</w:t>
      </w:r>
      <w:r w:rsidR="009516AC" w:rsidRPr="009516AC">
        <w:rPr>
          <w:rFonts w:ascii="Calibri" w:hAnsi="Calibri" w:cs="Calibri"/>
          <w:b/>
          <w:sz w:val="28"/>
          <w:szCs w:val="28"/>
        </w:rPr>
        <w:t xml:space="preserve">lasmonically </w:t>
      </w:r>
      <w:r w:rsidR="009255FC">
        <w:rPr>
          <w:rFonts w:ascii="Calibri" w:hAnsi="Calibri" w:cs="Calibri" w:hint="eastAsia"/>
          <w:b/>
          <w:sz w:val="28"/>
          <w:szCs w:val="28"/>
          <w:lang w:eastAsia="zh-CN"/>
        </w:rPr>
        <w:t>e</w:t>
      </w:r>
      <w:r w:rsidR="009516AC" w:rsidRPr="009516AC">
        <w:rPr>
          <w:rFonts w:ascii="Calibri" w:hAnsi="Calibri" w:cs="Calibri"/>
          <w:b/>
          <w:sz w:val="28"/>
          <w:szCs w:val="28"/>
        </w:rPr>
        <w:t xml:space="preserve">nhanced </w:t>
      </w:r>
      <w:r w:rsidR="009255FC">
        <w:rPr>
          <w:rFonts w:ascii="Calibri" w:hAnsi="Calibri" w:cs="Calibri" w:hint="eastAsia"/>
          <w:b/>
          <w:sz w:val="28"/>
          <w:szCs w:val="28"/>
          <w:lang w:eastAsia="zh-CN"/>
        </w:rPr>
        <w:t>h</w:t>
      </w:r>
      <w:r w:rsidR="009255FC">
        <w:rPr>
          <w:rFonts w:ascii="Calibri" w:hAnsi="Calibri" w:cs="Calibri"/>
          <w:b/>
          <w:sz w:val="28"/>
          <w:szCs w:val="28"/>
        </w:rPr>
        <w:t>ot</w:t>
      </w:r>
      <w:r w:rsidR="009255FC">
        <w:rPr>
          <w:rFonts w:ascii="Calibri" w:hAnsi="Calibri" w:cs="Calibri" w:hint="eastAsia"/>
          <w:b/>
          <w:sz w:val="28"/>
          <w:szCs w:val="28"/>
          <w:lang w:eastAsia="zh-CN"/>
        </w:rPr>
        <w:t>-e</w:t>
      </w:r>
      <w:r w:rsidR="00663068">
        <w:rPr>
          <w:rFonts w:ascii="Calibri" w:hAnsi="Calibri" w:cs="Calibri"/>
          <w:b/>
          <w:sz w:val="28"/>
          <w:szCs w:val="28"/>
        </w:rPr>
        <w:t>lectron</w:t>
      </w:r>
      <w:r w:rsidR="00070757">
        <w:rPr>
          <w:rFonts w:ascii="Calibri" w:hAnsi="Calibri" w:cs="Calibri" w:hint="eastAsia"/>
          <w:b/>
          <w:sz w:val="28"/>
          <w:szCs w:val="28"/>
          <w:lang w:eastAsia="zh-CN"/>
        </w:rPr>
        <w:t xml:space="preserve"> </w:t>
      </w:r>
      <w:r w:rsidR="009255FC">
        <w:rPr>
          <w:rFonts w:ascii="Calibri" w:hAnsi="Calibri" w:cs="Calibri" w:hint="eastAsia"/>
          <w:b/>
          <w:sz w:val="28"/>
          <w:szCs w:val="28"/>
          <w:lang w:eastAsia="zh-CN"/>
        </w:rPr>
        <w:t>d</w:t>
      </w:r>
      <w:r w:rsidR="00070757">
        <w:rPr>
          <w:rFonts w:ascii="Calibri" w:hAnsi="Calibri" w:cs="Calibri" w:hint="eastAsia"/>
          <w:b/>
          <w:sz w:val="28"/>
          <w:szCs w:val="28"/>
          <w:lang w:eastAsia="zh-CN"/>
        </w:rPr>
        <w:t>evices</w:t>
      </w:r>
      <w:r w:rsidR="009516AC" w:rsidRPr="009516AC">
        <w:rPr>
          <w:rFonts w:ascii="Calibri" w:hAnsi="Calibri" w:cs="Calibri"/>
          <w:b/>
          <w:sz w:val="28"/>
          <w:szCs w:val="28"/>
        </w:rPr>
        <w:t xml:space="preserve"> </w:t>
      </w:r>
    </w:p>
    <w:p w14:paraId="7C9230C1" w14:textId="77777777" w:rsidR="00883E24" w:rsidRPr="00883E24" w:rsidRDefault="00883E24" w:rsidP="00883E24">
      <w:pPr>
        <w:jc w:val="center"/>
        <w:rPr>
          <w:rFonts w:ascii="Calibri" w:hAnsi="Calibri" w:cs="Calibri"/>
          <w:b/>
          <w:sz w:val="22"/>
          <w:szCs w:val="28"/>
        </w:rPr>
      </w:pPr>
    </w:p>
    <w:p w14:paraId="51D556DF" w14:textId="346B53B0" w:rsidR="00792C85" w:rsidRPr="008E4CA4" w:rsidRDefault="009516AC" w:rsidP="00792C85">
      <w:pPr>
        <w:jc w:val="center"/>
        <w:rPr>
          <w:rFonts w:ascii="Calibri" w:hAnsi="Calibri" w:cs="Calibri"/>
          <w:i/>
          <w:vertAlign w:val="superscript"/>
          <w:lang w:val="en-AU"/>
        </w:rPr>
      </w:pPr>
      <w:r>
        <w:rPr>
          <w:rFonts w:ascii="Calibri" w:hAnsi="Calibri" w:cs="Calibri"/>
          <w:i/>
          <w:lang w:val="en-AU"/>
        </w:rPr>
        <w:t>Shenyou Zhao</w:t>
      </w:r>
      <w:r w:rsidR="005F19FF" w:rsidRPr="005F19FF">
        <w:rPr>
          <w:rFonts w:ascii="Calibri" w:hAnsi="Calibri" w:cs="Calibri"/>
          <w:i/>
          <w:vertAlign w:val="superscript"/>
          <w:lang w:val="en-AU"/>
        </w:rPr>
        <w:t>A</w:t>
      </w:r>
      <w:r w:rsidR="001D322E">
        <w:rPr>
          <w:rFonts w:ascii="Calibri" w:hAnsi="Calibri" w:cs="Calibri" w:hint="eastAsia"/>
          <w:i/>
          <w:vertAlign w:val="superscript"/>
          <w:lang w:val="en-AU" w:eastAsia="zh-CN"/>
        </w:rPr>
        <w:t>*</w:t>
      </w:r>
      <w:r w:rsidR="00B426C2">
        <w:rPr>
          <w:rFonts w:ascii="Calibri" w:hAnsi="Calibri" w:cs="Calibri" w:hint="eastAsia"/>
          <w:i/>
          <w:lang w:val="en-AU" w:eastAsia="zh-CN"/>
        </w:rPr>
        <w:t xml:space="preserve">, </w:t>
      </w:r>
      <w:r>
        <w:rPr>
          <w:rFonts w:ascii="Calibri" w:hAnsi="Calibri" w:cs="Calibri"/>
          <w:i/>
          <w:lang w:val="en-AU"/>
        </w:rPr>
        <w:t>Jun Peng</w:t>
      </w:r>
      <w:r w:rsidRPr="005F19FF">
        <w:rPr>
          <w:rFonts w:ascii="Calibri" w:hAnsi="Calibri" w:cs="Calibri"/>
          <w:i/>
          <w:vertAlign w:val="superscript"/>
          <w:lang w:val="en-AU"/>
        </w:rPr>
        <w:t>A</w:t>
      </w:r>
      <w:r w:rsidRPr="005F19FF">
        <w:rPr>
          <w:rFonts w:ascii="Calibri" w:hAnsi="Calibri" w:cs="Calibri"/>
          <w:i/>
          <w:lang w:val="en-AU"/>
        </w:rPr>
        <w:t xml:space="preserve">, </w:t>
      </w:r>
      <w:r>
        <w:rPr>
          <w:rFonts w:ascii="Calibri" w:hAnsi="Calibri" w:cs="Calibri"/>
          <w:i/>
          <w:lang w:val="en-AU"/>
        </w:rPr>
        <w:t>Yiliang Wu</w:t>
      </w:r>
      <w:r w:rsidRPr="005F19FF">
        <w:rPr>
          <w:rFonts w:ascii="Calibri" w:hAnsi="Calibri" w:cs="Calibri"/>
          <w:i/>
          <w:vertAlign w:val="superscript"/>
          <w:lang w:val="en-AU"/>
        </w:rPr>
        <w:t>A</w:t>
      </w:r>
      <w:r w:rsidRPr="005F19FF">
        <w:rPr>
          <w:rFonts w:ascii="Calibri" w:hAnsi="Calibri" w:cs="Calibri"/>
          <w:i/>
          <w:lang w:val="en-AU"/>
        </w:rPr>
        <w:t xml:space="preserve">, </w:t>
      </w:r>
      <w:r>
        <w:rPr>
          <w:rFonts w:ascii="Calibri" w:hAnsi="Calibri" w:cs="Calibri"/>
          <w:i/>
          <w:lang w:val="en-AU"/>
        </w:rPr>
        <w:t>Fiona J Beck</w:t>
      </w:r>
      <w:r w:rsidR="005F19FF" w:rsidRPr="005F19FF">
        <w:rPr>
          <w:rFonts w:ascii="Calibri" w:hAnsi="Calibri" w:cs="Calibri"/>
          <w:i/>
          <w:vertAlign w:val="superscript"/>
          <w:lang w:val="en-AU"/>
        </w:rPr>
        <w:t>A</w:t>
      </w:r>
    </w:p>
    <w:p w14:paraId="06236576" w14:textId="77777777" w:rsidR="00EE6F9D" w:rsidRDefault="005F19FF" w:rsidP="00883E24">
      <w:pPr>
        <w:jc w:val="center"/>
        <w:rPr>
          <w:rFonts w:ascii="Calibri" w:hAnsi="Calibri" w:cs="Calibri"/>
          <w:sz w:val="22"/>
          <w:szCs w:val="22"/>
          <w:lang w:val="en-AU"/>
        </w:rPr>
      </w:pPr>
      <w:r w:rsidRPr="00A5263B"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A5263B" w:rsidRPr="00A5263B">
        <w:rPr>
          <w:rFonts w:ascii="Calibri" w:hAnsi="Calibri"/>
          <w:color w:val="000000"/>
          <w:sz w:val="22"/>
          <w:szCs w:val="22"/>
          <w:shd w:val="clear" w:color="auto" w:fill="FFFFFF"/>
        </w:rPr>
        <w:t>Research School of Electrical, Energy and Materials Engineering</w:t>
      </w:r>
      <w:r w:rsidR="00711813" w:rsidRPr="00A5263B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9516AC" w:rsidRPr="00A5263B">
        <w:rPr>
          <w:rFonts w:ascii="Calibri" w:hAnsi="Calibri" w:cs="Calibri"/>
          <w:sz w:val="22"/>
          <w:szCs w:val="22"/>
          <w:lang w:val="en-AU"/>
        </w:rPr>
        <w:t>Australian National University</w:t>
      </w:r>
      <w:r w:rsidR="00711813" w:rsidRPr="00A5263B">
        <w:rPr>
          <w:rFonts w:ascii="Calibri" w:hAnsi="Calibri" w:cs="Calibri"/>
          <w:sz w:val="22"/>
          <w:szCs w:val="22"/>
          <w:lang w:val="en-AU"/>
        </w:rPr>
        <w:t xml:space="preserve">, </w:t>
      </w:r>
    </w:p>
    <w:p w14:paraId="27192222" w14:textId="170A6DCF" w:rsidR="00883E24" w:rsidRPr="00D75A1B" w:rsidRDefault="009516AC" w:rsidP="00883E24">
      <w:pPr>
        <w:jc w:val="center"/>
        <w:rPr>
          <w:rFonts w:ascii="Calibri" w:hAnsi="Calibri" w:cs="Calibri"/>
          <w:sz w:val="22"/>
          <w:szCs w:val="22"/>
          <w:lang w:val="en-AU" w:eastAsia="zh-CN"/>
        </w:rPr>
      </w:pPr>
      <w:r w:rsidRPr="00A5263B">
        <w:rPr>
          <w:rFonts w:ascii="Calibri" w:hAnsi="Calibri" w:cs="Calibri"/>
          <w:sz w:val="22"/>
          <w:szCs w:val="22"/>
          <w:lang w:val="en-AU"/>
        </w:rPr>
        <w:t>ACT, Australia</w:t>
      </w:r>
      <w:r w:rsidR="003809FD">
        <w:rPr>
          <w:rFonts w:ascii="Calibri" w:hAnsi="Calibri" w:cs="Calibri" w:hint="eastAsia"/>
          <w:sz w:val="22"/>
          <w:szCs w:val="22"/>
          <w:lang w:val="en-AU" w:eastAsia="zh-CN"/>
        </w:rPr>
        <w:t>.</w:t>
      </w:r>
      <w:r w:rsidR="001D322E">
        <w:rPr>
          <w:rFonts w:ascii="Calibri" w:hAnsi="Calibri" w:cs="Calibri"/>
          <w:sz w:val="22"/>
          <w:szCs w:val="22"/>
          <w:lang w:val="en-AU" w:eastAsia="zh-CN"/>
        </w:rPr>
        <w:t xml:space="preserve"> </w:t>
      </w:r>
    </w:p>
    <w:p w14:paraId="0DFEA936" w14:textId="77777777" w:rsidR="001D322E" w:rsidRPr="001D322E" w:rsidRDefault="001D322E" w:rsidP="000029A5">
      <w:pPr>
        <w:jc w:val="both"/>
        <w:rPr>
          <w:rFonts w:ascii="Calibri" w:hAnsi="Calibri" w:cs="Calibri"/>
          <w:b/>
          <w:sz w:val="22"/>
          <w:szCs w:val="22"/>
          <w:lang w:val="en-AU"/>
        </w:rPr>
      </w:pPr>
    </w:p>
    <w:p w14:paraId="35D9DF9C" w14:textId="2574D43B" w:rsidR="00711813" w:rsidRPr="008167C8" w:rsidRDefault="000029A5" w:rsidP="000029A5">
      <w:pPr>
        <w:jc w:val="both"/>
        <w:rPr>
          <w:rFonts w:ascii="Calibri" w:hAnsi="Calibri" w:cs="Calibri"/>
          <w:b/>
          <w:szCs w:val="22"/>
          <w:lang w:val="en-AU" w:eastAsia="zh-CN"/>
        </w:rPr>
      </w:pPr>
      <w:r w:rsidRPr="008167C8">
        <w:rPr>
          <w:rFonts w:ascii="Calibri" w:hAnsi="Calibri" w:cs="Calibri"/>
          <w:b/>
          <w:szCs w:val="22"/>
          <w:lang w:val="en-AU"/>
        </w:rPr>
        <w:t>Introduction</w:t>
      </w:r>
    </w:p>
    <w:p w14:paraId="6053A44E" w14:textId="5993A88B" w:rsidR="008D2C36" w:rsidRDefault="00BB6BBD" w:rsidP="008D2C36">
      <w:pPr>
        <w:pStyle w:val="Footer"/>
        <w:jc w:val="both"/>
        <w:rPr>
          <w:rFonts w:ascii="Calibri" w:hAnsi="Calibri"/>
          <w:sz w:val="22"/>
          <w:lang w:eastAsia="zh-CN"/>
        </w:rPr>
      </w:pPr>
      <w:r>
        <w:rPr>
          <w:rFonts w:ascii="Calibri" w:hAnsi="Calibri" w:hint="eastAsia"/>
          <w:sz w:val="22"/>
          <w:lang w:eastAsia="zh-CN"/>
        </w:rPr>
        <w:t>P</w:t>
      </w:r>
      <w:r>
        <w:rPr>
          <w:rFonts w:ascii="Calibri" w:hAnsi="Calibri"/>
          <w:sz w:val="22"/>
          <w:lang w:eastAsia="zh-CN"/>
        </w:rPr>
        <w:t>lasmonic photodetectors</w:t>
      </w:r>
      <w:r>
        <w:rPr>
          <w:rFonts w:ascii="Calibri" w:hAnsi="Calibri" w:hint="eastAsia"/>
          <w:sz w:val="22"/>
          <w:lang w:eastAsia="zh-CN"/>
        </w:rPr>
        <w:t xml:space="preserve"> ha</w:t>
      </w:r>
      <w:r>
        <w:rPr>
          <w:rFonts w:ascii="Calibri" w:hAnsi="Calibri"/>
          <w:sz w:val="22"/>
          <w:lang w:eastAsia="zh-CN"/>
        </w:rPr>
        <w:t xml:space="preserve">ve </w:t>
      </w:r>
      <w:r w:rsidR="00D5689E">
        <w:rPr>
          <w:rFonts w:ascii="Calibri" w:hAnsi="Calibri"/>
          <w:sz w:val="22"/>
          <w:lang w:eastAsia="zh-CN"/>
        </w:rPr>
        <w:t>better</w:t>
      </w:r>
      <w:r w:rsidR="00D5689E">
        <w:rPr>
          <w:rFonts w:ascii="Calibri" w:hAnsi="Calibri" w:hint="eastAsia"/>
          <w:sz w:val="22"/>
          <w:lang w:eastAsia="zh-CN"/>
        </w:rPr>
        <w:t xml:space="preserve"> </w:t>
      </w:r>
      <w:r>
        <w:rPr>
          <w:rFonts w:ascii="Calibri" w:hAnsi="Calibri" w:hint="eastAsia"/>
          <w:sz w:val="22"/>
          <w:lang w:eastAsia="zh-CN"/>
        </w:rPr>
        <w:t>selectivity</w:t>
      </w:r>
      <w:r w:rsidR="00D5689E">
        <w:rPr>
          <w:rFonts w:ascii="Calibri" w:hAnsi="Calibri"/>
          <w:sz w:val="22"/>
          <w:lang w:eastAsia="zh-CN"/>
        </w:rPr>
        <w:t xml:space="preserve"> than normal semiconductor</w:t>
      </w:r>
      <w:r w:rsidR="008A595B">
        <w:rPr>
          <w:rFonts w:ascii="Calibri" w:hAnsi="Calibri"/>
          <w:sz w:val="22"/>
          <w:lang w:eastAsia="zh-CN"/>
        </w:rPr>
        <w:t xml:space="preserve"> counterparts</w:t>
      </w:r>
      <w:r>
        <w:rPr>
          <w:rFonts w:ascii="Calibri" w:hAnsi="Calibri" w:hint="eastAsia"/>
          <w:sz w:val="22"/>
          <w:lang w:eastAsia="zh-CN"/>
        </w:rPr>
        <w:t xml:space="preserve"> </w:t>
      </w:r>
      <w:r w:rsidR="00865765">
        <w:rPr>
          <w:rFonts w:ascii="Calibri" w:hAnsi="Calibri"/>
          <w:sz w:val="22"/>
          <w:lang w:eastAsia="zh-CN"/>
        </w:rPr>
        <w:t>in</w:t>
      </w:r>
      <w:r w:rsidR="00A5263B">
        <w:rPr>
          <w:rFonts w:ascii="Calibri" w:hAnsi="Calibri" w:hint="eastAsia"/>
          <w:sz w:val="22"/>
          <w:lang w:eastAsia="zh-CN"/>
        </w:rPr>
        <w:t xml:space="preserve"> spectral position, polarization,</w:t>
      </w:r>
      <w:r w:rsidR="00A5263B">
        <w:rPr>
          <w:rFonts w:ascii="Calibri" w:hAnsi="Calibri"/>
          <w:sz w:val="22"/>
          <w:lang w:eastAsia="zh-CN"/>
        </w:rPr>
        <w:t xml:space="preserve"> </w:t>
      </w:r>
      <w:r w:rsidR="008A595B">
        <w:rPr>
          <w:rFonts w:ascii="Calibri" w:hAnsi="Calibri"/>
          <w:sz w:val="22"/>
          <w:lang w:eastAsia="zh-CN"/>
        </w:rPr>
        <w:t xml:space="preserve">and </w:t>
      </w:r>
      <w:r w:rsidR="00A5263B">
        <w:rPr>
          <w:rFonts w:ascii="Calibri" w:hAnsi="Calibri"/>
          <w:sz w:val="22"/>
          <w:lang w:eastAsia="zh-CN"/>
        </w:rPr>
        <w:t>bandwidth</w:t>
      </w:r>
      <w:r w:rsidR="00865765">
        <w:rPr>
          <w:rFonts w:ascii="Calibri" w:hAnsi="Calibri"/>
          <w:sz w:val="22"/>
          <w:lang w:eastAsia="zh-CN"/>
        </w:rPr>
        <w:t xml:space="preserve"> </w:t>
      </w:r>
      <w:r w:rsidR="002A2AF1">
        <w:rPr>
          <w:rFonts w:ascii="Calibri" w:hAnsi="Calibri"/>
          <w:sz w:val="22"/>
          <w:lang w:eastAsia="zh-CN"/>
        </w:rPr>
        <w:t>(</w:t>
      </w:r>
      <w:r w:rsidR="002A2AF1" w:rsidRPr="00AC03CE">
        <w:rPr>
          <w:rFonts w:ascii="Calibri" w:hAnsi="Calibri"/>
          <w:sz w:val="22"/>
          <w:lang w:eastAsia="zh-CN"/>
        </w:rPr>
        <w:t>Brongersma</w:t>
      </w:r>
      <w:r w:rsidR="0065081D">
        <w:rPr>
          <w:rFonts w:ascii="Calibri" w:hAnsi="Calibri"/>
          <w:sz w:val="22"/>
          <w:lang w:eastAsia="zh-CN"/>
        </w:rPr>
        <w:t xml:space="preserve"> 2016</w:t>
      </w:r>
      <w:r w:rsidR="002A2AF1">
        <w:rPr>
          <w:rFonts w:ascii="Calibri" w:hAnsi="Calibri"/>
          <w:sz w:val="22"/>
          <w:lang w:eastAsia="zh-CN"/>
        </w:rPr>
        <w:t>). P</w:t>
      </w:r>
      <w:r w:rsidR="00EA3B21" w:rsidRPr="00FB0819">
        <w:rPr>
          <w:rFonts w:ascii="Calibri" w:hAnsi="Calibri" w:cs="Calibri"/>
          <w:sz w:val="22"/>
          <w:szCs w:val="22"/>
        </w:rPr>
        <w:t>lasmonically enhanced hot-electron (</w:t>
      </w:r>
      <w:r w:rsidR="00EA3B21" w:rsidRPr="00FB0819">
        <w:rPr>
          <w:rFonts w:ascii="Calibri" w:hAnsi="Calibri" w:cs="Calibri"/>
          <w:bCs/>
          <w:iCs/>
          <w:sz w:val="22"/>
          <w:szCs w:val="22"/>
        </w:rPr>
        <w:t>PEH</w:t>
      </w:r>
      <w:r w:rsidR="00EA3B21" w:rsidRPr="00FB0819">
        <w:rPr>
          <w:rFonts w:ascii="Calibri" w:hAnsi="Calibri" w:cs="Calibri"/>
          <w:sz w:val="22"/>
          <w:szCs w:val="22"/>
        </w:rPr>
        <w:t xml:space="preserve">) </w:t>
      </w:r>
      <w:r w:rsidR="0027063A">
        <w:rPr>
          <w:rFonts w:ascii="Calibri" w:hAnsi="Calibri" w:cs="Calibri"/>
          <w:sz w:val="22"/>
          <w:szCs w:val="22"/>
        </w:rPr>
        <w:t>devices</w:t>
      </w:r>
      <w:r w:rsidR="0027063A">
        <w:rPr>
          <w:rFonts w:ascii="Calibri" w:hAnsi="Calibri" w:cs="Calibri" w:hint="eastAsia"/>
          <w:sz w:val="22"/>
          <w:szCs w:val="22"/>
          <w:lang w:eastAsia="zh-CN"/>
        </w:rPr>
        <w:t xml:space="preserve">, </w:t>
      </w:r>
      <w:r w:rsidR="002A2AF1">
        <w:rPr>
          <w:rFonts w:ascii="Calibri" w:hAnsi="Calibri" w:cs="Calibri"/>
          <w:sz w:val="22"/>
          <w:szCs w:val="22"/>
        </w:rPr>
        <w:t xml:space="preserve">one type of plasmonic </w:t>
      </w:r>
      <w:r w:rsidR="0027063A">
        <w:rPr>
          <w:rFonts w:ascii="Calibri" w:hAnsi="Calibri" w:cs="Calibri"/>
          <w:sz w:val="22"/>
          <w:szCs w:val="22"/>
        </w:rPr>
        <w:t>photodetectors,</w:t>
      </w:r>
      <w:r w:rsidR="002A2AF1">
        <w:rPr>
          <w:rFonts w:ascii="Calibri" w:hAnsi="Calibri" w:cs="Calibri"/>
          <w:sz w:val="22"/>
          <w:szCs w:val="22"/>
        </w:rPr>
        <w:t xml:space="preserve"> are</w:t>
      </w:r>
      <w:r w:rsidR="00AC03CE">
        <w:rPr>
          <w:rFonts w:ascii="Calibri" w:hAnsi="Calibri" w:cs="Calibri"/>
          <w:sz w:val="22"/>
          <w:szCs w:val="22"/>
        </w:rPr>
        <w:t xml:space="preserve"> attracting </w:t>
      </w:r>
      <w:r>
        <w:rPr>
          <w:rFonts w:ascii="Calibri" w:hAnsi="Calibri" w:cs="Calibri"/>
          <w:sz w:val="22"/>
          <w:szCs w:val="22"/>
        </w:rPr>
        <w:t xml:space="preserve">much attention. </w:t>
      </w:r>
      <w:r w:rsidR="00070757">
        <w:rPr>
          <w:rFonts w:ascii="Calibri" w:hAnsi="Calibri" w:cs="Calibri"/>
          <w:sz w:val="22"/>
          <w:szCs w:val="22"/>
        </w:rPr>
        <w:t>In</w:t>
      </w:r>
      <w:r w:rsidR="002A2AF1">
        <w:rPr>
          <w:rFonts w:ascii="Calibri" w:hAnsi="Calibri" w:cs="Calibri"/>
          <w:sz w:val="22"/>
          <w:szCs w:val="22"/>
        </w:rPr>
        <w:t xml:space="preserve"> a</w:t>
      </w:r>
      <w:r w:rsidR="00070757">
        <w:rPr>
          <w:rFonts w:ascii="Calibri" w:hAnsi="Calibri" w:cs="Calibri"/>
          <w:sz w:val="22"/>
          <w:szCs w:val="22"/>
        </w:rPr>
        <w:t xml:space="preserve"> PEH device</w:t>
      </w:r>
      <w:r w:rsidR="00EA3B21" w:rsidRPr="00EB5344">
        <w:rPr>
          <w:rFonts w:ascii="Calibri" w:hAnsi="Calibri" w:cs="Calibri"/>
          <w:sz w:val="22"/>
          <w:szCs w:val="22"/>
        </w:rPr>
        <w:t xml:space="preserve">, hot electrons with sufficient energy will be injected </w:t>
      </w:r>
      <w:r w:rsidR="00A5263B">
        <w:rPr>
          <w:rFonts w:ascii="Calibri" w:hAnsi="Calibri" w:cs="Calibri" w:hint="eastAsia"/>
          <w:sz w:val="22"/>
          <w:szCs w:val="22"/>
          <w:lang w:eastAsia="zh-CN"/>
        </w:rPr>
        <w:t>from metal nanoparticles (</w:t>
      </w:r>
      <w:r w:rsidR="00A5263B" w:rsidRPr="00EB5344">
        <w:rPr>
          <w:rFonts w:ascii="Calibri" w:hAnsi="Calibri" w:cs="Calibri"/>
          <w:sz w:val="22"/>
          <w:szCs w:val="22"/>
        </w:rPr>
        <w:t>NPs</w:t>
      </w:r>
      <w:r w:rsidR="00A5263B">
        <w:rPr>
          <w:rFonts w:ascii="Calibri" w:hAnsi="Calibri" w:cs="Calibri" w:hint="eastAsia"/>
          <w:sz w:val="22"/>
          <w:szCs w:val="22"/>
          <w:lang w:eastAsia="zh-CN"/>
        </w:rPr>
        <w:t>)</w:t>
      </w:r>
      <w:r w:rsidR="00A5263B" w:rsidRPr="00EB5344">
        <w:rPr>
          <w:rFonts w:ascii="Calibri" w:hAnsi="Calibri" w:cs="Calibri"/>
          <w:sz w:val="22"/>
          <w:szCs w:val="22"/>
        </w:rPr>
        <w:t xml:space="preserve"> </w:t>
      </w:r>
      <w:r w:rsidR="00EA3B21" w:rsidRPr="00EB5344">
        <w:rPr>
          <w:rFonts w:ascii="Calibri" w:hAnsi="Calibri" w:cs="Calibri"/>
          <w:sz w:val="22"/>
          <w:szCs w:val="22"/>
        </w:rPr>
        <w:t>into the conduction band of the semiconductor</w:t>
      </w:r>
      <w:r w:rsidR="00A5263B">
        <w:rPr>
          <w:rFonts w:ascii="Calibri" w:hAnsi="Calibri" w:cs="Calibri" w:hint="eastAsia"/>
          <w:sz w:val="22"/>
          <w:szCs w:val="22"/>
          <w:lang w:eastAsia="zh-CN"/>
        </w:rPr>
        <w:t xml:space="preserve"> over the </w:t>
      </w:r>
      <w:r w:rsidR="00A5263B" w:rsidRPr="00EB5344">
        <w:rPr>
          <w:rFonts w:ascii="Calibri" w:hAnsi="Calibri" w:cs="Calibri"/>
          <w:sz w:val="22"/>
          <w:szCs w:val="22"/>
        </w:rPr>
        <w:t>Schottky</w:t>
      </w:r>
      <w:r w:rsidR="00A5263B">
        <w:rPr>
          <w:rFonts w:ascii="Calibri" w:hAnsi="Calibri" w:cs="Calibri" w:hint="eastAsia"/>
          <w:sz w:val="22"/>
          <w:szCs w:val="22"/>
          <w:lang w:eastAsia="zh-CN"/>
        </w:rPr>
        <w:t xml:space="preserve"> barrier </w:t>
      </w:r>
      <w:r w:rsidR="00A5263B">
        <w:rPr>
          <w:rFonts w:ascii="Calibri" w:hAnsi="Calibri" w:cs="Calibri"/>
          <w:sz w:val="22"/>
          <w:szCs w:val="22"/>
        </w:rPr>
        <w:t>formed at the interface</w:t>
      </w:r>
      <w:r>
        <w:rPr>
          <w:rFonts w:ascii="Calibri" w:hAnsi="Calibri" w:cs="Calibri"/>
          <w:sz w:val="22"/>
          <w:szCs w:val="22"/>
        </w:rPr>
        <w:t xml:space="preserve">. </w:t>
      </w:r>
      <w:r w:rsidR="00E95116">
        <w:rPr>
          <w:rFonts w:ascii="Calibri" w:hAnsi="Calibri" w:cs="Calibri"/>
          <w:sz w:val="22"/>
          <w:szCs w:val="22"/>
          <w:lang w:eastAsia="zh-CN"/>
        </w:rPr>
        <w:t>E</w:t>
      </w:r>
      <w:r w:rsidR="00E95116">
        <w:rPr>
          <w:rFonts w:ascii="Calibri" w:hAnsi="Calibri" w:cs="Calibri" w:hint="eastAsia"/>
          <w:sz w:val="22"/>
          <w:szCs w:val="22"/>
          <w:lang w:eastAsia="zh-CN"/>
        </w:rPr>
        <w:t>xper</w:t>
      </w:r>
      <w:r w:rsidR="00E95116">
        <w:rPr>
          <w:rFonts w:ascii="Calibri" w:hAnsi="Calibri" w:cs="Calibri"/>
          <w:sz w:val="22"/>
          <w:szCs w:val="22"/>
        </w:rPr>
        <w:t xml:space="preserve">imental demonstrations </w:t>
      </w:r>
      <w:r w:rsidR="00242C00">
        <w:rPr>
          <w:rFonts w:ascii="Calibri" w:hAnsi="Calibri" w:cs="Calibri"/>
          <w:sz w:val="22"/>
          <w:szCs w:val="22"/>
        </w:rPr>
        <w:t xml:space="preserve">of solid-state PEH devices that include a hole-transporting material (HTM) layer </w:t>
      </w:r>
      <w:r w:rsidR="00E95116">
        <w:rPr>
          <w:rFonts w:ascii="Calibri" w:hAnsi="Calibri" w:cs="Calibri"/>
          <w:sz w:val="22"/>
          <w:szCs w:val="22"/>
        </w:rPr>
        <w:t>have so far had very low</w:t>
      </w:r>
      <w:r w:rsidR="00D5689E">
        <w:rPr>
          <w:rFonts w:ascii="Calibri" w:hAnsi="Calibri" w:cs="Calibri"/>
          <w:sz w:val="22"/>
          <w:szCs w:val="22"/>
        </w:rPr>
        <w:t xml:space="preserve"> </w:t>
      </w:r>
      <w:r w:rsidR="00D5689E">
        <w:rPr>
          <w:rFonts w:ascii="Calibri" w:hAnsi="Calibri" w:cs="Calibri"/>
          <w:sz w:val="22"/>
          <w:szCs w:val="22"/>
          <w:lang w:eastAsia="zh-CN"/>
        </w:rPr>
        <w:t xml:space="preserve">external </w:t>
      </w:r>
      <w:r w:rsidR="00E95116">
        <w:rPr>
          <w:rFonts w:ascii="Calibri" w:hAnsi="Calibri" w:cs="Calibri"/>
          <w:sz w:val="22"/>
          <w:szCs w:val="22"/>
          <w:lang w:eastAsia="zh-CN"/>
        </w:rPr>
        <w:t>q</w:t>
      </w:r>
      <w:r>
        <w:rPr>
          <w:rFonts w:ascii="Calibri" w:hAnsi="Calibri" w:cs="Calibri" w:hint="eastAsia"/>
          <w:sz w:val="22"/>
          <w:szCs w:val="22"/>
          <w:lang w:eastAsia="zh-CN"/>
        </w:rPr>
        <w:t>uantum efficiency</w:t>
      </w:r>
      <w:r w:rsidR="00D5689E">
        <w:rPr>
          <w:rFonts w:ascii="Calibri" w:hAnsi="Calibri" w:cs="Calibri"/>
          <w:sz w:val="22"/>
          <w:szCs w:val="22"/>
          <w:lang w:eastAsia="zh-CN"/>
        </w:rPr>
        <w:t xml:space="preserve"> (EQE)</w:t>
      </w:r>
      <w:r w:rsidR="008D2C3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284478">
        <w:rPr>
          <w:rFonts w:ascii="Calibri" w:hAnsi="Calibri" w:cs="Calibri"/>
          <w:sz w:val="22"/>
          <w:szCs w:val="22"/>
          <w:lang w:eastAsia="zh-CN"/>
        </w:rPr>
        <w:t>at resonance</w:t>
      </w:r>
      <w:r w:rsidR="00D5689E">
        <w:rPr>
          <w:rFonts w:ascii="Calibri" w:hAnsi="Calibri" w:cs="Calibri"/>
          <w:sz w:val="22"/>
          <w:szCs w:val="22"/>
          <w:lang w:eastAsia="zh-CN"/>
        </w:rPr>
        <w:t xml:space="preserve">, </w:t>
      </w:r>
      <w:r w:rsidR="00F61A49">
        <w:rPr>
          <w:rFonts w:ascii="Calibri" w:hAnsi="Calibri" w:cs="Calibri"/>
          <w:sz w:val="22"/>
          <w:szCs w:val="22"/>
          <w:lang w:eastAsia="zh-CN"/>
        </w:rPr>
        <w:t>which is</w:t>
      </w:r>
      <w:r w:rsidR="00D5689E">
        <w:rPr>
          <w:rFonts w:ascii="Calibri" w:hAnsi="Calibri" w:cs="Calibri"/>
          <w:sz w:val="22"/>
          <w:szCs w:val="22"/>
          <w:lang w:eastAsia="zh-CN"/>
        </w:rPr>
        <w:t xml:space="preserve"> below </w:t>
      </w:r>
      <w:r w:rsidR="00242C00">
        <w:rPr>
          <w:rFonts w:ascii="Calibri" w:hAnsi="Calibri" w:cs="Calibri"/>
          <w:sz w:val="22"/>
          <w:szCs w:val="22"/>
          <w:lang w:eastAsia="zh-CN"/>
        </w:rPr>
        <w:t>6</w:t>
      </w:r>
      <w:r w:rsidR="00D5689E">
        <w:rPr>
          <w:rFonts w:ascii="Calibri" w:hAnsi="Calibri" w:cs="Calibri"/>
          <w:sz w:val="22"/>
          <w:szCs w:val="22"/>
          <w:lang w:eastAsia="zh-CN"/>
        </w:rPr>
        <w:t>%</w:t>
      </w:r>
      <w:r w:rsidR="00284478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8D2C36">
        <w:rPr>
          <w:rFonts w:ascii="Calibri" w:hAnsi="Calibri" w:cs="Calibri"/>
          <w:sz w:val="22"/>
          <w:szCs w:val="22"/>
          <w:lang w:eastAsia="zh-CN"/>
        </w:rPr>
        <w:t>(</w:t>
      </w:r>
      <w:r w:rsidR="008D2C36">
        <w:rPr>
          <w:rFonts w:ascii="Calibri" w:hAnsi="Calibri" w:hint="eastAsia"/>
          <w:sz w:val="22"/>
          <w:lang w:eastAsia="zh-CN"/>
        </w:rPr>
        <w:t>Clavero</w:t>
      </w:r>
      <w:r w:rsidR="0027063A">
        <w:rPr>
          <w:rFonts w:ascii="Calibri" w:hAnsi="Calibri" w:hint="eastAsia"/>
          <w:sz w:val="22"/>
          <w:lang w:eastAsia="zh-CN"/>
        </w:rPr>
        <w:t xml:space="preserve"> 2014</w:t>
      </w:r>
      <w:r w:rsidR="008D2C36">
        <w:rPr>
          <w:rFonts w:ascii="Calibri" w:hAnsi="Calibri" w:cs="Calibri"/>
          <w:sz w:val="22"/>
          <w:szCs w:val="22"/>
          <w:lang w:eastAsia="zh-CN"/>
        </w:rPr>
        <w:t>)</w:t>
      </w:r>
      <w:r>
        <w:rPr>
          <w:rFonts w:ascii="Calibri" w:hAnsi="Calibri" w:cs="Calibri"/>
          <w:sz w:val="22"/>
          <w:szCs w:val="22"/>
          <w:lang w:eastAsia="zh-CN"/>
        </w:rPr>
        <w:t>.</w:t>
      </w:r>
      <w:r w:rsidRPr="00EB534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/>
          <w:sz w:val="22"/>
          <w:lang w:eastAsia="zh-CN"/>
        </w:rPr>
        <w:t>O</w:t>
      </w:r>
      <w:r>
        <w:rPr>
          <w:rFonts w:ascii="Calibri" w:hAnsi="Calibri" w:hint="eastAsia"/>
          <w:sz w:val="22"/>
          <w:lang w:eastAsia="zh-CN"/>
        </w:rPr>
        <w:t>ne main reason is</w:t>
      </w:r>
      <w:r>
        <w:rPr>
          <w:rFonts w:ascii="Calibri" w:hAnsi="Calibri"/>
          <w:sz w:val="22"/>
          <w:lang w:eastAsia="zh-CN"/>
        </w:rPr>
        <w:t xml:space="preserve"> the</w:t>
      </w:r>
      <w:r>
        <w:rPr>
          <w:rFonts w:ascii="Calibri" w:hAnsi="Calibri" w:hint="eastAsia"/>
          <w:sz w:val="22"/>
          <w:lang w:eastAsia="zh-CN"/>
        </w:rPr>
        <w:t xml:space="preserve"> low efficiency of hot</w:t>
      </w:r>
      <w:r>
        <w:rPr>
          <w:rFonts w:ascii="Calibri" w:hAnsi="Calibri"/>
          <w:sz w:val="22"/>
          <w:lang w:eastAsia="zh-CN"/>
        </w:rPr>
        <w:t>-</w:t>
      </w:r>
      <w:r>
        <w:rPr>
          <w:rFonts w:ascii="Calibri" w:hAnsi="Calibri" w:hint="eastAsia"/>
          <w:sz w:val="22"/>
          <w:lang w:eastAsia="zh-CN"/>
        </w:rPr>
        <w:t>electron generation, which</w:t>
      </w:r>
      <w:r w:rsidR="002A2AF1">
        <w:rPr>
          <w:rFonts w:ascii="Calibri" w:hAnsi="Calibri"/>
          <w:sz w:val="22"/>
          <w:lang w:eastAsia="zh-CN"/>
        </w:rPr>
        <w:t xml:space="preserve"> is mostly determined by</w:t>
      </w:r>
      <w:r>
        <w:rPr>
          <w:rFonts w:ascii="Calibri" w:hAnsi="Calibri" w:hint="eastAsia"/>
          <w:sz w:val="22"/>
          <w:lang w:eastAsia="zh-CN"/>
        </w:rPr>
        <w:t xml:space="preserve"> the size and shape of the metal </w:t>
      </w:r>
      <w:r>
        <w:rPr>
          <w:rFonts w:ascii="Calibri" w:hAnsi="Calibri"/>
          <w:sz w:val="22"/>
          <w:lang w:eastAsia="zh-CN"/>
        </w:rPr>
        <w:t>NP</w:t>
      </w:r>
      <w:r>
        <w:rPr>
          <w:rFonts w:ascii="Calibri" w:hAnsi="Calibri" w:hint="eastAsia"/>
          <w:sz w:val="22"/>
          <w:lang w:eastAsia="zh-CN"/>
        </w:rPr>
        <w:t>s.</w:t>
      </w:r>
      <w:r w:rsidR="008D2C36">
        <w:rPr>
          <w:rFonts w:ascii="Calibri" w:hAnsi="Calibri"/>
          <w:sz w:val="22"/>
          <w:lang w:eastAsia="zh-CN"/>
        </w:rPr>
        <w:t xml:space="preserve"> H</w:t>
      </w:r>
      <w:r w:rsidR="008D2C36">
        <w:rPr>
          <w:rFonts w:ascii="Calibri" w:hAnsi="Calibri" w:hint="eastAsia"/>
          <w:sz w:val="22"/>
          <w:lang w:eastAsia="zh-CN"/>
        </w:rPr>
        <w:t>owever, the importance of hot</w:t>
      </w:r>
      <w:r w:rsidR="008D2C36">
        <w:rPr>
          <w:rFonts w:ascii="Calibri" w:hAnsi="Calibri"/>
          <w:sz w:val="22"/>
          <w:lang w:eastAsia="zh-CN"/>
        </w:rPr>
        <w:t>-electron</w:t>
      </w:r>
      <w:r w:rsidR="008D2C36">
        <w:rPr>
          <w:rFonts w:ascii="Calibri" w:hAnsi="Calibri" w:hint="eastAsia"/>
          <w:sz w:val="22"/>
          <w:lang w:eastAsia="zh-CN"/>
        </w:rPr>
        <w:t xml:space="preserve"> collection and transport </w:t>
      </w:r>
      <w:r w:rsidR="008D2C36">
        <w:rPr>
          <w:rFonts w:ascii="Calibri" w:hAnsi="Calibri"/>
          <w:sz w:val="22"/>
          <w:lang w:eastAsia="zh-CN"/>
        </w:rPr>
        <w:t xml:space="preserve">has </w:t>
      </w:r>
      <w:r w:rsidR="008D2C36">
        <w:rPr>
          <w:rFonts w:ascii="Calibri" w:hAnsi="Calibri" w:hint="eastAsia"/>
          <w:sz w:val="22"/>
          <w:lang w:eastAsia="zh-CN"/>
        </w:rPr>
        <w:t xml:space="preserve">not </w:t>
      </w:r>
      <w:r w:rsidR="008D2C36">
        <w:rPr>
          <w:rFonts w:ascii="Calibri" w:hAnsi="Calibri"/>
          <w:sz w:val="22"/>
          <w:lang w:eastAsia="zh-CN"/>
        </w:rPr>
        <w:t xml:space="preserve">been </w:t>
      </w:r>
      <w:r w:rsidR="008D2C36">
        <w:rPr>
          <w:rFonts w:ascii="Calibri" w:hAnsi="Calibri" w:hint="eastAsia"/>
          <w:sz w:val="22"/>
          <w:lang w:eastAsia="zh-CN"/>
        </w:rPr>
        <w:t>well studied experimentally.</w:t>
      </w:r>
      <w:r w:rsidR="008D2C36">
        <w:rPr>
          <w:rFonts w:ascii="Calibri" w:hAnsi="Calibri"/>
          <w:sz w:val="22"/>
          <w:lang w:eastAsia="zh-CN"/>
        </w:rPr>
        <w:t xml:space="preserve"> A</w:t>
      </w:r>
      <w:r w:rsidR="008D2C36">
        <w:rPr>
          <w:rFonts w:ascii="Calibri" w:hAnsi="Calibri" w:hint="eastAsia"/>
          <w:sz w:val="22"/>
          <w:lang w:eastAsia="zh-CN"/>
        </w:rPr>
        <w:t xml:space="preserve">s we know, the </w:t>
      </w:r>
      <w:r w:rsidR="00CE7811">
        <w:rPr>
          <w:rFonts w:ascii="Calibri" w:hAnsi="Calibri"/>
          <w:sz w:val="22"/>
          <w:lang w:eastAsia="zh-CN"/>
        </w:rPr>
        <w:t xml:space="preserve">metal-semiconductor </w:t>
      </w:r>
      <w:r w:rsidR="008D2C36">
        <w:rPr>
          <w:rFonts w:ascii="Calibri" w:hAnsi="Calibri" w:hint="eastAsia"/>
          <w:sz w:val="22"/>
          <w:lang w:eastAsia="zh-CN"/>
        </w:rPr>
        <w:t>interface and barrier height</w:t>
      </w:r>
      <w:r w:rsidR="00A5263B">
        <w:rPr>
          <w:rFonts w:ascii="Calibri" w:hAnsi="Calibri" w:hint="eastAsia"/>
          <w:sz w:val="22"/>
          <w:lang w:eastAsia="zh-CN"/>
        </w:rPr>
        <w:t xml:space="preserve"> (BH)</w:t>
      </w:r>
      <w:r w:rsidR="003809FD">
        <w:rPr>
          <w:rFonts w:ascii="Calibri" w:hAnsi="Calibri" w:hint="eastAsia"/>
          <w:sz w:val="22"/>
          <w:lang w:eastAsia="zh-CN"/>
        </w:rPr>
        <w:t xml:space="preserve"> are critical for</w:t>
      </w:r>
      <w:r w:rsidR="008D2C36">
        <w:rPr>
          <w:rFonts w:ascii="Calibri" w:hAnsi="Calibri" w:hint="eastAsia"/>
          <w:sz w:val="22"/>
          <w:lang w:eastAsia="zh-CN"/>
        </w:rPr>
        <w:t xml:space="preserve"> Schottky </w:t>
      </w:r>
      <w:r w:rsidR="00DE45E2">
        <w:rPr>
          <w:rFonts w:ascii="Calibri" w:hAnsi="Calibri" w:hint="eastAsia"/>
          <w:sz w:val="22"/>
          <w:lang w:eastAsia="zh-CN"/>
        </w:rPr>
        <w:t>junctions</w:t>
      </w:r>
      <w:r w:rsidR="00DE45E2">
        <w:rPr>
          <w:rFonts w:ascii="Calibri" w:hAnsi="Calibri"/>
          <w:sz w:val="22"/>
          <w:lang w:eastAsia="zh-CN"/>
        </w:rPr>
        <w:t xml:space="preserve"> </w:t>
      </w:r>
      <w:r w:rsidR="008D2C36">
        <w:rPr>
          <w:rFonts w:ascii="Calibri" w:hAnsi="Calibri" w:hint="eastAsia"/>
          <w:sz w:val="22"/>
          <w:lang w:eastAsia="zh-CN"/>
        </w:rPr>
        <w:t>(</w:t>
      </w:r>
      <w:r w:rsidR="00CE7811">
        <w:rPr>
          <w:rFonts w:ascii="Calibri" w:hAnsi="Calibri"/>
          <w:sz w:val="22"/>
          <w:lang w:eastAsia="zh-CN"/>
        </w:rPr>
        <w:t>Tung 2014</w:t>
      </w:r>
      <w:r w:rsidR="008D2C36">
        <w:rPr>
          <w:rFonts w:ascii="Calibri" w:hAnsi="Calibri" w:hint="eastAsia"/>
          <w:sz w:val="22"/>
          <w:lang w:eastAsia="zh-CN"/>
        </w:rPr>
        <w:t>)</w:t>
      </w:r>
      <w:r w:rsidR="002A2AF1">
        <w:rPr>
          <w:rFonts w:ascii="Calibri" w:hAnsi="Calibri"/>
          <w:sz w:val="22"/>
          <w:lang w:eastAsia="zh-CN"/>
        </w:rPr>
        <w:t xml:space="preserve">. </w:t>
      </w:r>
      <w:r w:rsidR="008D2C36">
        <w:rPr>
          <w:rFonts w:ascii="Calibri" w:hAnsi="Calibri"/>
          <w:sz w:val="22"/>
          <w:lang w:eastAsia="zh-CN"/>
        </w:rPr>
        <w:t>T</w:t>
      </w:r>
      <w:r w:rsidR="008D2C36">
        <w:rPr>
          <w:rFonts w:ascii="Calibri" w:hAnsi="Calibri" w:hint="eastAsia"/>
          <w:sz w:val="22"/>
          <w:lang w:eastAsia="zh-CN"/>
        </w:rPr>
        <w:t>herefore, it is likely</w:t>
      </w:r>
      <w:r w:rsidR="00A5263B">
        <w:rPr>
          <w:rFonts w:ascii="Calibri" w:hAnsi="Calibri" w:hint="eastAsia"/>
          <w:sz w:val="22"/>
          <w:lang w:eastAsia="zh-CN"/>
        </w:rPr>
        <w:t xml:space="preserve"> that the interface and BH </w:t>
      </w:r>
      <w:r w:rsidR="002A2AF1">
        <w:rPr>
          <w:rFonts w:ascii="Calibri" w:hAnsi="Calibri"/>
          <w:sz w:val="22"/>
          <w:lang w:eastAsia="zh-CN"/>
        </w:rPr>
        <w:t xml:space="preserve">between the semiconductor and the metal </w:t>
      </w:r>
      <w:r w:rsidR="00A5263B">
        <w:rPr>
          <w:rFonts w:ascii="Calibri" w:hAnsi="Calibri" w:hint="eastAsia"/>
          <w:sz w:val="22"/>
          <w:lang w:eastAsia="zh-CN"/>
        </w:rPr>
        <w:t>are important for hot-</w:t>
      </w:r>
      <w:r w:rsidR="008D2C36">
        <w:rPr>
          <w:rFonts w:ascii="Calibri" w:hAnsi="Calibri" w:hint="eastAsia"/>
          <w:sz w:val="22"/>
          <w:lang w:eastAsia="zh-CN"/>
        </w:rPr>
        <w:t>electron collection and transport</w:t>
      </w:r>
      <w:r w:rsidR="002A2AF1">
        <w:rPr>
          <w:rFonts w:ascii="Calibri" w:hAnsi="Calibri"/>
          <w:sz w:val="22"/>
          <w:lang w:eastAsia="zh-CN"/>
        </w:rPr>
        <w:t xml:space="preserve"> in PEH devices</w:t>
      </w:r>
      <w:r w:rsidR="008D2C36">
        <w:rPr>
          <w:rFonts w:ascii="Calibri" w:hAnsi="Calibri" w:hint="eastAsia"/>
          <w:sz w:val="22"/>
          <w:lang w:eastAsia="zh-CN"/>
        </w:rPr>
        <w:t>.</w:t>
      </w:r>
    </w:p>
    <w:p w14:paraId="5A90D133" w14:textId="38A9BFD7" w:rsidR="00C37005" w:rsidRPr="00883E24" w:rsidRDefault="005719EC" w:rsidP="000029A5">
      <w:pPr>
        <w:jc w:val="both"/>
        <w:rPr>
          <w:rFonts w:asciiTheme="minorHAnsi" w:hAnsiTheme="minorHAnsi" w:cstheme="minorHAnsi"/>
          <w:sz w:val="18"/>
          <w:szCs w:val="22"/>
          <w:lang w:eastAsia="zh-CN"/>
        </w:rPr>
      </w:pPr>
      <w:r>
        <w:rPr>
          <w:rFonts w:asciiTheme="minorHAnsi" w:hAnsiTheme="minorHAnsi" w:cstheme="minorHAnsi"/>
          <w:noProof/>
          <w:sz w:val="22"/>
          <w:lang w:val="en-AU" w:eastAsia="zh-CN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63316249" wp14:editId="3692903A">
                <wp:simplePos x="0" y="0"/>
                <wp:positionH relativeFrom="column">
                  <wp:posOffset>2228850</wp:posOffset>
                </wp:positionH>
                <wp:positionV relativeFrom="paragraph">
                  <wp:posOffset>61595</wp:posOffset>
                </wp:positionV>
                <wp:extent cx="3952240" cy="2301240"/>
                <wp:effectExtent l="0" t="0" r="0" b="3810"/>
                <wp:wrapTight wrapText="bothSides">
                  <wp:wrapPolygon edited="0">
                    <wp:start x="0" y="0"/>
                    <wp:lineTo x="0" y="21457"/>
                    <wp:lineTo x="20927" y="21457"/>
                    <wp:lineTo x="20927" y="17166"/>
                    <wp:lineTo x="21447" y="14841"/>
                    <wp:lineTo x="21447" y="0"/>
                    <wp:lineTo x="0" y="0"/>
                  </wp:wrapPolygon>
                </wp:wrapTight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2240" cy="2301240"/>
                          <a:chOff x="901979" y="14631"/>
                          <a:chExt cx="4013816" cy="230184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01702" y="14631"/>
                            <a:ext cx="2114093" cy="1580083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0" name="Group 10"/>
                        <wpg:cNvGrpSpPr/>
                        <wpg:grpSpPr>
                          <a:xfrm>
                            <a:off x="901979" y="21948"/>
                            <a:ext cx="3874135" cy="2294523"/>
                            <a:chOff x="-138998" y="48732"/>
                            <a:chExt cx="3732933" cy="2076598"/>
                          </a:xfrm>
                        </wpg:grpSpPr>
                        <wpg:grpSp>
                          <wpg:cNvPr id="3" name="Group 3"/>
                          <wpg:cNvGrpSpPr/>
                          <wpg:grpSpPr>
                            <a:xfrm>
                              <a:off x="-138998" y="48732"/>
                              <a:ext cx="3732933" cy="2076598"/>
                              <a:chOff x="-139017" y="17364"/>
                              <a:chExt cx="3733637" cy="2077970"/>
                            </a:xfrm>
                          </wpg:grpSpPr>
                          <wpg:grpSp>
                            <wpg:cNvPr id="21" name="Group 21"/>
                            <wpg:cNvGrpSpPr/>
                            <wpg:grpSpPr>
                              <a:xfrm>
                                <a:off x="-139017" y="17364"/>
                                <a:ext cx="1830829" cy="1393824"/>
                                <a:chOff x="-143732" y="19663"/>
                                <a:chExt cx="1892979" cy="15786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Picture 1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143732" y="19663"/>
                                  <a:ext cx="1892979" cy="1578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0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73772" y="140443"/>
                                  <a:ext cx="428609" cy="2656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CE75304" w14:textId="403D307F" w:rsidR="0025101D" w:rsidRPr="0025101D" w:rsidRDefault="0025101D">
                                    <w:pPr>
                                      <w:rPr>
                                        <w:rFonts w:asciiTheme="minorHAnsi" w:hAnsiTheme="minorHAnsi"/>
                                        <w:sz w:val="22"/>
                                      </w:rPr>
                                    </w:pPr>
                                    <w:r w:rsidRPr="0025101D">
                                      <w:rPr>
                                        <w:rFonts w:asciiTheme="minorHAnsi" w:hAnsiTheme="minorHAnsi"/>
                                        <w:sz w:val="22"/>
                                        <w:lang w:eastAsia="zh-CN"/>
                                      </w:rPr>
                                      <w:t>(a)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19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54196" y="130618"/>
                                <a:ext cx="373181" cy="2514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EEC49B" w14:textId="3E0F8056" w:rsidR="0025101D" w:rsidRPr="0025101D" w:rsidRDefault="0025101D" w:rsidP="0025101D">
                                  <w:pP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  <w:r w:rsidRPr="0025101D">
                                    <w:rPr>
                                      <w:rFonts w:asciiTheme="minorHAnsi" w:hAnsiTheme="minorHAnsi"/>
                                      <w:sz w:val="22"/>
                                      <w:lang w:eastAsia="zh-CN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HAnsi" w:hAnsiTheme="minorHAnsi" w:hint="eastAsia"/>
                                      <w:sz w:val="22"/>
                                      <w:lang w:eastAsia="zh-CN"/>
                                    </w:rPr>
                                    <w:t>b</w:t>
                                  </w:r>
                                  <w:r w:rsidRPr="0025101D">
                                    <w:rPr>
                                      <w:rFonts w:asciiTheme="minorHAnsi" w:hAnsiTheme="minorHAnsi"/>
                                      <w:sz w:val="22"/>
                                      <w:lang w:eastAsia="zh-CN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" name="Text Box 1"/>
                            <wps:cNvSpPr txBox="1"/>
                            <wps:spPr>
                              <a:xfrm>
                                <a:off x="-119151" y="1476407"/>
                                <a:ext cx="3713771" cy="618927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9A0CBAF" w14:textId="7B6F0636" w:rsidR="00194E34" w:rsidRPr="00E339F2" w:rsidRDefault="00194E34" w:rsidP="00E339F2">
                                  <w:pPr>
                                    <w:pStyle w:val="Caption"/>
                                    <w:spacing w:after="0"/>
                                    <w:contextualSpacing/>
                                    <w:jc w:val="both"/>
                                    <w:rPr>
                                      <w:rFonts w:asciiTheme="minorHAnsi" w:hAnsiTheme="minorHAnsi" w:cs="Arial"/>
                                      <w:b w:val="0"/>
                                      <w:noProof/>
                                      <w:sz w:val="22"/>
                                      <w:szCs w:val="20"/>
                                    </w:rPr>
                                  </w:pPr>
                                  <w:r w:rsidRPr="00F258CC">
                                    <w:rPr>
                                      <w:rFonts w:asciiTheme="minorHAnsi" w:hAnsiTheme="minorHAnsi"/>
                                      <w:sz w:val="22"/>
                                      <w:szCs w:val="20"/>
                                    </w:rPr>
                                    <w:t>Fi</w:t>
                                  </w:r>
                                  <w:r w:rsidR="001D322E" w:rsidRPr="00F258CC">
                                    <w:rPr>
                                      <w:rFonts w:asciiTheme="minorHAnsi" w:hAnsiTheme="minorHAnsi"/>
                                      <w:sz w:val="22"/>
                                      <w:szCs w:val="20"/>
                                    </w:rPr>
                                    <w:t>g.</w:t>
                                  </w:r>
                                  <w:r w:rsidRPr="00F258CC">
                                    <w:rPr>
                                      <w:rFonts w:asciiTheme="minorHAnsi" w:hAnsiTheme="minorHAnsi"/>
                                      <w:sz w:val="22"/>
                                      <w:szCs w:val="20"/>
                                    </w:rPr>
                                    <w:t xml:space="preserve"> </w:t>
                                  </w:r>
                                  <w:r w:rsidRPr="00F258CC">
                                    <w:rPr>
                                      <w:rFonts w:asciiTheme="minorHAnsi" w:hAnsiTheme="minorHAnsi"/>
                                      <w:sz w:val="22"/>
                                      <w:szCs w:val="20"/>
                                    </w:rPr>
                                    <w:fldChar w:fldCharType="begin"/>
                                  </w:r>
                                  <w:r w:rsidRPr="00F258CC">
                                    <w:rPr>
                                      <w:rFonts w:asciiTheme="minorHAnsi" w:hAnsiTheme="minorHAnsi"/>
                                      <w:sz w:val="22"/>
                                      <w:szCs w:val="20"/>
                                    </w:rPr>
                                    <w:instrText xml:space="preserve"> SEQ Figure \* ARABIC </w:instrText>
                                  </w:r>
                                  <w:r w:rsidRPr="00F258CC">
                                    <w:rPr>
                                      <w:rFonts w:asciiTheme="minorHAnsi" w:hAnsiTheme="minorHAnsi"/>
                                      <w:sz w:val="22"/>
                                      <w:szCs w:val="20"/>
                                    </w:rPr>
                                    <w:fldChar w:fldCharType="separate"/>
                                  </w:r>
                                  <w:r w:rsidR="00775782">
                                    <w:rPr>
                                      <w:rFonts w:asciiTheme="minorHAnsi" w:hAnsiTheme="minorHAnsi"/>
                                      <w:noProof/>
                                      <w:sz w:val="22"/>
                                      <w:szCs w:val="20"/>
                                    </w:rPr>
                                    <w:t>1</w:t>
                                  </w:r>
                                  <w:r w:rsidRPr="00F258CC">
                                    <w:rPr>
                                      <w:rFonts w:asciiTheme="minorHAnsi" w:hAnsiTheme="minorHAnsi"/>
                                      <w:sz w:val="22"/>
                                      <w:szCs w:val="20"/>
                                    </w:rPr>
                                    <w:fldChar w:fldCharType="end"/>
                                  </w:r>
                                  <w:r w:rsidR="00E339F2">
                                    <w:rPr>
                                      <w:rFonts w:asciiTheme="minorHAnsi" w:hAnsiTheme="minorHAnsi"/>
                                      <w:sz w:val="22"/>
                                      <w:szCs w:val="20"/>
                                    </w:rPr>
                                    <w:t>.</w:t>
                                  </w:r>
                                  <w:r w:rsidRPr="00F258CC">
                                    <w:rPr>
                                      <w:rFonts w:asciiTheme="minorHAnsi" w:hAnsiTheme="minorHAnsi"/>
                                      <w:sz w:val="22"/>
                                      <w:szCs w:val="20"/>
                                      <w:lang w:eastAsia="zh-CN"/>
                                    </w:rPr>
                                    <w:t xml:space="preserve"> (a) </w:t>
                                  </w:r>
                                  <w:r w:rsidRPr="00E339F2">
                                    <w:rPr>
                                      <w:rFonts w:asciiTheme="minorHAnsi" w:hAnsiTheme="minorHAnsi"/>
                                      <w:b w:val="0"/>
                                      <w:sz w:val="22"/>
                                      <w:szCs w:val="20"/>
                                      <w:shd w:val="clear" w:color="auto" w:fill="FFFFFF"/>
                                      <w:lang w:eastAsia="zh-CN"/>
                                    </w:rPr>
                                    <w:t>EQE</w:t>
                                  </w:r>
                                  <w:r w:rsidRPr="00E339F2">
                                    <w:rPr>
                                      <w:rFonts w:asciiTheme="minorHAnsi" w:hAnsiTheme="minorHAnsi"/>
                                      <w:b w:val="0"/>
                                      <w:sz w:val="22"/>
                                      <w:szCs w:val="20"/>
                                      <w:shd w:val="clear" w:color="auto" w:fill="FFFFFF"/>
                                    </w:rPr>
                                    <w:t xml:space="preserve"> spectra of PEH device shown i</w:t>
                                  </w:r>
                                  <w:r w:rsidR="00E339F2">
                                    <w:rPr>
                                      <w:rFonts w:asciiTheme="minorHAnsi" w:hAnsiTheme="minorHAnsi"/>
                                      <w:b w:val="0"/>
                                      <w:sz w:val="22"/>
                                      <w:szCs w:val="20"/>
                                      <w:shd w:val="clear" w:color="auto" w:fill="FFFFFF"/>
                                    </w:rPr>
                                    <w:t>n</w:t>
                                  </w:r>
                                  <w:r w:rsidR="00DA6047" w:rsidRPr="00E339F2">
                                    <w:rPr>
                                      <w:rFonts w:asciiTheme="minorHAnsi" w:hAnsiTheme="minorHAnsi"/>
                                      <w:b w:val="0"/>
                                      <w:sz w:val="22"/>
                                      <w:szCs w:val="2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E339F2">
                                    <w:rPr>
                                      <w:rFonts w:asciiTheme="minorHAnsi" w:hAnsiTheme="minorHAnsi"/>
                                      <w:b w:val="0"/>
                                      <w:sz w:val="22"/>
                                      <w:szCs w:val="20"/>
                                      <w:shd w:val="clear" w:color="auto" w:fill="FFFFFF"/>
                                    </w:rPr>
                                    <w:t>inset</w:t>
                                  </w:r>
                                  <w:r w:rsidR="00680FB5" w:rsidRPr="00E339F2">
                                    <w:rPr>
                                      <w:rFonts w:asciiTheme="minorHAnsi" w:hAnsiTheme="minorHAnsi"/>
                                      <w:b w:val="0"/>
                                      <w:sz w:val="22"/>
                                      <w:szCs w:val="20"/>
                                      <w:shd w:val="clear" w:color="auto" w:fill="FFFFFF"/>
                                    </w:rPr>
                                    <w:t xml:space="preserve"> in </w:t>
                                  </w:r>
                                  <w:r w:rsidR="00DA6047" w:rsidRPr="00E339F2">
                                    <w:rPr>
                                      <w:rFonts w:asciiTheme="minorHAnsi" w:hAnsiTheme="minorHAnsi"/>
                                      <w:b w:val="0"/>
                                      <w:sz w:val="22"/>
                                      <w:szCs w:val="20"/>
                                      <w:shd w:val="clear" w:color="auto" w:fill="FFFFFF"/>
                                    </w:rPr>
                                    <w:t>(b)</w:t>
                                  </w:r>
                                  <w:r w:rsidRPr="00E339F2">
                                    <w:rPr>
                                      <w:rFonts w:asciiTheme="minorHAnsi" w:hAnsiTheme="minorHAnsi" w:hint="eastAsia"/>
                                      <w:b w:val="0"/>
                                      <w:sz w:val="22"/>
                                      <w:szCs w:val="20"/>
                                      <w:shd w:val="clear" w:color="auto" w:fill="FFFFFF"/>
                                      <w:lang w:eastAsia="zh-CN"/>
                                    </w:rPr>
                                    <w:t>.</w:t>
                                  </w:r>
                                  <w:r w:rsidRPr="00F258CC">
                                    <w:rPr>
                                      <w:rFonts w:asciiTheme="minorHAnsi" w:hAnsiTheme="minorHAnsi" w:hint="eastAsia"/>
                                      <w:sz w:val="22"/>
                                      <w:szCs w:val="20"/>
                                      <w:shd w:val="clear" w:color="auto" w:fill="FFFFFF"/>
                                      <w:lang w:eastAsia="zh-CN"/>
                                    </w:rPr>
                                    <w:t xml:space="preserve"> </w:t>
                                  </w:r>
                                  <w:r w:rsidRPr="00F258CC">
                                    <w:rPr>
                                      <w:rFonts w:asciiTheme="minorHAnsi" w:hAnsiTheme="minorHAnsi" w:hint="eastAsia"/>
                                      <w:sz w:val="22"/>
                                      <w:szCs w:val="20"/>
                                      <w:lang w:eastAsia="zh-CN"/>
                                    </w:rPr>
                                    <w:t xml:space="preserve">(b) </w:t>
                                  </w:r>
                                  <w:r w:rsidRPr="00E339F2">
                                    <w:rPr>
                                      <w:rFonts w:asciiTheme="minorHAnsi" w:hAnsiTheme="minorHAnsi" w:hint="eastAsia"/>
                                      <w:b w:val="0"/>
                                      <w:sz w:val="22"/>
                                      <w:szCs w:val="20"/>
                                      <w:lang w:eastAsia="zh-CN"/>
                                    </w:rPr>
                                    <w:t xml:space="preserve">Maximum </w:t>
                                  </w:r>
                                  <w:r w:rsidRPr="00E339F2">
                                    <w:rPr>
                                      <w:rFonts w:ascii="Calibri" w:hAnsi="Calibri"/>
                                      <w:b w:val="0"/>
                                      <w:sz w:val="22"/>
                                      <w:szCs w:val="20"/>
                                      <w:shd w:val="clear" w:color="auto" w:fill="FFFFFF"/>
                                      <w:lang w:eastAsia="zh-CN"/>
                                    </w:rPr>
                                    <w:t>EQE at resonance</w:t>
                                  </w:r>
                                  <w:r w:rsidRPr="00E339F2">
                                    <w:rPr>
                                      <w:rFonts w:ascii="Calibri" w:hAnsi="Calibri" w:hint="eastAsia"/>
                                      <w:b w:val="0"/>
                                      <w:sz w:val="22"/>
                                      <w:szCs w:val="20"/>
                                      <w:shd w:val="clear" w:color="auto" w:fill="FFFFFF"/>
                                      <w:lang w:eastAsia="zh-CN"/>
                                    </w:rPr>
                                    <w:t xml:space="preserve"> </w:t>
                                  </w:r>
                                  <w:r w:rsidRPr="00E339F2">
                                    <w:rPr>
                                      <w:rFonts w:ascii="Calibri" w:hAnsi="Calibri"/>
                                      <w:b w:val="0"/>
                                      <w:sz w:val="22"/>
                                      <w:szCs w:val="20"/>
                                      <w:shd w:val="clear" w:color="auto" w:fill="FFFFFF"/>
                                      <w:lang w:eastAsia="zh-CN"/>
                                    </w:rPr>
                                    <w:t>for different processing temperatures of TiO2</w:t>
                                  </w:r>
                                  <w:r w:rsidRPr="00E339F2">
                                    <w:rPr>
                                      <w:rFonts w:ascii="Calibri" w:hAnsi="Calibri" w:hint="eastAsia"/>
                                      <w:b w:val="0"/>
                                      <w:sz w:val="22"/>
                                      <w:szCs w:val="20"/>
                                      <w:shd w:val="clear" w:color="auto" w:fill="FFFFFF"/>
                                      <w:lang w:eastAsia="zh-CN"/>
                                    </w:rPr>
                                    <w:t xml:space="preserve">. The </w:t>
                                  </w:r>
                                  <w:r w:rsidRPr="00E339F2">
                                    <w:rPr>
                                      <w:rFonts w:ascii="Calibri" w:hAnsi="Calibri"/>
                                      <w:b w:val="0"/>
                                      <w:sz w:val="22"/>
                                      <w:szCs w:val="20"/>
                                      <w:shd w:val="clear" w:color="auto" w:fill="FFFFFF"/>
                                      <w:lang w:eastAsia="zh-CN"/>
                                    </w:rPr>
                                    <w:t xml:space="preserve">average </w:t>
                                  </w:r>
                                  <w:r w:rsidRPr="00E339F2">
                                    <w:rPr>
                                      <w:rFonts w:ascii="Calibri" w:hAnsi="Calibri" w:hint="eastAsia"/>
                                      <w:b w:val="0"/>
                                      <w:sz w:val="22"/>
                                      <w:szCs w:val="20"/>
                                      <w:shd w:val="clear" w:color="auto" w:fill="FFFFFF"/>
                                      <w:lang w:eastAsia="zh-CN"/>
                                    </w:rPr>
                                    <w:t xml:space="preserve">EQE (blue squares) are averaged from </w:t>
                                  </w:r>
                                  <w:r w:rsidR="005719EC">
                                    <w:rPr>
                                      <w:rFonts w:ascii="Calibri" w:hAnsi="Calibri" w:hint="eastAsia"/>
                                      <w:b w:val="0"/>
                                      <w:sz w:val="22"/>
                                      <w:szCs w:val="20"/>
                                      <w:shd w:val="clear" w:color="auto" w:fill="FFFFFF"/>
                                      <w:lang w:eastAsia="zh-CN"/>
                                    </w:rPr>
                                    <w:t>4-7</w:t>
                                  </w:r>
                                  <w:r w:rsidRPr="00E339F2">
                                    <w:rPr>
                                      <w:rFonts w:ascii="Calibri" w:hAnsi="Calibri" w:hint="eastAsia"/>
                                      <w:b w:val="0"/>
                                      <w:sz w:val="22"/>
                                      <w:szCs w:val="20"/>
                                      <w:shd w:val="clear" w:color="auto" w:fill="FFFFFF"/>
                                      <w:lang w:eastAsia="zh-CN"/>
                                    </w:rPr>
                                    <w:t xml:space="preserve"> devices, while the red stars are the champion among them.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9" name="Graphic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4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473899" y="622522"/>
                              <a:ext cx="569170" cy="601603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316249" id="Group 11" o:spid="_x0000_s1026" style="position:absolute;left:0;text-align:left;margin-left:175.5pt;margin-top:4.85pt;width:311.2pt;height:181.2pt;z-index:-251632128;mso-width-relative:margin;mso-height-relative:margin" coordorigin="9019,146" coordsize="40138,230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28017;top:146;width:21140;height:15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">
                  <v:imagedata r:id="rId15" o:title=""/>
                </v:shape>
                <v:group id="Group 10" o:spid="_x0000_s1028" style="position:absolute;left:9019;top:219;width:38742;height:22945" coordorigin="-1389,487" coordsize="37329,20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Group 3" o:spid="_x0000_s1029" style="position:absolute;left:-1389;top:487;width:37328;height:20766" coordorigin="-1390,173" coordsize="37336,20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group id="Group 21" o:spid="_x0000_s1030" style="position:absolute;left:-1390;top:173;width:18308;height:13938" coordorigin="-1437,196" coordsize="18929,15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<v:shape id="Picture 16" o:spid="_x0000_s1031" type="#_x0000_t75" style="position:absolute;left:-1437;top:196;width:18929;height:15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">
                        <v:imagedata r:id="rId16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32" type="#_x0000_t202" style="position:absolute;left:12737;top:1404;width:4286;height:2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      <v:textbox>
                          <w:txbxContent>
                            <w:p w14:paraId="0CE75304" w14:textId="403D307F" w:rsidR="0025101D" w:rsidRPr="0025101D" w:rsidRDefault="0025101D">
                              <w:pPr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r w:rsidRPr="0025101D">
                                <w:rPr>
                                  <w:rFonts w:asciiTheme="minorHAnsi" w:hAnsiTheme="minorHAnsi"/>
                                  <w:sz w:val="22"/>
                                  <w:lang w:eastAsia="zh-CN"/>
                                </w:rPr>
                                <w:t>(a)</w:t>
                              </w:r>
                            </w:p>
                          </w:txbxContent>
                        </v:textbox>
                      </v:shape>
                    </v:group>
                    <v:shape id="Text Box 2" o:spid="_x0000_s1033" type="#_x0000_t202" style="position:absolute;left:19541;top:1306;width:3732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<v:textbox>
                        <w:txbxContent>
                          <w:p w14:paraId="5AEEC49B" w14:textId="3E0F8056" w:rsidR="0025101D" w:rsidRPr="0025101D" w:rsidRDefault="0025101D" w:rsidP="0025101D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25101D">
                              <w:rPr>
                                <w:rFonts w:asciiTheme="minorHAnsi" w:hAnsiTheme="minorHAnsi"/>
                                <w:sz w:val="22"/>
                                <w:lang w:eastAsia="zh-CN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 w:hint="eastAsia"/>
                                <w:sz w:val="22"/>
                                <w:lang w:eastAsia="zh-CN"/>
                              </w:rPr>
                              <w:t>b</w:t>
                            </w:r>
                            <w:r w:rsidRPr="0025101D">
                              <w:rPr>
                                <w:rFonts w:asciiTheme="minorHAnsi" w:hAnsiTheme="minorHAnsi"/>
                                <w:sz w:val="22"/>
                                <w:lang w:eastAsia="zh-CN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Text Box 1" o:spid="_x0000_s1034" type="#_x0000_t202" style="position:absolute;left:-1191;top:14764;width:37137;height:6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" stroked="f">
                      <v:textbox inset="0,0,0,0">
                        <w:txbxContent>
                          <w:p w14:paraId="19A0CBAF" w14:textId="7B6F0636" w:rsidR="00194E34" w:rsidRPr="00E339F2" w:rsidRDefault="00194E34" w:rsidP="00E339F2">
                            <w:pPr>
                              <w:pStyle w:val="Caption"/>
                              <w:spacing w:after="0"/>
                              <w:contextualSpacing/>
                              <w:jc w:val="both"/>
                              <w:rPr>
                                <w:rFonts w:asciiTheme="minorHAnsi" w:hAnsiTheme="minorHAnsi" w:cs="Arial"/>
                                <w:b w:val="0"/>
                                <w:noProof/>
                                <w:sz w:val="22"/>
                                <w:szCs w:val="20"/>
                              </w:rPr>
                            </w:pPr>
                            <w:r w:rsidRPr="00F258CC">
                              <w:rPr>
                                <w:rFonts w:asciiTheme="minorHAnsi" w:hAnsiTheme="minorHAnsi"/>
                                <w:sz w:val="22"/>
                                <w:szCs w:val="20"/>
                              </w:rPr>
                              <w:t>Fi</w:t>
                            </w:r>
                            <w:r w:rsidR="001D322E" w:rsidRPr="00F258CC">
                              <w:rPr>
                                <w:rFonts w:asciiTheme="minorHAnsi" w:hAnsiTheme="minorHAnsi"/>
                                <w:sz w:val="22"/>
                                <w:szCs w:val="20"/>
                              </w:rPr>
                              <w:t>g.</w:t>
                            </w:r>
                            <w:r w:rsidRPr="00F258CC">
                              <w:rPr>
                                <w:rFonts w:asciiTheme="minorHAnsi" w:hAnsiTheme="minorHAnsi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F258CC">
                              <w:rPr>
                                <w:rFonts w:asciiTheme="minorHAnsi" w:hAnsiTheme="minorHAnsi"/>
                                <w:sz w:val="22"/>
                                <w:szCs w:val="20"/>
                              </w:rPr>
                              <w:fldChar w:fldCharType="begin"/>
                            </w:r>
                            <w:r w:rsidRPr="00F258CC">
                              <w:rPr>
                                <w:rFonts w:asciiTheme="minorHAnsi" w:hAnsiTheme="minorHAnsi"/>
                                <w:sz w:val="22"/>
                                <w:szCs w:val="20"/>
                              </w:rPr>
                              <w:instrText xml:space="preserve"> SEQ Figure \* ARABIC </w:instrText>
                            </w:r>
                            <w:r w:rsidRPr="00F258CC">
                              <w:rPr>
                                <w:rFonts w:asciiTheme="minorHAnsi" w:hAnsiTheme="minorHAnsi"/>
                                <w:sz w:val="22"/>
                                <w:szCs w:val="20"/>
                              </w:rPr>
                              <w:fldChar w:fldCharType="separate"/>
                            </w:r>
                            <w:r w:rsidR="00775782">
                              <w:rPr>
                                <w:rFonts w:asciiTheme="minorHAnsi" w:hAnsiTheme="minorHAnsi"/>
                                <w:noProof/>
                                <w:sz w:val="22"/>
                                <w:szCs w:val="20"/>
                              </w:rPr>
                              <w:t>1</w:t>
                            </w:r>
                            <w:r w:rsidRPr="00F258CC">
                              <w:rPr>
                                <w:rFonts w:asciiTheme="minorHAnsi" w:hAnsiTheme="minorHAnsi"/>
                                <w:sz w:val="22"/>
                                <w:szCs w:val="20"/>
                              </w:rPr>
                              <w:fldChar w:fldCharType="end"/>
                            </w:r>
                            <w:r w:rsidR="00E339F2">
                              <w:rPr>
                                <w:rFonts w:asciiTheme="minorHAnsi" w:hAnsiTheme="minorHAnsi"/>
                                <w:sz w:val="22"/>
                                <w:szCs w:val="20"/>
                              </w:rPr>
                              <w:t>.</w:t>
                            </w:r>
                            <w:r w:rsidRPr="00F258CC">
                              <w:rPr>
                                <w:rFonts w:asciiTheme="minorHAnsi" w:hAnsiTheme="minorHAnsi"/>
                                <w:sz w:val="22"/>
                                <w:szCs w:val="20"/>
                                <w:lang w:eastAsia="zh-CN"/>
                              </w:rPr>
                              <w:t xml:space="preserve"> (a) </w:t>
                            </w:r>
                            <w:r w:rsidRPr="00E339F2">
                              <w:rPr>
                                <w:rFonts w:asciiTheme="minorHAnsi" w:hAnsiTheme="minorHAnsi"/>
                                <w:b w:val="0"/>
                                <w:sz w:val="22"/>
                                <w:szCs w:val="20"/>
                                <w:shd w:val="clear" w:color="auto" w:fill="FFFFFF"/>
                                <w:lang w:eastAsia="zh-CN"/>
                              </w:rPr>
                              <w:t>EQE</w:t>
                            </w:r>
                            <w:r w:rsidRPr="00E339F2">
                              <w:rPr>
                                <w:rFonts w:asciiTheme="minorHAnsi" w:hAnsiTheme="minorHAnsi"/>
                                <w:b w:val="0"/>
                                <w:sz w:val="22"/>
                                <w:szCs w:val="20"/>
                                <w:shd w:val="clear" w:color="auto" w:fill="FFFFFF"/>
                              </w:rPr>
                              <w:t xml:space="preserve"> spectra of PEH device shown i</w:t>
                            </w:r>
                            <w:r w:rsidR="00E339F2">
                              <w:rPr>
                                <w:rFonts w:asciiTheme="minorHAnsi" w:hAnsiTheme="minorHAnsi"/>
                                <w:b w:val="0"/>
                                <w:sz w:val="22"/>
                                <w:szCs w:val="20"/>
                                <w:shd w:val="clear" w:color="auto" w:fill="FFFFFF"/>
                              </w:rPr>
                              <w:t>n</w:t>
                            </w:r>
                            <w:r w:rsidR="00DA6047" w:rsidRPr="00E339F2">
                              <w:rPr>
                                <w:rFonts w:asciiTheme="minorHAnsi" w:hAnsiTheme="minorHAnsi"/>
                                <w:b w:val="0"/>
                                <w:sz w:val="22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E339F2">
                              <w:rPr>
                                <w:rFonts w:asciiTheme="minorHAnsi" w:hAnsiTheme="minorHAnsi"/>
                                <w:b w:val="0"/>
                                <w:sz w:val="22"/>
                                <w:szCs w:val="20"/>
                                <w:shd w:val="clear" w:color="auto" w:fill="FFFFFF"/>
                              </w:rPr>
                              <w:t>inset</w:t>
                            </w:r>
                            <w:r w:rsidR="00680FB5" w:rsidRPr="00E339F2">
                              <w:rPr>
                                <w:rFonts w:asciiTheme="minorHAnsi" w:hAnsiTheme="minorHAnsi"/>
                                <w:b w:val="0"/>
                                <w:sz w:val="22"/>
                                <w:szCs w:val="20"/>
                                <w:shd w:val="clear" w:color="auto" w:fill="FFFFFF"/>
                              </w:rPr>
                              <w:t xml:space="preserve"> in </w:t>
                            </w:r>
                            <w:r w:rsidR="00DA6047" w:rsidRPr="00E339F2">
                              <w:rPr>
                                <w:rFonts w:asciiTheme="minorHAnsi" w:hAnsiTheme="minorHAnsi"/>
                                <w:b w:val="0"/>
                                <w:sz w:val="22"/>
                                <w:szCs w:val="20"/>
                                <w:shd w:val="clear" w:color="auto" w:fill="FFFFFF"/>
                              </w:rPr>
                              <w:t>(b)</w:t>
                            </w:r>
                            <w:r w:rsidRPr="00E339F2">
                              <w:rPr>
                                <w:rFonts w:asciiTheme="minorHAnsi" w:hAnsiTheme="minorHAnsi" w:hint="eastAsia"/>
                                <w:b w:val="0"/>
                                <w:sz w:val="22"/>
                                <w:szCs w:val="20"/>
                                <w:shd w:val="clear" w:color="auto" w:fill="FFFFFF"/>
                                <w:lang w:eastAsia="zh-CN"/>
                              </w:rPr>
                              <w:t>.</w:t>
                            </w:r>
                            <w:r w:rsidRPr="00F258CC">
                              <w:rPr>
                                <w:rFonts w:asciiTheme="minorHAnsi" w:hAnsiTheme="minorHAnsi" w:hint="eastAsia"/>
                                <w:sz w:val="22"/>
                                <w:szCs w:val="20"/>
                                <w:shd w:val="clear" w:color="auto" w:fill="FFFFFF"/>
                                <w:lang w:eastAsia="zh-CN"/>
                              </w:rPr>
                              <w:t xml:space="preserve"> </w:t>
                            </w:r>
                            <w:r w:rsidRPr="00F258CC">
                              <w:rPr>
                                <w:rFonts w:asciiTheme="minorHAnsi" w:hAnsiTheme="minorHAnsi" w:hint="eastAsia"/>
                                <w:sz w:val="22"/>
                                <w:szCs w:val="20"/>
                                <w:lang w:eastAsia="zh-CN"/>
                              </w:rPr>
                              <w:t xml:space="preserve">(b) </w:t>
                            </w:r>
                            <w:r w:rsidRPr="00E339F2">
                              <w:rPr>
                                <w:rFonts w:asciiTheme="minorHAnsi" w:hAnsiTheme="minorHAnsi" w:hint="eastAsia"/>
                                <w:b w:val="0"/>
                                <w:sz w:val="22"/>
                                <w:szCs w:val="20"/>
                                <w:lang w:eastAsia="zh-CN"/>
                              </w:rPr>
                              <w:t xml:space="preserve">Maximum </w:t>
                            </w:r>
                            <w:r w:rsidRPr="00E339F2">
                              <w:rPr>
                                <w:rFonts w:ascii="Calibri" w:hAnsi="Calibri"/>
                                <w:b w:val="0"/>
                                <w:sz w:val="22"/>
                                <w:szCs w:val="20"/>
                                <w:shd w:val="clear" w:color="auto" w:fill="FFFFFF"/>
                                <w:lang w:eastAsia="zh-CN"/>
                              </w:rPr>
                              <w:t>EQE at resonance</w:t>
                            </w:r>
                            <w:r w:rsidRPr="00E339F2">
                              <w:rPr>
                                <w:rFonts w:ascii="Calibri" w:hAnsi="Calibri" w:hint="eastAsia"/>
                                <w:b w:val="0"/>
                                <w:sz w:val="22"/>
                                <w:szCs w:val="20"/>
                                <w:shd w:val="clear" w:color="auto" w:fill="FFFFFF"/>
                                <w:lang w:eastAsia="zh-CN"/>
                              </w:rPr>
                              <w:t xml:space="preserve"> </w:t>
                            </w:r>
                            <w:r w:rsidRPr="00E339F2">
                              <w:rPr>
                                <w:rFonts w:ascii="Calibri" w:hAnsi="Calibri"/>
                                <w:b w:val="0"/>
                                <w:sz w:val="22"/>
                                <w:szCs w:val="20"/>
                                <w:shd w:val="clear" w:color="auto" w:fill="FFFFFF"/>
                                <w:lang w:eastAsia="zh-CN"/>
                              </w:rPr>
                              <w:t>for different processing temperatures of TiO2</w:t>
                            </w:r>
                            <w:r w:rsidRPr="00E339F2">
                              <w:rPr>
                                <w:rFonts w:ascii="Calibri" w:hAnsi="Calibri" w:hint="eastAsia"/>
                                <w:b w:val="0"/>
                                <w:sz w:val="22"/>
                                <w:szCs w:val="20"/>
                                <w:shd w:val="clear" w:color="auto" w:fill="FFFFFF"/>
                                <w:lang w:eastAsia="zh-CN"/>
                              </w:rPr>
                              <w:t xml:space="preserve">. The </w:t>
                            </w:r>
                            <w:r w:rsidRPr="00E339F2">
                              <w:rPr>
                                <w:rFonts w:ascii="Calibri" w:hAnsi="Calibri"/>
                                <w:b w:val="0"/>
                                <w:sz w:val="22"/>
                                <w:szCs w:val="20"/>
                                <w:shd w:val="clear" w:color="auto" w:fill="FFFFFF"/>
                                <w:lang w:eastAsia="zh-CN"/>
                              </w:rPr>
                              <w:t xml:space="preserve">average </w:t>
                            </w:r>
                            <w:r w:rsidRPr="00E339F2">
                              <w:rPr>
                                <w:rFonts w:ascii="Calibri" w:hAnsi="Calibri" w:hint="eastAsia"/>
                                <w:b w:val="0"/>
                                <w:sz w:val="22"/>
                                <w:szCs w:val="20"/>
                                <w:shd w:val="clear" w:color="auto" w:fill="FFFFFF"/>
                                <w:lang w:eastAsia="zh-CN"/>
                              </w:rPr>
                              <w:t xml:space="preserve">EQE (blue squares) are averaged from </w:t>
                            </w:r>
                            <w:r w:rsidR="005719EC">
                              <w:rPr>
                                <w:rFonts w:ascii="Calibri" w:hAnsi="Calibri" w:hint="eastAsia"/>
                                <w:b w:val="0"/>
                                <w:sz w:val="22"/>
                                <w:szCs w:val="20"/>
                                <w:shd w:val="clear" w:color="auto" w:fill="FFFFFF"/>
                                <w:lang w:eastAsia="zh-CN"/>
                              </w:rPr>
                              <w:t>4-7</w:t>
                            </w:r>
                            <w:r w:rsidRPr="00E339F2">
                              <w:rPr>
                                <w:rFonts w:ascii="Calibri" w:hAnsi="Calibri" w:hint="eastAsia"/>
                                <w:b w:val="0"/>
                                <w:sz w:val="22"/>
                                <w:szCs w:val="20"/>
                                <w:shd w:val="clear" w:color="auto" w:fill="FFFFFF"/>
                                <w:lang w:eastAsia="zh-CN"/>
                              </w:rPr>
                              <w:t xml:space="preserve"> devices, while the red stars are the champion among them.  </w:t>
                            </w:r>
                          </w:p>
                        </w:txbxContent>
                      </v:textbox>
                    </v:shape>
                  </v:group>
                  <v:shape id="Graphic 9" o:spid="_x0000_s1035" type="#_x0000_t75" style="position:absolute;left:24738;top:6225;width:5692;height:6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">
                    <v:imagedata r:id="rId17" o:title=""/>
                  </v:shape>
                </v:group>
                <w10:wrap type="tight"/>
              </v:group>
            </w:pict>
          </mc:Fallback>
        </mc:AlternateContent>
      </w:r>
      <w:r w:rsidR="004D61DA" w:rsidRPr="00081AA5">
        <w:rPr>
          <w:rFonts w:asciiTheme="minorHAnsi" w:hAnsiTheme="minorHAnsi" w:cstheme="minorHAnsi"/>
          <w:noProof/>
          <w:sz w:val="22"/>
          <w:lang w:val="en-AU" w:eastAsia="zh-CN"/>
        </w:rPr>
        <w:t xml:space="preserve"> </w:t>
      </w:r>
    </w:p>
    <w:p w14:paraId="59342C4C" w14:textId="6FE906E1" w:rsidR="00711813" w:rsidRPr="008167C8" w:rsidRDefault="000029A5" w:rsidP="000029A5">
      <w:pPr>
        <w:jc w:val="both"/>
        <w:rPr>
          <w:rFonts w:ascii="Calibri" w:hAnsi="Calibri" w:cs="Calibri"/>
          <w:b/>
          <w:szCs w:val="22"/>
          <w:lang w:val="en-AU" w:eastAsia="zh-CN"/>
        </w:rPr>
      </w:pPr>
      <w:r w:rsidRPr="008167C8">
        <w:rPr>
          <w:rFonts w:ascii="Calibri" w:hAnsi="Calibri" w:cs="Calibri"/>
          <w:b/>
          <w:szCs w:val="22"/>
          <w:lang w:val="en-AU"/>
        </w:rPr>
        <w:t>Aims</w:t>
      </w:r>
      <w:r w:rsidR="00BA09B2" w:rsidRPr="008167C8">
        <w:rPr>
          <w:rFonts w:ascii="Calibri" w:hAnsi="Calibri" w:cs="Calibri"/>
          <w:b/>
          <w:szCs w:val="22"/>
          <w:lang w:val="en-AU"/>
        </w:rPr>
        <w:t xml:space="preserve"> </w:t>
      </w:r>
      <w:r w:rsidR="00BA09B2" w:rsidRPr="008167C8">
        <w:rPr>
          <w:rFonts w:ascii="Calibri" w:hAnsi="Calibri" w:cs="Calibri" w:hint="eastAsia"/>
          <w:b/>
          <w:szCs w:val="22"/>
          <w:lang w:val="en-AU" w:eastAsia="zh-CN"/>
        </w:rPr>
        <w:t xml:space="preserve">and </w:t>
      </w:r>
      <w:r w:rsidR="009255FC" w:rsidRPr="008167C8">
        <w:rPr>
          <w:rFonts w:ascii="Calibri" w:hAnsi="Calibri" w:cs="Calibri" w:hint="eastAsia"/>
          <w:b/>
          <w:szCs w:val="22"/>
          <w:lang w:val="en-AU" w:eastAsia="zh-CN"/>
        </w:rPr>
        <w:t>m</w:t>
      </w:r>
      <w:r w:rsidR="00BA09B2" w:rsidRPr="008167C8">
        <w:rPr>
          <w:rFonts w:ascii="Calibri" w:hAnsi="Calibri" w:cs="Calibri"/>
          <w:b/>
          <w:szCs w:val="22"/>
          <w:lang w:val="en-AU"/>
        </w:rPr>
        <w:t>ethods</w:t>
      </w:r>
      <w:r w:rsidR="00FE229D" w:rsidRPr="00FE229D">
        <w:rPr>
          <w:noProof/>
          <w:lang w:val="en-AU" w:eastAsia="zh-CN"/>
        </w:rPr>
        <w:t xml:space="preserve"> </w:t>
      </w:r>
    </w:p>
    <w:p w14:paraId="4063474A" w14:textId="195A0770" w:rsidR="008554AF" w:rsidRPr="005719EC" w:rsidRDefault="00E83D88" w:rsidP="00E83D88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sz w:val="22"/>
          <w:szCs w:val="22"/>
        </w:rPr>
        <w:t xml:space="preserve">In this work, </w:t>
      </w:r>
      <w:r w:rsidR="00DA6047">
        <w:rPr>
          <w:rFonts w:ascii="Calibri" w:hAnsi="Calibri" w:cs="Calibri"/>
          <w:sz w:val="22"/>
          <w:szCs w:val="22"/>
        </w:rPr>
        <w:t xml:space="preserve">we investigate </w:t>
      </w:r>
      <w:r>
        <w:rPr>
          <w:rFonts w:ascii="Calibri" w:hAnsi="Calibri" w:cs="Calibri"/>
          <w:sz w:val="22"/>
          <w:szCs w:val="22"/>
          <w:shd w:val="clear" w:color="auto" w:fill="FFFFFF"/>
        </w:rPr>
        <w:t>the i</w:t>
      </w:r>
      <w:r>
        <w:rPr>
          <w:rFonts w:ascii="Calibri" w:hAnsi="Calibri" w:cs="Calibri"/>
          <w:sz w:val="22"/>
          <w:szCs w:val="22"/>
          <w:shd w:val="clear" w:color="auto" w:fill="FFFFFF"/>
          <w:lang w:eastAsia="zh-CN"/>
        </w:rPr>
        <w:t>mpact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of </w:t>
      </w:r>
      <w:r>
        <w:rPr>
          <w:rFonts w:ascii="Calibri" w:hAnsi="Calibri" w:cs="Calibri"/>
          <w:sz w:val="22"/>
          <w:szCs w:val="22"/>
        </w:rPr>
        <w:t xml:space="preserve">barrier height and </w:t>
      </w:r>
      <w:r>
        <w:rPr>
          <w:rFonts w:ascii="Calibri" w:hAnsi="Calibri" w:cs="Calibri"/>
          <w:sz w:val="22"/>
          <w:szCs w:val="22"/>
          <w:lang w:eastAsia="zh-CN"/>
        </w:rPr>
        <w:t>band alignment</w:t>
      </w:r>
      <w:r>
        <w:rPr>
          <w:rFonts w:ascii="Calibri" w:hAnsi="Calibri" w:cs="Calibri"/>
          <w:sz w:val="22"/>
          <w:szCs w:val="22"/>
        </w:rPr>
        <w:t xml:space="preserve"> between semiconductors</w:t>
      </w:r>
      <w:r>
        <w:rPr>
          <w:rFonts w:ascii="Calibri" w:hAnsi="Calibri" w:cs="Calibri"/>
          <w:sz w:val="22"/>
          <w:szCs w:val="22"/>
          <w:lang w:eastAsia="zh-CN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and the metal </w:t>
      </w:r>
      <w:r>
        <w:rPr>
          <w:rFonts w:ascii="Calibri" w:hAnsi="Calibri" w:cs="Calibri"/>
          <w:sz w:val="22"/>
          <w:szCs w:val="22"/>
          <w:shd w:val="clear" w:color="auto" w:fill="FFFFFF"/>
        </w:rPr>
        <w:t>on</w:t>
      </w:r>
      <w:r w:rsidR="00BD0EE4">
        <w:rPr>
          <w:rFonts w:ascii="Calibri" w:hAnsi="Calibri" w:cs="Calibri" w:hint="eastAsia"/>
          <w:sz w:val="22"/>
          <w:szCs w:val="22"/>
          <w:shd w:val="clear" w:color="auto" w:fill="FFFFFF"/>
          <w:lang w:eastAsia="zh-CN"/>
        </w:rPr>
        <w:t xml:space="preserve"> 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the performance </w:t>
      </w:r>
      <w:r>
        <w:rPr>
          <w:rFonts w:ascii="Calibri" w:hAnsi="Calibri" w:cs="Calibri"/>
          <w:sz w:val="22"/>
          <w:szCs w:val="22"/>
          <w:shd w:val="clear" w:color="auto" w:fill="FFFFFF"/>
          <w:lang w:eastAsia="zh-CN"/>
        </w:rPr>
        <w:t xml:space="preserve">of PEH devices. </w:t>
      </w:r>
      <w:r w:rsidR="00CE7811">
        <w:rPr>
          <w:rFonts w:ascii="Calibri" w:hAnsi="Calibri" w:cs="Calibri"/>
          <w:sz w:val="22"/>
          <w:szCs w:val="22"/>
          <w:shd w:val="clear" w:color="auto" w:fill="FFFFFF"/>
          <w:lang w:eastAsia="zh-CN"/>
        </w:rPr>
        <w:t xml:space="preserve">The inset </w:t>
      </w:r>
      <w:r w:rsidR="0065081D">
        <w:rPr>
          <w:rFonts w:ascii="Calibri" w:hAnsi="Calibri" w:cs="Calibri"/>
          <w:sz w:val="22"/>
          <w:szCs w:val="22"/>
          <w:shd w:val="clear" w:color="auto" w:fill="FFFFFF"/>
          <w:lang w:eastAsia="zh-CN"/>
        </w:rPr>
        <w:t>of Fig</w:t>
      </w:r>
      <w:r w:rsidR="001D322E">
        <w:rPr>
          <w:rFonts w:ascii="Calibri" w:hAnsi="Calibri" w:cs="Calibri"/>
          <w:sz w:val="22"/>
          <w:szCs w:val="22"/>
          <w:shd w:val="clear" w:color="auto" w:fill="FFFFFF"/>
          <w:lang w:eastAsia="zh-CN"/>
        </w:rPr>
        <w:t>.</w:t>
      </w:r>
      <w:r w:rsidR="0065081D">
        <w:rPr>
          <w:rFonts w:ascii="Calibri" w:hAnsi="Calibri" w:cs="Calibri"/>
          <w:sz w:val="22"/>
          <w:szCs w:val="22"/>
          <w:shd w:val="clear" w:color="auto" w:fill="FFFFFF"/>
          <w:lang w:eastAsia="zh-CN"/>
        </w:rPr>
        <w:t xml:space="preserve"> 1</w:t>
      </w:r>
      <w:r w:rsidR="0025101D">
        <w:rPr>
          <w:rFonts w:ascii="Calibri" w:hAnsi="Calibri" w:cs="Calibri" w:hint="eastAsia"/>
          <w:sz w:val="22"/>
          <w:szCs w:val="22"/>
          <w:shd w:val="clear" w:color="auto" w:fill="FFFFFF"/>
          <w:lang w:eastAsia="zh-CN"/>
        </w:rPr>
        <w:t>b</w:t>
      </w:r>
      <w:r w:rsidR="0065081D">
        <w:rPr>
          <w:rFonts w:ascii="Calibri" w:hAnsi="Calibri" w:cs="Calibri"/>
          <w:sz w:val="22"/>
          <w:szCs w:val="22"/>
          <w:shd w:val="clear" w:color="auto" w:fill="FFFFFF"/>
          <w:lang w:eastAsia="zh-CN"/>
        </w:rPr>
        <w:t xml:space="preserve"> shows</w:t>
      </w:r>
      <w:r>
        <w:rPr>
          <w:rFonts w:ascii="Calibri" w:hAnsi="Calibri" w:cs="Calibri"/>
          <w:sz w:val="22"/>
          <w:szCs w:val="22"/>
        </w:rPr>
        <w:t xml:space="preserve"> </w:t>
      </w:r>
      <w:r w:rsidR="00284478">
        <w:rPr>
          <w:rFonts w:ascii="Calibri" w:hAnsi="Calibri" w:cs="Calibri"/>
          <w:sz w:val="22"/>
          <w:szCs w:val="22"/>
        </w:rPr>
        <w:t>the structure of the device investigated</w:t>
      </w:r>
      <w:r w:rsidR="0065081D">
        <w:rPr>
          <w:rFonts w:ascii="Calibri" w:hAnsi="Calibri" w:cs="Calibri"/>
          <w:sz w:val="22"/>
          <w:szCs w:val="22"/>
        </w:rPr>
        <w:t>, which</w:t>
      </w:r>
      <w:r>
        <w:rPr>
          <w:rFonts w:ascii="Calibri" w:hAnsi="Calibri" w:cs="Calibri"/>
          <w:sz w:val="22"/>
          <w:szCs w:val="22"/>
        </w:rPr>
        <w:t xml:space="preserve"> consist</w:t>
      </w:r>
      <w:r>
        <w:rPr>
          <w:rFonts w:ascii="Calibri" w:hAnsi="Calibri" w:cs="Calibri"/>
          <w:sz w:val="22"/>
          <w:szCs w:val="22"/>
          <w:lang w:eastAsia="zh-CN"/>
        </w:rPr>
        <w:t>s</w:t>
      </w:r>
      <w:r>
        <w:rPr>
          <w:rFonts w:ascii="Calibri" w:hAnsi="Calibri" w:cs="Calibri"/>
          <w:sz w:val="22"/>
          <w:szCs w:val="22"/>
        </w:rPr>
        <w:t xml:space="preserve"> of n-type TiO2</w:t>
      </w:r>
      <w:r>
        <w:rPr>
          <w:rFonts w:ascii="Calibri" w:hAnsi="Calibri" w:cs="Calibri"/>
          <w:sz w:val="22"/>
          <w:szCs w:val="22"/>
          <w:shd w:val="clear" w:color="auto" w:fill="FFFFFF"/>
          <w:lang w:eastAsia="zh-CN"/>
        </w:rPr>
        <w:t xml:space="preserve"> deposited 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on </w:t>
      </w:r>
      <w:r>
        <w:rPr>
          <w:rFonts w:ascii="Calibri" w:hAnsi="Calibri" w:cs="Calibri"/>
          <w:sz w:val="22"/>
          <w:szCs w:val="22"/>
          <w:shd w:val="clear" w:color="auto" w:fill="FFFFFF"/>
          <w:lang w:eastAsia="zh-CN"/>
        </w:rPr>
        <w:t>fluorine tin oxide (</w:t>
      </w:r>
      <w:r>
        <w:rPr>
          <w:rFonts w:ascii="Calibri" w:hAnsi="Calibri" w:cs="Calibri"/>
          <w:sz w:val="22"/>
          <w:szCs w:val="22"/>
          <w:shd w:val="clear" w:color="auto" w:fill="FFFFFF"/>
        </w:rPr>
        <w:t>FTO</w:t>
      </w:r>
      <w:r>
        <w:rPr>
          <w:rFonts w:ascii="Calibri" w:hAnsi="Calibri" w:cs="Calibri"/>
          <w:sz w:val="22"/>
          <w:szCs w:val="22"/>
          <w:shd w:val="clear" w:color="auto" w:fill="FFFFFF"/>
          <w:lang w:eastAsia="zh-CN"/>
        </w:rPr>
        <w:t>) coated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glass</w:t>
      </w:r>
      <w:r>
        <w:rPr>
          <w:rFonts w:ascii="Calibri" w:hAnsi="Calibri" w:cs="Calibri"/>
          <w:sz w:val="22"/>
          <w:szCs w:val="22"/>
        </w:rPr>
        <w:t xml:space="preserve">, gold </w:t>
      </w:r>
      <w:r>
        <w:rPr>
          <w:rFonts w:ascii="Calibri" w:hAnsi="Calibri" w:cs="Calibri"/>
          <w:sz w:val="22"/>
          <w:szCs w:val="22"/>
          <w:lang w:eastAsia="zh-CN"/>
        </w:rPr>
        <w:t>NP</w:t>
      </w:r>
      <w:r>
        <w:rPr>
          <w:rFonts w:ascii="Calibri" w:hAnsi="Calibri" w:cs="Calibri"/>
          <w:sz w:val="22"/>
          <w:szCs w:val="22"/>
        </w:rPr>
        <w:t xml:space="preserve">s, </w:t>
      </w:r>
      <w:r>
        <w:rPr>
          <w:rFonts w:ascii="Calibri" w:hAnsi="Calibri" w:cs="Calibri"/>
          <w:sz w:val="22"/>
          <w:szCs w:val="22"/>
          <w:lang w:eastAsia="zh-CN"/>
        </w:rPr>
        <w:t>p-type</w:t>
      </w:r>
      <w:r>
        <w:rPr>
          <w:rFonts w:ascii="Calibri" w:hAnsi="Calibri" w:cs="Calibri"/>
          <w:sz w:val="22"/>
          <w:szCs w:val="22"/>
        </w:rPr>
        <w:t xml:space="preserve"> NiO</w:t>
      </w:r>
      <w:r w:rsidR="003234B4">
        <w:rPr>
          <w:rFonts w:ascii="Calibri" w:hAnsi="Calibri" w:cs="Calibri"/>
          <w:sz w:val="22"/>
          <w:szCs w:val="22"/>
        </w:rPr>
        <w:t xml:space="preserve"> </w:t>
      </w:r>
      <w:r w:rsidR="003234B4">
        <w:rPr>
          <w:rFonts w:ascii="Calibri" w:hAnsi="Calibri" w:cs="Calibri" w:hint="eastAsia"/>
          <w:sz w:val="22"/>
          <w:szCs w:val="22"/>
          <w:lang w:eastAsia="zh-CN"/>
        </w:rPr>
        <w:t>as</w:t>
      </w:r>
      <w:r w:rsidR="003234B4">
        <w:rPr>
          <w:rFonts w:ascii="Calibri" w:hAnsi="Calibri" w:cs="Calibri"/>
          <w:sz w:val="22"/>
          <w:szCs w:val="22"/>
        </w:rPr>
        <w:t xml:space="preserve"> the HTM</w:t>
      </w:r>
      <w:r>
        <w:rPr>
          <w:rFonts w:ascii="Calibri" w:hAnsi="Calibri" w:cs="Calibri"/>
          <w:sz w:val="22"/>
          <w:szCs w:val="22"/>
        </w:rPr>
        <w:t xml:space="preserve">, and </w:t>
      </w:r>
      <w:r>
        <w:rPr>
          <w:rFonts w:ascii="Calibri" w:hAnsi="Calibri" w:cs="Calibri"/>
          <w:sz w:val="22"/>
          <w:szCs w:val="22"/>
          <w:lang w:eastAsia="zh-CN"/>
        </w:rPr>
        <w:t xml:space="preserve">gold </w:t>
      </w:r>
      <w:r>
        <w:rPr>
          <w:rFonts w:ascii="Calibri" w:hAnsi="Calibri" w:cs="Calibri"/>
          <w:sz w:val="22"/>
          <w:szCs w:val="22"/>
        </w:rPr>
        <w:t xml:space="preserve">electrode on </w:t>
      </w:r>
      <w:r>
        <w:rPr>
          <w:rFonts w:ascii="Calibri" w:hAnsi="Calibri" w:cs="Calibri"/>
          <w:sz w:val="22"/>
          <w:szCs w:val="22"/>
          <w:lang w:eastAsia="zh-CN"/>
        </w:rPr>
        <w:t xml:space="preserve">the top. </w:t>
      </w:r>
      <w:r w:rsidR="0065081D">
        <w:rPr>
          <w:rFonts w:ascii="Calibri" w:hAnsi="Calibri" w:cs="Calibri"/>
          <w:sz w:val="22"/>
          <w:szCs w:val="22"/>
          <w:lang w:eastAsia="zh-CN"/>
        </w:rPr>
        <w:t xml:space="preserve">By varying the temperatures and </w:t>
      </w:r>
      <w:r w:rsidR="0065081D">
        <w:rPr>
          <w:rFonts w:ascii="Calibri" w:hAnsi="Calibri" w:cs="Calibri"/>
          <w:sz w:val="22"/>
          <w:szCs w:val="22"/>
        </w:rPr>
        <w:t xml:space="preserve">thicknesses of the </w:t>
      </w:r>
      <w:r w:rsidR="00AB761D">
        <w:rPr>
          <w:rFonts w:ascii="Calibri" w:hAnsi="Calibri" w:cs="Calibri"/>
          <w:sz w:val="22"/>
          <w:szCs w:val="22"/>
        </w:rPr>
        <w:t>semiconductor</w:t>
      </w:r>
      <w:r w:rsidR="0065081D">
        <w:rPr>
          <w:rFonts w:ascii="Calibri" w:hAnsi="Calibri" w:cs="Calibri"/>
          <w:sz w:val="22"/>
          <w:szCs w:val="22"/>
        </w:rPr>
        <w:t>, w</w:t>
      </w:r>
      <w:r>
        <w:rPr>
          <w:rFonts w:ascii="Calibri" w:hAnsi="Calibri" w:cs="Calibri"/>
          <w:sz w:val="22"/>
          <w:szCs w:val="22"/>
        </w:rPr>
        <w:t>e experimentally investigate the role of band alignment</w:t>
      </w:r>
      <w:r w:rsidR="00F96556">
        <w:rPr>
          <w:rFonts w:ascii="Calibri" w:hAnsi="Calibri" w:cs="Calibri"/>
          <w:sz w:val="22"/>
          <w:szCs w:val="22"/>
        </w:rPr>
        <w:t xml:space="preserve"> and </w:t>
      </w:r>
      <w:r w:rsidR="00D5689E">
        <w:rPr>
          <w:rFonts w:ascii="Calibri" w:hAnsi="Calibri" w:cs="Calibri"/>
          <w:sz w:val="22"/>
          <w:szCs w:val="22"/>
        </w:rPr>
        <w:t>BH</w:t>
      </w:r>
      <w:r>
        <w:rPr>
          <w:rFonts w:ascii="Calibri" w:hAnsi="Calibri" w:cs="Calibri"/>
          <w:sz w:val="22"/>
          <w:szCs w:val="22"/>
        </w:rPr>
        <w:t xml:space="preserve"> </w:t>
      </w:r>
      <w:r w:rsidR="003809FD">
        <w:rPr>
          <w:rFonts w:ascii="Calibri" w:hAnsi="Calibri" w:cs="Calibri"/>
          <w:sz w:val="22"/>
          <w:szCs w:val="22"/>
        </w:rPr>
        <w:t>in hot</w:t>
      </w:r>
      <w:r w:rsidR="003809FD">
        <w:rPr>
          <w:rFonts w:ascii="Calibri" w:hAnsi="Calibri" w:cs="Calibri" w:hint="eastAsia"/>
          <w:sz w:val="22"/>
          <w:szCs w:val="22"/>
          <w:lang w:eastAsia="zh-CN"/>
        </w:rPr>
        <w:t>-</w:t>
      </w:r>
      <w:r w:rsidR="003809FD">
        <w:rPr>
          <w:rFonts w:ascii="Calibri" w:hAnsi="Calibri" w:cs="Calibri"/>
          <w:sz w:val="22"/>
          <w:szCs w:val="22"/>
        </w:rPr>
        <w:t>electron</w:t>
      </w:r>
      <w:r>
        <w:rPr>
          <w:rFonts w:ascii="Calibri" w:hAnsi="Calibri" w:cs="Calibri"/>
          <w:sz w:val="22"/>
          <w:szCs w:val="22"/>
        </w:rPr>
        <w:t xml:space="preserve"> injection and transport</w:t>
      </w:r>
      <w:r>
        <w:rPr>
          <w:rFonts w:ascii="Calibri" w:hAnsi="Calibri" w:cs="Calibri"/>
          <w:sz w:val="22"/>
          <w:szCs w:val="22"/>
          <w:lang w:eastAsia="zh-CN"/>
        </w:rPr>
        <w:t xml:space="preserve"> using</w:t>
      </w:r>
      <w:r>
        <w:rPr>
          <w:rFonts w:ascii="Calibri" w:hAnsi="Calibri" w:cs="Calibri" w:hint="eastAsia"/>
          <w:sz w:val="22"/>
          <w:szCs w:val="22"/>
          <w:lang w:eastAsia="zh-CN"/>
        </w:rPr>
        <w:t xml:space="preserve"> </w:t>
      </w:r>
      <w:r>
        <w:rPr>
          <w:rFonts w:ascii="Calibri" w:hAnsi="Calibri" w:cs="Calibri"/>
          <w:sz w:val="22"/>
          <w:szCs w:val="22"/>
          <w:lang w:eastAsia="zh-CN"/>
        </w:rPr>
        <w:t xml:space="preserve">a range of </w:t>
      </w:r>
      <w:r w:rsidR="00AB761D" w:rsidRPr="00AB761D">
        <w:rPr>
          <w:rFonts w:ascii="Calibri" w:hAnsi="Calibri" w:cs="Calibri"/>
          <w:sz w:val="22"/>
          <w:szCs w:val="22"/>
          <w:lang w:eastAsia="zh-CN"/>
        </w:rPr>
        <w:t xml:space="preserve">characterization techniques </w:t>
      </w:r>
      <w:r w:rsidR="00284478">
        <w:rPr>
          <w:rFonts w:ascii="Calibri" w:hAnsi="Calibri" w:cs="Calibri"/>
          <w:sz w:val="22"/>
          <w:szCs w:val="22"/>
          <w:lang w:eastAsia="zh-CN"/>
        </w:rPr>
        <w:t>to determine</w:t>
      </w:r>
      <w:r w:rsidR="00284478" w:rsidRPr="00AB761D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C10B70" w:rsidRPr="00AB761D">
        <w:rPr>
          <w:rFonts w:ascii="Calibri" w:hAnsi="Calibri" w:cs="Calibri"/>
          <w:sz w:val="22"/>
          <w:szCs w:val="22"/>
          <w:lang w:eastAsia="zh-CN"/>
        </w:rPr>
        <w:t>photoelectric</w:t>
      </w:r>
      <w:r w:rsidRPr="00AB761D">
        <w:rPr>
          <w:rFonts w:ascii="Calibri" w:hAnsi="Calibri" w:cs="Calibri"/>
          <w:sz w:val="22"/>
          <w:szCs w:val="22"/>
          <w:lang w:eastAsia="zh-CN"/>
        </w:rPr>
        <w:t xml:space="preserve"> device </w:t>
      </w:r>
      <w:r w:rsidR="00C10B70" w:rsidRPr="00AB761D">
        <w:rPr>
          <w:rFonts w:ascii="Calibri" w:hAnsi="Calibri" w:cs="Calibri"/>
          <w:sz w:val="22"/>
          <w:szCs w:val="22"/>
          <w:lang w:eastAsia="zh-CN"/>
        </w:rPr>
        <w:t xml:space="preserve">performance parameters as well as </w:t>
      </w:r>
      <w:r w:rsidR="00C10B70" w:rsidRPr="00AB761D">
        <w:rPr>
          <w:rFonts w:ascii="Calibri" w:hAnsi="Calibri"/>
          <w:sz w:val="22"/>
          <w:szCs w:val="22"/>
          <w:shd w:val="clear" w:color="auto" w:fill="FFFFFF"/>
          <w:lang w:eastAsia="zh-CN"/>
        </w:rPr>
        <w:t>surface morphology</w:t>
      </w:r>
      <w:r w:rsidR="00AB761D">
        <w:rPr>
          <w:rFonts w:ascii="Calibri" w:hAnsi="Calibri" w:cs="Calibri"/>
          <w:sz w:val="22"/>
          <w:szCs w:val="22"/>
          <w:lang w:eastAsia="zh-CN"/>
        </w:rPr>
        <w:t xml:space="preserve"> and </w:t>
      </w:r>
      <w:r w:rsidR="00284478" w:rsidRPr="00AB761D">
        <w:rPr>
          <w:rFonts w:ascii="Calibri" w:hAnsi="Calibri" w:cs="Calibri"/>
          <w:sz w:val="22"/>
          <w:szCs w:val="22"/>
          <w:lang w:eastAsia="zh-CN"/>
        </w:rPr>
        <w:t>material</w:t>
      </w:r>
      <w:r w:rsidR="00284478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AB761D">
        <w:rPr>
          <w:rFonts w:ascii="Calibri" w:hAnsi="Calibri" w:cs="Calibri"/>
          <w:sz w:val="22"/>
          <w:szCs w:val="22"/>
          <w:lang w:eastAsia="zh-CN"/>
        </w:rPr>
        <w:t>properties</w:t>
      </w:r>
      <w:r w:rsidR="00C10B70" w:rsidRPr="00AB761D">
        <w:rPr>
          <w:rFonts w:ascii="Calibri" w:hAnsi="Calibri" w:cs="Calibri"/>
          <w:sz w:val="22"/>
          <w:szCs w:val="22"/>
          <w:lang w:eastAsia="zh-CN"/>
        </w:rPr>
        <w:t>.</w:t>
      </w:r>
      <w:r w:rsidR="005719EC" w:rsidRPr="005719EC">
        <w:rPr>
          <w:noProof/>
          <w:lang w:val="en-AU" w:eastAsia="zh-CN"/>
        </w:rPr>
        <w:t xml:space="preserve"> </w:t>
      </w:r>
    </w:p>
    <w:p w14:paraId="5FAF4B00" w14:textId="00D7EC6C" w:rsidR="008554AF" w:rsidRPr="00883E24" w:rsidRDefault="008554AF" w:rsidP="00E83D88">
      <w:pPr>
        <w:jc w:val="both"/>
        <w:rPr>
          <w:rFonts w:ascii="Calibri" w:hAnsi="Calibri" w:cs="Calibri"/>
          <w:b/>
          <w:bCs/>
          <w:sz w:val="22"/>
          <w:lang w:val="en-AU"/>
        </w:rPr>
      </w:pPr>
    </w:p>
    <w:p w14:paraId="01E0AF82" w14:textId="5EA9E81E" w:rsidR="008554AF" w:rsidRDefault="00E83D88" w:rsidP="00E83D88">
      <w:pPr>
        <w:jc w:val="both"/>
        <w:rPr>
          <w:rFonts w:ascii="Calibri" w:hAnsi="Calibri"/>
          <w:sz w:val="22"/>
          <w:szCs w:val="27"/>
          <w:shd w:val="clear" w:color="auto" w:fill="FFFFFF"/>
          <w:lang w:eastAsia="zh-CN"/>
        </w:rPr>
      </w:pPr>
      <w:r w:rsidRPr="008554AF">
        <w:rPr>
          <w:rFonts w:ascii="Calibri" w:hAnsi="Calibri" w:cs="Calibri"/>
          <w:b/>
          <w:bCs/>
          <w:lang w:val="en-AU"/>
        </w:rPr>
        <w:t>Results</w:t>
      </w:r>
      <w:r w:rsidR="00F96556" w:rsidRPr="008554AF">
        <w:rPr>
          <w:rFonts w:ascii="Calibri" w:hAnsi="Calibri" w:cs="Calibri"/>
          <w:b/>
          <w:bCs/>
          <w:lang w:val="en-AU"/>
        </w:rPr>
        <w:t xml:space="preserve"> and </w:t>
      </w:r>
      <w:r w:rsidRPr="008554AF">
        <w:rPr>
          <w:rFonts w:ascii="Calibri" w:hAnsi="Calibri" w:cs="Calibri"/>
          <w:b/>
          <w:bCs/>
          <w:lang w:val="en-AU"/>
        </w:rPr>
        <w:t xml:space="preserve">discussion </w:t>
      </w:r>
    </w:p>
    <w:p w14:paraId="2DB3B1A6" w14:textId="494AF9B5" w:rsidR="00E83D88" w:rsidRPr="00AB761D" w:rsidRDefault="00E83D88" w:rsidP="00E83D88">
      <w:pPr>
        <w:jc w:val="both"/>
        <w:rPr>
          <w:rFonts w:ascii="Calibri" w:hAnsi="Calibri"/>
          <w:sz w:val="22"/>
          <w:szCs w:val="27"/>
          <w:shd w:val="clear" w:color="auto" w:fill="FFFFFF"/>
          <w:lang w:eastAsia="zh-CN"/>
        </w:rPr>
      </w:pPr>
      <w:r>
        <w:rPr>
          <w:rFonts w:ascii="Calibri" w:hAnsi="Calibri"/>
          <w:sz w:val="22"/>
          <w:szCs w:val="27"/>
          <w:shd w:val="clear" w:color="auto" w:fill="FFFFFF"/>
        </w:rPr>
        <w:t>Fig</w:t>
      </w:r>
      <w:r w:rsidR="001D322E">
        <w:rPr>
          <w:rFonts w:ascii="Calibri" w:hAnsi="Calibri"/>
          <w:sz w:val="22"/>
          <w:szCs w:val="27"/>
          <w:shd w:val="clear" w:color="auto" w:fill="FFFFFF"/>
        </w:rPr>
        <w:t>.</w:t>
      </w:r>
      <w:r>
        <w:rPr>
          <w:rFonts w:ascii="Calibri" w:hAnsi="Calibri"/>
          <w:sz w:val="22"/>
          <w:szCs w:val="27"/>
          <w:shd w:val="clear" w:color="auto" w:fill="FFFFFF"/>
        </w:rPr>
        <w:t xml:space="preserve"> 1a show</w:t>
      </w:r>
      <w:r>
        <w:rPr>
          <w:rFonts w:ascii="Calibri" w:hAnsi="Calibri"/>
          <w:sz w:val="22"/>
          <w:szCs w:val="27"/>
          <w:shd w:val="clear" w:color="auto" w:fill="FFFFFF"/>
          <w:lang w:eastAsia="zh-CN"/>
        </w:rPr>
        <w:t xml:space="preserve">s </w:t>
      </w:r>
      <w:r w:rsidR="00AE6222">
        <w:rPr>
          <w:rFonts w:ascii="Calibri" w:hAnsi="Calibri"/>
          <w:sz w:val="22"/>
          <w:szCs w:val="27"/>
          <w:shd w:val="clear" w:color="auto" w:fill="FFFFFF"/>
          <w:lang w:eastAsia="zh-CN"/>
        </w:rPr>
        <w:t>t</w:t>
      </w:r>
      <w:r w:rsidR="00D5689E">
        <w:rPr>
          <w:rFonts w:ascii="Calibri" w:hAnsi="Calibri"/>
          <w:sz w:val="22"/>
          <w:szCs w:val="27"/>
          <w:shd w:val="clear" w:color="auto" w:fill="FFFFFF"/>
          <w:lang w:eastAsia="zh-CN"/>
        </w:rPr>
        <w:t xml:space="preserve">he </w:t>
      </w:r>
      <w:r>
        <w:rPr>
          <w:rFonts w:ascii="Calibri" w:hAnsi="Calibri" w:hint="eastAsia"/>
          <w:sz w:val="22"/>
          <w:szCs w:val="27"/>
          <w:shd w:val="clear" w:color="auto" w:fill="FFFFFF"/>
          <w:lang w:eastAsia="zh-CN"/>
        </w:rPr>
        <w:t>EQE</w:t>
      </w:r>
      <w:r w:rsidRPr="00CB0B8C">
        <w:rPr>
          <w:rFonts w:ascii="Calibri" w:hAnsi="Calibri" w:hint="eastAsia"/>
          <w:sz w:val="22"/>
          <w:szCs w:val="27"/>
          <w:shd w:val="clear" w:color="auto" w:fill="FFFFFF"/>
        </w:rPr>
        <w:t xml:space="preserve"> </w:t>
      </w:r>
      <w:r w:rsidR="00AE6222">
        <w:rPr>
          <w:rFonts w:ascii="Calibri" w:hAnsi="Calibri"/>
          <w:sz w:val="22"/>
          <w:szCs w:val="27"/>
          <w:shd w:val="clear" w:color="auto" w:fill="FFFFFF"/>
        </w:rPr>
        <w:t>spectra</w:t>
      </w:r>
      <w:r>
        <w:rPr>
          <w:rFonts w:ascii="Calibri" w:hAnsi="Calibri"/>
          <w:sz w:val="22"/>
          <w:szCs w:val="27"/>
          <w:shd w:val="clear" w:color="auto" w:fill="FFFFFF"/>
        </w:rPr>
        <w:t xml:space="preserve"> </w:t>
      </w:r>
      <w:r w:rsidR="00AE6222">
        <w:rPr>
          <w:rFonts w:ascii="Calibri" w:hAnsi="Calibri"/>
          <w:sz w:val="22"/>
          <w:szCs w:val="27"/>
          <w:shd w:val="clear" w:color="auto" w:fill="FFFFFF"/>
        </w:rPr>
        <w:t>for a typical PEH device with and without</w:t>
      </w:r>
      <w:r>
        <w:rPr>
          <w:rFonts w:ascii="Calibri" w:hAnsi="Calibri"/>
          <w:sz w:val="22"/>
          <w:szCs w:val="27"/>
          <w:shd w:val="clear" w:color="auto" w:fill="FFFFFF"/>
        </w:rPr>
        <w:t xml:space="preserve"> gold NPs</w:t>
      </w:r>
      <w:r>
        <w:rPr>
          <w:rFonts w:ascii="Calibri" w:hAnsi="Calibri"/>
          <w:sz w:val="22"/>
          <w:szCs w:val="27"/>
          <w:shd w:val="clear" w:color="auto" w:fill="FFFFFF"/>
          <w:lang w:eastAsia="zh-CN"/>
        </w:rPr>
        <w:t>. Fig</w:t>
      </w:r>
      <w:r w:rsidR="001D322E">
        <w:rPr>
          <w:rFonts w:ascii="Calibri" w:hAnsi="Calibri"/>
          <w:sz w:val="22"/>
          <w:szCs w:val="27"/>
          <w:shd w:val="clear" w:color="auto" w:fill="FFFFFF"/>
          <w:lang w:eastAsia="zh-CN"/>
        </w:rPr>
        <w:t>.</w:t>
      </w:r>
      <w:r>
        <w:rPr>
          <w:rFonts w:ascii="Calibri" w:hAnsi="Calibri"/>
          <w:sz w:val="22"/>
          <w:szCs w:val="27"/>
          <w:shd w:val="clear" w:color="auto" w:fill="FFFFFF"/>
          <w:lang w:eastAsia="zh-CN"/>
        </w:rPr>
        <w:t xml:space="preserve"> </w:t>
      </w:r>
      <w:r>
        <w:rPr>
          <w:rFonts w:ascii="Calibri" w:hAnsi="Calibri" w:hint="eastAsia"/>
          <w:sz w:val="22"/>
          <w:szCs w:val="27"/>
          <w:shd w:val="clear" w:color="auto" w:fill="FFFFFF"/>
          <w:lang w:eastAsia="zh-CN"/>
        </w:rPr>
        <w:t>1</w:t>
      </w:r>
      <w:r>
        <w:rPr>
          <w:rFonts w:ascii="Calibri" w:hAnsi="Calibri"/>
          <w:sz w:val="22"/>
          <w:szCs w:val="27"/>
          <w:shd w:val="clear" w:color="auto" w:fill="FFFFFF"/>
          <w:lang w:eastAsia="zh-CN"/>
        </w:rPr>
        <w:t>b show</w:t>
      </w:r>
      <w:r w:rsidR="00AB761D">
        <w:rPr>
          <w:rFonts w:ascii="Calibri" w:hAnsi="Calibri"/>
          <w:sz w:val="22"/>
          <w:szCs w:val="27"/>
          <w:shd w:val="clear" w:color="auto" w:fill="FFFFFF"/>
          <w:lang w:eastAsia="zh-CN"/>
        </w:rPr>
        <w:t>s</w:t>
      </w:r>
      <w:r>
        <w:rPr>
          <w:rFonts w:ascii="Calibri" w:hAnsi="Calibri"/>
          <w:sz w:val="22"/>
          <w:szCs w:val="27"/>
          <w:shd w:val="clear" w:color="auto" w:fill="FFFFFF"/>
          <w:lang w:eastAsia="zh-CN"/>
        </w:rPr>
        <w:t xml:space="preserve"> that the EQE at resonance is</w:t>
      </w:r>
      <w:r w:rsidR="00AE6222">
        <w:rPr>
          <w:rFonts w:ascii="Calibri" w:hAnsi="Calibri"/>
          <w:sz w:val="22"/>
          <w:szCs w:val="27"/>
          <w:shd w:val="clear" w:color="auto" w:fill="FFFFFF"/>
          <w:lang w:eastAsia="zh-CN"/>
        </w:rPr>
        <w:t xml:space="preserve"> affected by the</w:t>
      </w:r>
      <w:r>
        <w:rPr>
          <w:rFonts w:ascii="Calibri" w:hAnsi="Calibri"/>
          <w:sz w:val="22"/>
          <w:szCs w:val="27"/>
          <w:shd w:val="clear" w:color="auto" w:fill="FFFFFF"/>
          <w:lang w:eastAsia="zh-CN"/>
        </w:rPr>
        <w:t xml:space="preserve"> processing temperatures of the TiO2</w:t>
      </w:r>
      <w:r w:rsidR="00AE6222">
        <w:rPr>
          <w:rFonts w:ascii="Calibri" w:hAnsi="Calibri"/>
          <w:sz w:val="22"/>
          <w:szCs w:val="27"/>
          <w:shd w:val="clear" w:color="auto" w:fill="FFFFFF"/>
          <w:lang w:eastAsia="zh-CN"/>
        </w:rPr>
        <w:t xml:space="preserve">, likely due to differences in the semiconductor </w:t>
      </w:r>
      <w:r w:rsidR="008554AF">
        <w:rPr>
          <w:rFonts w:ascii="Calibri" w:hAnsi="Calibri"/>
          <w:sz w:val="22"/>
          <w:szCs w:val="27"/>
          <w:shd w:val="clear" w:color="auto" w:fill="FFFFFF"/>
          <w:lang w:eastAsia="zh-CN"/>
        </w:rPr>
        <w:t>morphology</w:t>
      </w:r>
      <w:r w:rsidR="00DA6047">
        <w:rPr>
          <w:rFonts w:ascii="Calibri" w:hAnsi="Calibri"/>
          <w:sz w:val="22"/>
          <w:szCs w:val="27"/>
          <w:shd w:val="clear" w:color="auto" w:fill="FFFFFF"/>
          <w:lang w:eastAsia="zh-CN"/>
        </w:rPr>
        <w:t>.</w:t>
      </w:r>
      <w:r w:rsidR="00AE6222">
        <w:rPr>
          <w:rFonts w:ascii="Calibri" w:hAnsi="Calibri"/>
          <w:sz w:val="22"/>
          <w:szCs w:val="27"/>
          <w:shd w:val="clear" w:color="auto" w:fill="FFFFFF"/>
          <w:lang w:eastAsia="zh-CN"/>
        </w:rPr>
        <w:t xml:space="preserve"> </w:t>
      </w:r>
      <w:r w:rsidR="00F146CE">
        <w:rPr>
          <w:rFonts w:ascii="Calibri" w:hAnsi="Calibri"/>
          <w:sz w:val="22"/>
          <w:szCs w:val="27"/>
          <w:shd w:val="clear" w:color="auto" w:fill="FFFFFF"/>
          <w:lang w:eastAsia="zh-CN"/>
        </w:rPr>
        <w:t>Further work studying</w:t>
      </w:r>
      <w:r w:rsidR="00AE6222">
        <w:rPr>
          <w:rFonts w:ascii="Calibri" w:hAnsi="Calibri"/>
          <w:sz w:val="22"/>
          <w:szCs w:val="27"/>
          <w:shd w:val="clear" w:color="auto" w:fill="FFFFFF"/>
          <w:lang w:eastAsia="zh-CN"/>
        </w:rPr>
        <w:t xml:space="preserve"> </w:t>
      </w:r>
      <w:r w:rsidR="00F146CE">
        <w:rPr>
          <w:rFonts w:ascii="Calibri" w:hAnsi="Calibri"/>
          <w:sz w:val="22"/>
          <w:szCs w:val="27"/>
          <w:shd w:val="clear" w:color="auto" w:fill="FFFFFF"/>
          <w:lang w:eastAsia="zh-CN"/>
        </w:rPr>
        <w:t>the materials will determine which material properties of</w:t>
      </w:r>
      <w:r w:rsidRPr="00EB5344">
        <w:rPr>
          <w:rFonts w:ascii="Calibri" w:hAnsi="Calibri" w:cs="Calibri"/>
          <w:sz w:val="22"/>
          <w:szCs w:val="22"/>
        </w:rPr>
        <w:t xml:space="preserve"> the semiconductor</w:t>
      </w:r>
      <w:r>
        <w:rPr>
          <w:rFonts w:ascii="Calibri" w:hAnsi="Calibri" w:cs="Calibri" w:hint="eastAsia"/>
          <w:sz w:val="22"/>
          <w:szCs w:val="22"/>
          <w:lang w:eastAsia="zh-CN"/>
        </w:rPr>
        <w:t xml:space="preserve"> can affect the </w:t>
      </w:r>
      <w:r w:rsidR="00883E24">
        <w:rPr>
          <w:rFonts w:ascii="Calibri" w:hAnsi="Calibri" w:cs="Calibri" w:hint="eastAsia"/>
          <w:sz w:val="22"/>
          <w:szCs w:val="22"/>
          <w:lang w:eastAsia="zh-CN"/>
        </w:rPr>
        <w:t>hot</w:t>
      </w:r>
      <w:r w:rsidR="00883E24">
        <w:rPr>
          <w:rFonts w:ascii="Calibri" w:hAnsi="Calibri" w:cs="Calibri"/>
          <w:sz w:val="22"/>
          <w:szCs w:val="22"/>
          <w:lang w:eastAsia="zh-CN"/>
        </w:rPr>
        <w:t>-</w:t>
      </w:r>
      <w:r w:rsidR="00883E24">
        <w:rPr>
          <w:rFonts w:ascii="Calibri" w:hAnsi="Calibri" w:cs="Calibri" w:hint="eastAsia"/>
          <w:sz w:val="22"/>
          <w:szCs w:val="22"/>
          <w:lang w:eastAsia="zh-CN"/>
        </w:rPr>
        <w:t xml:space="preserve">electron </w:t>
      </w:r>
      <w:r w:rsidR="00F96556">
        <w:rPr>
          <w:rFonts w:ascii="Calibri" w:hAnsi="Calibri" w:cs="Calibri" w:hint="eastAsia"/>
          <w:sz w:val="22"/>
          <w:szCs w:val="22"/>
          <w:lang w:eastAsia="zh-CN"/>
        </w:rPr>
        <w:t>injection</w:t>
      </w:r>
      <w:r w:rsidR="00B10F88">
        <w:rPr>
          <w:rFonts w:ascii="Calibri" w:hAnsi="Calibri" w:cs="Calibri"/>
          <w:sz w:val="22"/>
          <w:szCs w:val="22"/>
          <w:lang w:eastAsia="zh-CN"/>
        </w:rPr>
        <w:t xml:space="preserve"> and transport</w:t>
      </w:r>
      <w:r w:rsidR="00F96556">
        <w:rPr>
          <w:rFonts w:ascii="Calibri" w:hAnsi="Calibri" w:cs="Calibri" w:hint="eastAsia"/>
          <w:sz w:val="22"/>
          <w:szCs w:val="22"/>
          <w:lang w:eastAsia="zh-CN"/>
        </w:rPr>
        <w:t xml:space="preserve"> </w:t>
      </w:r>
      <w:r>
        <w:rPr>
          <w:rFonts w:ascii="Calibri" w:hAnsi="Calibri" w:cs="Calibri" w:hint="eastAsia"/>
          <w:sz w:val="22"/>
          <w:szCs w:val="22"/>
          <w:lang w:eastAsia="zh-CN"/>
        </w:rPr>
        <w:t xml:space="preserve">in PEH devices. </w:t>
      </w:r>
    </w:p>
    <w:p w14:paraId="00B6794F" w14:textId="3928FFCA" w:rsidR="00C37005" w:rsidRPr="00883E24" w:rsidRDefault="00C37005" w:rsidP="000029A5">
      <w:pPr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62403D9D" w14:textId="6CA437BF" w:rsidR="00E83D88" w:rsidRDefault="00E83D88" w:rsidP="00E83D88">
      <w:pPr>
        <w:jc w:val="both"/>
        <w:rPr>
          <w:rFonts w:ascii="Calibri" w:hAnsi="Calibri" w:cs="Calibri"/>
          <w:b/>
          <w:szCs w:val="22"/>
          <w:lang w:eastAsia="zh-CN"/>
        </w:rPr>
      </w:pPr>
      <w:r>
        <w:rPr>
          <w:rFonts w:ascii="Calibri" w:hAnsi="Calibri" w:cs="Calibri"/>
          <w:b/>
          <w:szCs w:val="22"/>
          <w:lang w:eastAsia="zh-CN"/>
        </w:rPr>
        <w:t>C</w:t>
      </w:r>
      <w:r>
        <w:rPr>
          <w:rFonts w:ascii="Calibri" w:hAnsi="Calibri" w:cs="Calibri"/>
          <w:b/>
          <w:szCs w:val="22"/>
        </w:rPr>
        <w:t>onclusion</w:t>
      </w:r>
    </w:p>
    <w:p w14:paraId="3B7C4D81" w14:textId="095ECCA1" w:rsidR="00E83D88" w:rsidRPr="00E51684" w:rsidRDefault="00E83D88" w:rsidP="00E83D88">
      <w:pPr>
        <w:pStyle w:val="Footer"/>
        <w:rPr>
          <w:rFonts w:ascii="Calibri" w:hAnsi="Calibri"/>
          <w:sz w:val="22"/>
          <w:lang w:eastAsia="zh-CN"/>
        </w:rPr>
      </w:pPr>
      <w:r>
        <w:rPr>
          <w:rFonts w:ascii="Calibri" w:hAnsi="Calibri"/>
          <w:sz w:val="22"/>
          <w:lang w:eastAsia="zh-CN"/>
        </w:rPr>
        <w:t>T</w:t>
      </w:r>
      <w:r>
        <w:rPr>
          <w:rFonts w:ascii="Calibri" w:hAnsi="Calibri" w:hint="eastAsia"/>
          <w:sz w:val="22"/>
          <w:lang w:eastAsia="zh-CN"/>
        </w:rPr>
        <w:t xml:space="preserve">he </w:t>
      </w:r>
      <w:r w:rsidR="00F96556">
        <w:rPr>
          <w:rFonts w:ascii="Calibri" w:hAnsi="Calibri" w:hint="eastAsia"/>
          <w:sz w:val="22"/>
          <w:lang w:eastAsia="zh-CN"/>
        </w:rPr>
        <w:t xml:space="preserve">properties </w:t>
      </w:r>
      <w:r>
        <w:rPr>
          <w:rFonts w:ascii="Calibri" w:hAnsi="Calibri" w:hint="eastAsia"/>
          <w:sz w:val="22"/>
          <w:lang w:eastAsia="zh-CN"/>
        </w:rPr>
        <w:t xml:space="preserve">of the semiconductor as well as the size and shape of the metal nanostructures is important for the performance of the devices. </w:t>
      </w:r>
      <w:r>
        <w:rPr>
          <w:rFonts w:ascii="Calibri" w:hAnsi="Calibri"/>
          <w:sz w:val="22"/>
          <w:lang w:eastAsia="zh-CN"/>
        </w:rPr>
        <w:t>T</w:t>
      </w:r>
      <w:r>
        <w:rPr>
          <w:rFonts w:ascii="Calibri" w:hAnsi="Calibri" w:hint="eastAsia"/>
          <w:sz w:val="22"/>
          <w:lang w:eastAsia="zh-CN"/>
        </w:rPr>
        <w:t xml:space="preserve">his </w:t>
      </w:r>
      <w:r w:rsidR="00F96556">
        <w:rPr>
          <w:rFonts w:ascii="Calibri" w:hAnsi="Calibri"/>
          <w:sz w:val="22"/>
          <w:lang w:eastAsia="zh-CN"/>
        </w:rPr>
        <w:t>leads to</w:t>
      </w:r>
      <w:r>
        <w:rPr>
          <w:rFonts w:ascii="Calibri" w:hAnsi="Calibri" w:hint="eastAsia"/>
          <w:sz w:val="22"/>
          <w:lang w:eastAsia="zh-CN"/>
        </w:rPr>
        <w:t xml:space="preserve"> </w:t>
      </w:r>
      <w:r w:rsidR="00A5263B">
        <w:rPr>
          <w:rFonts w:ascii="Calibri" w:hAnsi="Calibri" w:hint="eastAsia"/>
          <w:sz w:val="22"/>
          <w:lang w:eastAsia="zh-CN"/>
        </w:rPr>
        <w:t>another</w:t>
      </w:r>
      <w:r w:rsidR="0081123E">
        <w:rPr>
          <w:rFonts w:ascii="Calibri" w:hAnsi="Calibri" w:hint="eastAsia"/>
          <w:sz w:val="22"/>
          <w:lang w:eastAsia="zh-CN"/>
        </w:rPr>
        <w:t xml:space="preserve"> design pathway </w:t>
      </w:r>
      <w:r>
        <w:rPr>
          <w:rFonts w:ascii="Calibri" w:hAnsi="Calibri" w:hint="eastAsia"/>
          <w:sz w:val="22"/>
          <w:lang w:eastAsia="zh-CN"/>
        </w:rPr>
        <w:t xml:space="preserve">for the improvement of the performance of </w:t>
      </w:r>
      <w:r w:rsidR="00A5263B">
        <w:rPr>
          <w:rFonts w:ascii="Calibri" w:hAnsi="Calibri" w:hint="eastAsia"/>
          <w:sz w:val="22"/>
          <w:lang w:eastAsia="zh-CN"/>
        </w:rPr>
        <w:t>PEH</w:t>
      </w:r>
      <w:r>
        <w:rPr>
          <w:rFonts w:ascii="Calibri" w:hAnsi="Calibri" w:hint="eastAsia"/>
          <w:sz w:val="22"/>
          <w:lang w:eastAsia="zh-CN"/>
        </w:rPr>
        <w:t xml:space="preserve"> devices. </w:t>
      </w:r>
    </w:p>
    <w:p w14:paraId="766DA9A5" w14:textId="78398F84" w:rsidR="004E5450" w:rsidRPr="00883E24" w:rsidRDefault="004E5450" w:rsidP="000029A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3725D9" w14:textId="52D5785E" w:rsidR="005F19FF" w:rsidRPr="005F19FF" w:rsidRDefault="005F19FF" w:rsidP="000029A5">
      <w:pPr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58B3E7B6" w14:textId="14DCE614" w:rsidR="0027063A" w:rsidRPr="0027063A" w:rsidRDefault="0027063A" w:rsidP="0027063A">
      <w:pPr>
        <w:widowControl w:val="0"/>
        <w:autoSpaceDE w:val="0"/>
        <w:autoSpaceDN w:val="0"/>
        <w:adjustRightInd w:val="0"/>
        <w:ind w:left="480" w:hanging="480"/>
        <w:rPr>
          <w:rFonts w:ascii="Calibri" w:hAnsi="Calibri"/>
          <w:noProof/>
          <w:sz w:val="22"/>
        </w:rPr>
      </w:pPr>
      <w:r w:rsidRPr="0027063A">
        <w:rPr>
          <w:rFonts w:ascii="Calibri" w:hAnsi="Calibri"/>
          <w:noProof/>
          <w:sz w:val="22"/>
        </w:rPr>
        <w:t xml:space="preserve">Brongersma, M. L. (2016). </w:t>
      </w:r>
      <w:r w:rsidRPr="0027063A">
        <w:rPr>
          <w:rFonts w:ascii="Calibri" w:hAnsi="Calibri"/>
          <w:i/>
          <w:iCs/>
          <w:noProof/>
          <w:sz w:val="22"/>
        </w:rPr>
        <w:t>Proceedings of the IEEE</w:t>
      </w:r>
      <w:r w:rsidRPr="0027063A">
        <w:rPr>
          <w:rFonts w:ascii="Calibri" w:hAnsi="Calibri"/>
          <w:noProof/>
          <w:sz w:val="22"/>
        </w:rPr>
        <w:t xml:space="preserve">, </w:t>
      </w:r>
      <w:r w:rsidRPr="0027063A">
        <w:rPr>
          <w:rFonts w:ascii="Calibri" w:hAnsi="Calibri"/>
          <w:i/>
          <w:iCs/>
          <w:noProof/>
          <w:sz w:val="22"/>
        </w:rPr>
        <w:t>104</w:t>
      </w:r>
      <w:r w:rsidRPr="0027063A">
        <w:rPr>
          <w:rFonts w:ascii="Calibri" w:hAnsi="Calibri"/>
          <w:noProof/>
          <w:sz w:val="22"/>
        </w:rPr>
        <w:t xml:space="preserve">(12), 2349–2361. </w:t>
      </w:r>
    </w:p>
    <w:p w14:paraId="08CD0770" w14:textId="5470B73D" w:rsidR="0027063A" w:rsidRPr="0027063A" w:rsidRDefault="0027063A" w:rsidP="0027063A">
      <w:pPr>
        <w:widowControl w:val="0"/>
        <w:autoSpaceDE w:val="0"/>
        <w:autoSpaceDN w:val="0"/>
        <w:adjustRightInd w:val="0"/>
        <w:ind w:left="480" w:hanging="480"/>
        <w:rPr>
          <w:rFonts w:ascii="Calibri" w:hAnsi="Calibri"/>
          <w:noProof/>
          <w:sz w:val="22"/>
          <w:lang w:eastAsia="zh-CN"/>
        </w:rPr>
      </w:pPr>
      <w:r w:rsidRPr="0027063A">
        <w:rPr>
          <w:rFonts w:ascii="Calibri" w:hAnsi="Calibri"/>
          <w:noProof/>
          <w:sz w:val="22"/>
        </w:rPr>
        <w:t xml:space="preserve">Clavero, C. (2014). </w:t>
      </w:r>
      <w:r w:rsidRPr="0027063A">
        <w:rPr>
          <w:rFonts w:ascii="Calibri" w:hAnsi="Calibri"/>
          <w:i/>
          <w:iCs/>
          <w:noProof/>
          <w:sz w:val="22"/>
        </w:rPr>
        <w:t>Nature Photonics</w:t>
      </w:r>
      <w:r w:rsidRPr="0027063A">
        <w:rPr>
          <w:rFonts w:ascii="Calibri" w:hAnsi="Calibri"/>
          <w:noProof/>
          <w:sz w:val="22"/>
        </w:rPr>
        <w:t xml:space="preserve">, </w:t>
      </w:r>
      <w:r w:rsidRPr="0027063A">
        <w:rPr>
          <w:rFonts w:ascii="Calibri" w:hAnsi="Calibri"/>
          <w:i/>
          <w:iCs/>
          <w:noProof/>
          <w:sz w:val="22"/>
        </w:rPr>
        <w:t>8</w:t>
      </w:r>
      <w:r w:rsidRPr="0027063A">
        <w:rPr>
          <w:rFonts w:ascii="Calibri" w:hAnsi="Calibri"/>
          <w:noProof/>
          <w:sz w:val="22"/>
        </w:rPr>
        <w:t>(2), 95–</w:t>
      </w:r>
      <w:r>
        <w:rPr>
          <w:rFonts w:ascii="Calibri" w:hAnsi="Calibri"/>
          <w:noProof/>
          <w:sz w:val="22"/>
        </w:rPr>
        <w:t xml:space="preserve">103. </w:t>
      </w:r>
    </w:p>
    <w:p w14:paraId="741F99A9" w14:textId="7B56EDEA" w:rsidR="00530FF4" w:rsidRDefault="0027063A" w:rsidP="00530FF4">
      <w:pPr>
        <w:widowControl w:val="0"/>
        <w:autoSpaceDE w:val="0"/>
        <w:autoSpaceDN w:val="0"/>
        <w:adjustRightInd w:val="0"/>
        <w:ind w:left="480" w:hanging="480"/>
        <w:rPr>
          <w:rFonts w:ascii="Calibri" w:hAnsi="Calibri"/>
          <w:noProof/>
          <w:sz w:val="22"/>
          <w:lang w:eastAsia="zh-CN"/>
        </w:rPr>
      </w:pPr>
      <w:r w:rsidRPr="0027063A">
        <w:rPr>
          <w:rFonts w:ascii="Calibri" w:hAnsi="Calibri"/>
          <w:noProof/>
          <w:sz w:val="22"/>
        </w:rPr>
        <w:t xml:space="preserve">Tung, R. T. (2014). </w:t>
      </w:r>
      <w:r w:rsidRPr="0027063A">
        <w:rPr>
          <w:rFonts w:ascii="Calibri" w:hAnsi="Calibri"/>
          <w:i/>
          <w:iCs/>
          <w:noProof/>
          <w:sz w:val="22"/>
        </w:rPr>
        <w:t>Applied Physics Reviews</w:t>
      </w:r>
      <w:r w:rsidRPr="0027063A">
        <w:rPr>
          <w:rFonts w:ascii="Calibri" w:hAnsi="Calibri"/>
          <w:noProof/>
          <w:sz w:val="22"/>
        </w:rPr>
        <w:t xml:space="preserve">, </w:t>
      </w:r>
      <w:r w:rsidRPr="0027063A">
        <w:rPr>
          <w:rFonts w:ascii="Calibri" w:hAnsi="Calibri"/>
          <w:i/>
          <w:iCs/>
          <w:noProof/>
          <w:sz w:val="22"/>
        </w:rPr>
        <w:t>1</w:t>
      </w:r>
      <w:r>
        <w:rPr>
          <w:rFonts w:ascii="Calibri" w:hAnsi="Calibri"/>
          <w:noProof/>
          <w:sz w:val="22"/>
        </w:rPr>
        <w:t>(1)</w:t>
      </w:r>
      <w:r>
        <w:rPr>
          <w:rFonts w:ascii="Calibri" w:hAnsi="Calibri" w:hint="eastAsia"/>
          <w:noProof/>
          <w:sz w:val="22"/>
          <w:lang w:eastAsia="zh-CN"/>
        </w:rPr>
        <w:t>.</w:t>
      </w:r>
      <w:r w:rsidR="00F26E59">
        <w:rPr>
          <w:rFonts w:ascii="Calibri" w:hAnsi="Calibri"/>
          <w:noProof/>
          <w:sz w:val="22"/>
          <w:lang w:eastAsia="zh-CN"/>
        </w:rPr>
        <w:t xml:space="preserve"> </w:t>
      </w:r>
    </w:p>
    <w:p w14:paraId="60DDAAB3" w14:textId="6D2E8339" w:rsidR="00F96556" w:rsidRDefault="00287383" w:rsidP="00A5263B">
      <w:pPr>
        <w:widowControl w:val="0"/>
        <w:autoSpaceDE w:val="0"/>
        <w:autoSpaceDN w:val="0"/>
        <w:adjustRightInd w:val="0"/>
        <w:ind w:left="480" w:hanging="480"/>
        <w:rPr>
          <w:rFonts w:ascii="Calibri" w:hAnsi="Calibri"/>
          <w:sz w:val="22"/>
          <w:lang w:eastAsia="zh-CN"/>
        </w:rPr>
      </w:pPr>
      <w:r>
        <w:rPr>
          <w:rFonts w:ascii="Calibri" w:hAnsi="Calibri" w:hint="eastAsia"/>
          <w:sz w:val="22"/>
          <w:lang w:eastAsia="zh-CN"/>
        </w:rPr>
        <w:t>*</w:t>
      </w:r>
      <w:r w:rsidR="00BC2A0D">
        <w:rPr>
          <w:rFonts w:ascii="Calibri" w:hAnsi="Calibri"/>
          <w:sz w:val="22"/>
          <w:lang w:eastAsia="zh-CN"/>
        </w:rPr>
        <w:t>Correspond</w:t>
      </w:r>
      <w:r w:rsidR="00BC2A0D">
        <w:rPr>
          <w:rFonts w:ascii="Calibri" w:hAnsi="Calibri" w:hint="eastAsia"/>
          <w:sz w:val="22"/>
          <w:lang w:eastAsia="zh-CN"/>
        </w:rPr>
        <w:t>ing author</w:t>
      </w:r>
      <w:r w:rsidR="00E51684" w:rsidRPr="00973C72">
        <w:rPr>
          <w:rFonts w:ascii="Calibri" w:hAnsi="Calibri"/>
          <w:sz w:val="22"/>
          <w:lang w:eastAsia="zh-CN"/>
        </w:rPr>
        <w:t xml:space="preserve">: </w:t>
      </w:r>
      <w:r w:rsidR="009739C6">
        <w:rPr>
          <w:rFonts w:ascii="Calibri" w:hAnsi="Calibri"/>
          <w:sz w:val="22"/>
          <w:lang w:eastAsia="zh-CN"/>
        </w:rPr>
        <w:t>shenyou</w:t>
      </w:r>
      <w:r w:rsidR="00194E34">
        <w:rPr>
          <w:rFonts w:ascii="Calibri" w:hAnsi="Calibri" w:hint="eastAsia"/>
          <w:sz w:val="22"/>
          <w:lang w:eastAsia="zh-CN"/>
        </w:rPr>
        <w:t xml:space="preserve">.zhao@anu.edu.au </w:t>
      </w:r>
    </w:p>
    <w:sectPr w:rsidR="00F96556" w:rsidSect="00792C85">
      <w:pgSz w:w="11906" w:h="16838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4AFAC" w14:textId="77777777" w:rsidR="00A16AE1" w:rsidRDefault="00A16AE1" w:rsidP="00973C72">
      <w:r>
        <w:separator/>
      </w:r>
    </w:p>
  </w:endnote>
  <w:endnote w:type="continuationSeparator" w:id="0">
    <w:p w14:paraId="70C0BB42" w14:textId="77777777" w:rsidR="00A16AE1" w:rsidRDefault="00A16AE1" w:rsidP="0097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70641" w14:textId="77777777" w:rsidR="00A16AE1" w:rsidRDefault="00A16AE1" w:rsidP="00973C72">
      <w:r>
        <w:separator/>
      </w:r>
    </w:p>
  </w:footnote>
  <w:footnote w:type="continuationSeparator" w:id="0">
    <w:p w14:paraId="0389A6E3" w14:textId="77777777" w:rsidR="00A16AE1" w:rsidRDefault="00A16AE1" w:rsidP="00973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87FA7"/>
    <w:multiLevelType w:val="hybridMultilevel"/>
    <w:tmpl w:val="0C6C0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5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029A5"/>
    <w:rsid w:val="00037E05"/>
    <w:rsid w:val="0004118E"/>
    <w:rsid w:val="00045573"/>
    <w:rsid w:val="0004700C"/>
    <w:rsid w:val="00061C08"/>
    <w:rsid w:val="00070757"/>
    <w:rsid w:val="00081AA5"/>
    <w:rsid w:val="000C3BF7"/>
    <w:rsid w:val="000D0667"/>
    <w:rsid w:val="001040CC"/>
    <w:rsid w:val="00117E15"/>
    <w:rsid w:val="001407FC"/>
    <w:rsid w:val="00152085"/>
    <w:rsid w:val="00194E34"/>
    <w:rsid w:val="001A21AD"/>
    <w:rsid w:val="001B59F3"/>
    <w:rsid w:val="001D322E"/>
    <w:rsid w:val="002078AD"/>
    <w:rsid w:val="002226BB"/>
    <w:rsid w:val="00225236"/>
    <w:rsid w:val="002272B0"/>
    <w:rsid w:val="00242C00"/>
    <w:rsid w:val="0025101D"/>
    <w:rsid w:val="0027063A"/>
    <w:rsid w:val="00284478"/>
    <w:rsid w:val="00284F89"/>
    <w:rsid w:val="0028622B"/>
    <w:rsid w:val="00287383"/>
    <w:rsid w:val="002A2AF1"/>
    <w:rsid w:val="00300B92"/>
    <w:rsid w:val="0030585E"/>
    <w:rsid w:val="003234B4"/>
    <w:rsid w:val="00325B15"/>
    <w:rsid w:val="003809FD"/>
    <w:rsid w:val="00387491"/>
    <w:rsid w:val="0039244F"/>
    <w:rsid w:val="003B1261"/>
    <w:rsid w:val="003D3312"/>
    <w:rsid w:val="003F0BBF"/>
    <w:rsid w:val="003F5842"/>
    <w:rsid w:val="004130E1"/>
    <w:rsid w:val="0042729A"/>
    <w:rsid w:val="00444629"/>
    <w:rsid w:val="00483B05"/>
    <w:rsid w:val="00497CD2"/>
    <w:rsid w:val="004A1A94"/>
    <w:rsid w:val="004C789D"/>
    <w:rsid w:val="004D61DA"/>
    <w:rsid w:val="004E28B9"/>
    <w:rsid w:val="004E3869"/>
    <w:rsid w:val="004E5450"/>
    <w:rsid w:val="0051156B"/>
    <w:rsid w:val="00521452"/>
    <w:rsid w:val="00530FF4"/>
    <w:rsid w:val="005318FE"/>
    <w:rsid w:val="0055229D"/>
    <w:rsid w:val="00562D19"/>
    <w:rsid w:val="005719EC"/>
    <w:rsid w:val="00583437"/>
    <w:rsid w:val="0059609A"/>
    <w:rsid w:val="00597659"/>
    <w:rsid w:val="005B6486"/>
    <w:rsid w:val="005E48A2"/>
    <w:rsid w:val="005F19FF"/>
    <w:rsid w:val="006126ED"/>
    <w:rsid w:val="00641190"/>
    <w:rsid w:val="0065081D"/>
    <w:rsid w:val="00663068"/>
    <w:rsid w:val="00680FB5"/>
    <w:rsid w:val="00697AD0"/>
    <w:rsid w:val="006B3866"/>
    <w:rsid w:val="006F679A"/>
    <w:rsid w:val="00711813"/>
    <w:rsid w:val="00724E3C"/>
    <w:rsid w:val="00733F9C"/>
    <w:rsid w:val="00743C46"/>
    <w:rsid w:val="007709C1"/>
    <w:rsid w:val="00775782"/>
    <w:rsid w:val="00782A60"/>
    <w:rsid w:val="00792C85"/>
    <w:rsid w:val="007B1312"/>
    <w:rsid w:val="007D2D36"/>
    <w:rsid w:val="0081123E"/>
    <w:rsid w:val="00813E8E"/>
    <w:rsid w:val="0081670C"/>
    <w:rsid w:val="008167C8"/>
    <w:rsid w:val="00821C5D"/>
    <w:rsid w:val="008554AF"/>
    <w:rsid w:val="00865765"/>
    <w:rsid w:val="00883E24"/>
    <w:rsid w:val="0088504B"/>
    <w:rsid w:val="00885468"/>
    <w:rsid w:val="008909C9"/>
    <w:rsid w:val="008A595B"/>
    <w:rsid w:val="008B5E8F"/>
    <w:rsid w:val="008D2C36"/>
    <w:rsid w:val="008E4CA4"/>
    <w:rsid w:val="008F0D86"/>
    <w:rsid w:val="008F2E84"/>
    <w:rsid w:val="008F506F"/>
    <w:rsid w:val="0090240D"/>
    <w:rsid w:val="009142D6"/>
    <w:rsid w:val="009255FC"/>
    <w:rsid w:val="00947B77"/>
    <w:rsid w:val="00947F0E"/>
    <w:rsid w:val="009516AC"/>
    <w:rsid w:val="00960E56"/>
    <w:rsid w:val="009739C6"/>
    <w:rsid w:val="00973C72"/>
    <w:rsid w:val="009E2228"/>
    <w:rsid w:val="009F06D6"/>
    <w:rsid w:val="00A16AE1"/>
    <w:rsid w:val="00A266B4"/>
    <w:rsid w:val="00A5263B"/>
    <w:rsid w:val="00A85F2C"/>
    <w:rsid w:val="00AB761D"/>
    <w:rsid w:val="00AC03CE"/>
    <w:rsid w:val="00AD4DDD"/>
    <w:rsid w:val="00AE61D5"/>
    <w:rsid w:val="00AE6222"/>
    <w:rsid w:val="00B02BAF"/>
    <w:rsid w:val="00B10F88"/>
    <w:rsid w:val="00B11C6E"/>
    <w:rsid w:val="00B426C2"/>
    <w:rsid w:val="00B449C8"/>
    <w:rsid w:val="00B5648C"/>
    <w:rsid w:val="00B85D70"/>
    <w:rsid w:val="00BA09B2"/>
    <w:rsid w:val="00BB6BBD"/>
    <w:rsid w:val="00BC2A0D"/>
    <w:rsid w:val="00BC5FCC"/>
    <w:rsid w:val="00BD0EE4"/>
    <w:rsid w:val="00C10B70"/>
    <w:rsid w:val="00C37005"/>
    <w:rsid w:val="00C53766"/>
    <w:rsid w:val="00C60A71"/>
    <w:rsid w:val="00C82834"/>
    <w:rsid w:val="00C94A87"/>
    <w:rsid w:val="00C95EF8"/>
    <w:rsid w:val="00CB05F4"/>
    <w:rsid w:val="00CC165A"/>
    <w:rsid w:val="00CE7811"/>
    <w:rsid w:val="00D02F69"/>
    <w:rsid w:val="00D23B8B"/>
    <w:rsid w:val="00D55F3B"/>
    <w:rsid w:val="00D5689E"/>
    <w:rsid w:val="00D75A1B"/>
    <w:rsid w:val="00D906E5"/>
    <w:rsid w:val="00DA2731"/>
    <w:rsid w:val="00DA6047"/>
    <w:rsid w:val="00DC0ABB"/>
    <w:rsid w:val="00DE45E2"/>
    <w:rsid w:val="00DE4BA6"/>
    <w:rsid w:val="00DF1C8E"/>
    <w:rsid w:val="00DF3276"/>
    <w:rsid w:val="00DF74E2"/>
    <w:rsid w:val="00E24EC9"/>
    <w:rsid w:val="00E339F2"/>
    <w:rsid w:val="00E51684"/>
    <w:rsid w:val="00E83D88"/>
    <w:rsid w:val="00E90223"/>
    <w:rsid w:val="00E95116"/>
    <w:rsid w:val="00EA3B21"/>
    <w:rsid w:val="00EB5344"/>
    <w:rsid w:val="00EC060A"/>
    <w:rsid w:val="00EE6F9D"/>
    <w:rsid w:val="00EF12F3"/>
    <w:rsid w:val="00F146CE"/>
    <w:rsid w:val="00F14EC4"/>
    <w:rsid w:val="00F16EF5"/>
    <w:rsid w:val="00F258CC"/>
    <w:rsid w:val="00F26BBE"/>
    <w:rsid w:val="00F26E59"/>
    <w:rsid w:val="00F26F10"/>
    <w:rsid w:val="00F45ABC"/>
    <w:rsid w:val="00F61A49"/>
    <w:rsid w:val="00F96556"/>
    <w:rsid w:val="00F97620"/>
    <w:rsid w:val="00FB0819"/>
    <w:rsid w:val="00FE0010"/>
    <w:rsid w:val="00FE229D"/>
    <w:rsid w:val="00FE4067"/>
    <w:rsid w:val="6753A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89A172"/>
  <w15:docId w15:val="{0BE8EE25-995A-4E31-A13D-8FBFFC39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character" w:customStyle="1" w:styleId="normaltextrun">
    <w:name w:val="normaltextrun"/>
    <w:basedOn w:val="DefaultParagraphFont"/>
    <w:rsid w:val="00EA3B21"/>
  </w:style>
  <w:style w:type="paragraph" w:styleId="ListParagraph">
    <w:name w:val="List Paragraph"/>
    <w:basedOn w:val="Normal"/>
    <w:uiPriority w:val="34"/>
    <w:qFormat/>
    <w:rsid w:val="001407F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AU" w:eastAsia="zh-CN"/>
    </w:rPr>
  </w:style>
  <w:style w:type="paragraph" w:styleId="Header">
    <w:name w:val="header"/>
    <w:basedOn w:val="Normal"/>
    <w:link w:val="HeaderChar"/>
    <w:uiPriority w:val="99"/>
    <w:unhideWhenUsed/>
    <w:rsid w:val="00973C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C72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73C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C72"/>
    <w:rPr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C94A87"/>
    <w:pPr>
      <w:spacing w:after="200"/>
    </w:pPr>
    <w:rPr>
      <w:b/>
      <w:bCs/>
      <w:color w:val="4472C4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85D70"/>
    <w:pPr>
      <w:spacing w:before="100" w:beforeAutospacing="1" w:after="100" w:afterAutospacing="1"/>
    </w:pPr>
    <w:rPr>
      <w:rFonts w:eastAsiaTheme="minorEastAsia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8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7A183565365E46BBEE042DFEB4C1F2" ma:contentTypeVersion="9" ma:contentTypeDescription="Create a new document." ma:contentTypeScope="" ma:versionID="ea6413986064abbe11bb52d9dc75de18">
  <xsd:schema xmlns:xsd="http://www.w3.org/2001/XMLSchema" xmlns:xs="http://www.w3.org/2001/XMLSchema" xmlns:p="http://schemas.microsoft.com/office/2006/metadata/properties" xmlns:ns2="885cb3d9-ddbc-46ee-b0ba-4964a528c155" xmlns:ns3="c24b86f2-e672-43e1-9e98-d704dc8b13fe" targetNamespace="http://schemas.microsoft.com/office/2006/metadata/properties" ma:root="true" ma:fieldsID="57eabb4b426fd2baead0973eaf26b1fc" ns2:_="" ns3:_="">
    <xsd:import namespace="885cb3d9-ddbc-46ee-b0ba-4964a528c155"/>
    <xsd:import namespace="c24b86f2-e672-43e1-9e98-d704dc8b1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cb3d9-ddbc-46ee-b0ba-4964a528c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b86f2-e672-43e1-9e98-d704dc8b1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AF9F46A-FCC3-4930-AB26-40C168154E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CFFA36-EC60-4609-B380-F1BA7266F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5cb3d9-ddbc-46ee-b0ba-4964a528c155"/>
    <ds:schemaRef ds:uri="c24b86f2-e672-43e1-9e98-d704dc8b1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6CD2E5-B42E-4271-9FCE-DC746754A4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E49667-D60F-4037-8D6E-CD3FB5172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creator>gillard</dc:creator>
  <cp:lastModifiedBy>Zoe Keogh</cp:lastModifiedBy>
  <cp:revision>3</cp:revision>
  <cp:lastPrinted>2019-08-17T07:10:00Z</cp:lastPrinted>
  <dcterms:created xsi:type="dcterms:W3CDTF">2019-11-27T00:01:00Z</dcterms:created>
  <dcterms:modified xsi:type="dcterms:W3CDTF">2019-11-27T00:01:00Z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(author-date)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68adfb4b-1817-302c-9b2d-bdb43140a43a</vt:lpwstr>
  </property>
  <property fmtid="{D5CDD505-2E9C-101B-9397-08002B2CF9AE}" pid="24" name="Mendeley Citation Style_1">
    <vt:lpwstr>http://www.zotero.org/styles/apa</vt:lpwstr>
  </property>
  <property fmtid="{D5CDD505-2E9C-101B-9397-08002B2CF9AE}" pid="25" name="ContentTypeId">
    <vt:lpwstr>0x010100337A183565365E46BBEE042DFEB4C1F2</vt:lpwstr>
  </property>
</Properties>
</file>