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641F2" w14:textId="5E217C48" w:rsidR="00A14E58" w:rsidRPr="00A14E58" w:rsidRDefault="00A14E58" w:rsidP="009A4CFF">
      <w:pPr>
        <w:ind w:left="284" w:right="282"/>
        <w:jc w:val="center"/>
        <w:rPr>
          <w:rFonts w:asciiTheme="minorHAnsi" w:hAnsiTheme="minorHAnsi" w:cstheme="minorHAnsi"/>
          <w:b/>
          <w:sz w:val="28"/>
          <w:szCs w:val="28"/>
          <w:lang w:val="en-AU"/>
        </w:rPr>
      </w:pPr>
      <w:r w:rsidRPr="00A14E58">
        <w:rPr>
          <w:rFonts w:asciiTheme="minorHAnsi" w:hAnsiTheme="minorHAnsi" w:cstheme="minorHAnsi"/>
          <w:b/>
          <w:sz w:val="28"/>
          <w:szCs w:val="28"/>
        </w:rPr>
        <w:t>Highly Porous Superparamagnetic Nanoparticle-Assisted Nanomachineries for Molecular Biomarker Detection</w:t>
      </w:r>
    </w:p>
    <w:p w14:paraId="57C45AC5" w14:textId="77777777" w:rsidR="00DF1C8E" w:rsidRDefault="00DF1C8E" w:rsidP="009A4CFF">
      <w:pPr>
        <w:ind w:left="284" w:right="282"/>
        <w:jc w:val="both"/>
        <w:rPr>
          <w:rFonts w:ascii="Calibri" w:hAnsi="Calibri" w:cs="Calibri"/>
          <w:sz w:val="20"/>
          <w:szCs w:val="20"/>
          <w:lang w:val="en-AU"/>
        </w:rPr>
      </w:pPr>
    </w:p>
    <w:p w14:paraId="22DB1634" w14:textId="22D0945E" w:rsidR="00DF1C8E" w:rsidRPr="005F19FF" w:rsidRDefault="00A14E58" w:rsidP="009A4CFF">
      <w:pPr>
        <w:ind w:left="284" w:right="282"/>
        <w:jc w:val="center"/>
        <w:rPr>
          <w:rFonts w:ascii="Calibri" w:hAnsi="Calibri" w:cs="Calibri"/>
          <w:i/>
          <w:lang w:val="en-AU"/>
        </w:rPr>
      </w:pPr>
      <w:r>
        <w:rPr>
          <w:rFonts w:ascii="Calibri" w:hAnsi="Calibri" w:cs="Calibri"/>
          <w:i/>
          <w:lang w:val="en-AU"/>
        </w:rPr>
        <w:t>Muhammad J. A. Shiddiky</w:t>
      </w:r>
      <w:r w:rsidR="00230C59">
        <w:rPr>
          <w:rFonts w:ascii="Calibri" w:hAnsi="Calibri" w:cs="Calibri"/>
          <w:i/>
          <w:lang w:val="en-AU"/>
        </w:rPr>
        <w:t>*</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56E7FED3" w14:textId="717A9A36" w:rsidR="00A14E58" w:rsidRPr="00A14E58" w:rsidRDefault="00A14E58" w:rsidP="00A14E58">
      <w:pPr>
        <w:pStyle w:val="Affiliation"/>
        <w:ind w:left="420"/>
        <w:jc w:val="left"/>
        <w:rPr>
          <w:rFonts w:asciiTheme="minorHAnsi" w:hAnsiTheme="minorHAnsi" w:cstheme="minorHAnsi"/>
          <w:i w:val="0"/>
          <w:sz w:val="22"/>
        </w:rPr>
      </w:pPr>
      <w:r w:rsidRPr="00A14E58">
        <w:rPr>
          <w:rFonts w:asciiTheme="minorHAnsi" w:hAnsiTheme="minorHAnsi" w:cstheme="minorHAnsi"/>
          <w:i w:val="0"/>
          <w:sz w:val="22"/>
        </w:rPr>
        <w:t>Queensland Micro- and Nanotechnology Centre and School of Environment and Science, Griffith University, Nathan, QLD 4111, Australia</w:t>
      </w:r>
      <w:r w:rsidR="0090646D">
        <w:rPr>
          <w:rFonts w:asciiTheme="minorHAnsi" w:hAnsiTheme="minorHAnsi" w:cstheme="minorHAnsi"/>
          <w:i w:val="0"/>
          <w:sz w:val="22"/>
        </w:rPr>
        <w:t>.</w:t>
      </w:r>
    </w:p>
    <w:p w14:paraId="514B7583" w14:textId="77777777" w:rsidR="00A14E58" w:rsidRPr="006B3866" w:rsidRDefault="00A14E58" w:rsidP="009A4CFF">
      <w:pPr>
        <w:ind w:left="284" w:right="282"/>
        <w:jc w:val="center"/>
        <w:rPr>
          <w:rFonts w:ascii="Calibri" w:hAnsi="Calibri" w:cs="Calibri"/>
          <w:sz w:val="22"/>
          <w:szCs w:val="22"/>
          <w:lang w:val="en-AU"/>
        </w:rPr>
      </w:pPr>
    </w:p>
    <w:p w14:paraId="09A5DB1A" w14:textId="15FA7798" w:rsidR="00BD35E5" w:rsidRPr="00BD35E5" w:rsidRDefault="00241A0A" w:rsidP="00241A0A">
      <w:pPr>
        <w:pStyle w:val="Default"/>
        <w:ind w:left="284" w:right="282"/>
        <w:jc w:val="both"/>
        <w:rPr>
          <w:rFonts w:asciiTheme="minorHAnsi" w:hAnsiTheme="minorHAnsi" w:cstheme="minorHAnsi"/>
          <w:sz w:val="22"/>
          <w:szCs w:val="22"/>
        </w:rPr>
      </w:pPr>
      <w:r w:rsidRPr="00241A0A">
        <w:rPr>
          <w:color w:val="auto"/>
          <w:sz w:val="22"/>
          <w:szCs w:val="22"/>
        </w:rPr>
        <w:t>T</w:t>
      </w:r>
      <w:r w:rsidR="00BD35E5" w:rsidRPr="00241A0A">
        <w:rPr>
          <w:rFonts w:asciiTheme="minorHAnsi" w:hAnsiTheme="minorHAnsi" w:cstheme="minorHAnsi"/>
          <w:sz w:val="22"/>
          <w:szCs w:val="22"/>
        </w:rPr>
        <w:t>he</w:t>
      </w:r>
      <w:r w:rsidR="00BD35E5" w:rsidRPr="00BD35E5">
        <w:rPr>
          <w:rFonts w:asciiTheme="minorHAnsi" w:hAnsiTheme="minorHAnsi" w:cstheme="minorHAnsi"/>
          <w:sz w:val="22"/>
          <w:szCs w:val="22"/>
        </w:rPr>
        <w:t xml:space="preserve"> development of user-friendly and low-cost diagnostic methods and devices that can diagnose and treat cancer molecular biomarkers at the early stage of the diseases, have the potential to transform health care to many million people both in the developed and developing countries. Recent advances in sequencing and proteomics technologies have now given rise to many potentially useful genetic, epigenetic, proteomics and other novel molecular biomarkers for developing new diagnostic methods for various diseases including cancer. Despite these tremendous inputs from biotechnology and bioengineering fields, significant </w:t>
      </w:r>
      <w:r w:rsidR="00C10724">
        <w:rPr>
          <w:rFonts w:asciiTheme="minorHAnsi" w:hAnsiTheme="minorHAnsi" w:cstheme="minorHAnsi"/>
          <w:sz w:val="22"/>
          <w:szCs w:val="22"/>
        </w:rPr>
        <w:t xml:space="preserve">clinical, </w:t>
      </w:r>
      <w:r w:rsidR="00BD35E5" w:rsidRPr="00BD35E5">
        <w:rPr>
          <w:rFonts w:asciiTheme="minorHAnsi" w:hAnsiTheme="minorHAnsi" w:cstheme="minorHAnsi"/>
          <w:sz w:val="22"/>
          <w:szCs w:val="22"/>
        </w:rPr>
        <w:t>biological and technical challenges for achieving ‘</w:t>
      </w:r>
      <w:r w:rsidR="00C10724" w:rsidRPr="00C10724">
        <w:rPr>
          <w:rFonts w:asciiTheme="minorHAnsi" w:hAnsiTheme="minorHAnsi" w:cstheme="minorHAnsi"/>
          <w:i/>
          <w:sz w:val="22"/>
          <w:szCs w:val="22"/>
        </w:rPr>
        <w:t>functional</w:t>
      </w:r>
      <w:r w:rsidR="00BD35E5" w:rsidRPr="00BD35E5">
        <w:rPr>
          <w:rFonts w:asciiTheme="minorHAnsi" w:hAnsiTheme="minorHAnsi" w:cstheme="minorHAnsi"/>
          <w:sz w:val="22"/>
          <w:szCs w:val="22"/>
        </w:rPr>
        <w:t>’ diagnostic methods are yet to be overcome.</w:t>
      </w:r>
      <w:r w:rsidR="00BD35E5" w:rsidRPr="00BD35E5">
        <w:rPr>
          <w:rFonts w:asciiTheme="minorHAnsi" w:hAnsiTheme="minorHAnsi" w:cstheme="minorHAnsi"/>
          <w:sz w:val="22"/>
          <w:szCs w:val="22"/>
          <w:vertAlign w:val="superscript"/>
        </w:rPr>
        <w:t>1</w:t>
      </w:r>
      <w:r w:rsidR="002E6447">
        <w:rPr>
          <w:rFonts w:asciiTheme="minorHAnsi" w:hAnsiTheme="minorHAnsi" w:cstheme="minorHAnsi"/>
          <w:sz w:val="22"/>
          <w:szCs w:val="22"/>
          <w:vertAlign w:val="superscript"/>
        </w:rPr>
        <w:t>,2</w:t>
      </w:r>
      <w:r w:rsidR="00BD35E5" w:rsidRPr="00BD35E5">
        <w:rPr>
          <w:rFonts w:asciiTheme="minorHAnsi" w:hAnsiTheme="minorHAnsi" w:cstheme="minorHAnsi"/>
          <w:sz w:val="22"/>
          <w:szCs w:val="22"/>
        </w:rPr>
        <w:t xml:space="preserve"> This is partly due to the lack of sensitive, specific, rapid and simple readout systems. Additionally, most current diagnostic methods for cancer molecular biomarkers use expensive biomaterials and rely on sophisticated instrumentation, limiting their use in developing countries and other resource poor settings. Recently we </w:t>
      </w:r>
      <w:proofErr w:type="spellStart"/>
      <w:r w:rsidR="00BD35E5" w:rsidRPr="00BD35E5">
        <w:rPr>
          <w:rFonts w:asciiTheme="minorHAnsi" w:hAnsiTheme="minorHAnsi" w:cstheme="minorHAnsi"/>
          <w:sz w:val="22"/>
          <w:szCs w:val="22"/>
        </w:rPr>
        <w:t>synthesised</w:t>
      </w:r>
      <w:proofErr w:type="spellEnd"/>
      <w:r w:rsidR="00BD35E5" w:rsidRPr="00BD35E5">
        <w:rPr>
          <w:rFonts w:asciiTheme="minorHAnsi" w:hAnsiTheme="minorHAnsi" w:cstheme="minorHAnsi"/>
          <w:sz w:val="22"/>
          <w:szCs w:val="22"/>
        </w:rPr>
        <w:t xml:space="preserve"> a new class of metal-loaded, highly porous, superparamagnetic nanoparticles and have used these particles as (</w:t>
      </w:r>
      <w:proofErr w:type="spellStart"/>
      <w:r w:rsidR="00BD35E5" w:rsidRPr="00BD35E5">
        <w:rPr>
          <w:rFonts w:asciiTheme="minorHAnsi" w:hAnsiTheme="minorHAnsi" w:cstheme="minorHAnsi"/>
          <w:i/>
          <w:sz w:val="22"/>
          <w:szCs w:val="22"/>
        </w:rPr>
        <w:t>i</w:t>
      </w:r>
      <w:proofErr w:type="spellEnd"/>
      <w:r w:rsidR="00BD35E5" w:rsidRPr="00BD35E5">
        <w:rPr>
          <w:rFonts w:asciiTheme="minorHAnsi" w:hAnsiTheme="minorHAnsi" w:cstheme="minorHAnsi"/>
          <w:sz w:val="22"/>
          <w:szCs w:val="22"/>
        </w:rPr>
        <w:t>) dispersible capture agents,</w:t>
      </w:r>
      <w:r w:rsidR="002E6447">
        <w:rPr>
          <w:rFonts w:asciiTheme="minorHAnsi" w:hAnsiTheme="minorHAnsi" w:cstheme="minorHAnsi"/>
          <w:sz w:val="22"/>
          <w:szCs w:val="22"/>
          <w:vertAlign w:val="superscript"/>
        </w:rPr>
        <w:t>3</w:t>
      </w:r>
      <w:r w:rsidR="00BD35E5" w:rsidRPr="00BD35E5">
        <w:rPr>
          <w:rFonts w:asciiTheme="minorHAnsi" w:hAnsiTheme="minorHAnsi" w:cstheme="minorHAnsi"/>
          <w:sz w:val="22"/>
          <w:szCs w:val="22"/>
        </w:rPr>
        <w:t xml:space="preserve"> (</w:t>
      </w:r>
      <w:r w:rsidR="00BD35E5" w:rsidRPr="00BD35E5">
        <w:rPr>
          <w:rFonts w:asciiTheme="minorHAnsi" w:hAnsiTheme="minorHAnsi" w:cstheme="minorHAnsi"/>
          <w:i/>
          <w:sz w:val="22"/>
          <w:szCs w:val="22"/>
        </w:rPr>
        <w:t>ii</w:t>
      </w:r>
      <w:r w:rsidR="00BD35E5" w:rsidRPr="00BD35E5">
        <w:rPr>
          <w:rFonts w:asciiTheme="minorHAnsi" w:hAnsiTheme="minorHAnsi" w:cstheme="minorHAnsi"/>
          <w:sz w:val="22"/>
          <w:szCs w:val="22"/>
        </w:rPr>
        <w:t>) electrocatalysts,</w:t>
      </w:r>
      <w:r w:rsidR="002E6447">
        <w:rPr>
          <w:rFonts w:asciiTheme="minorHAnsi" w:hAnsiTheme="minorHAnsi" w:cstheme="minorHAnsi"/>
          <w:sz w:val="22"/>
          <w:szCs w:val="22"/>
          <w:vertAlign w:val="superscript"/>
        </w:rPr>
        <w:t>4</w:t>
      </w:r>
      <w:r w:rsidR="00BD35E5" w:rsidRPr="00BD35E5">
        <w:rPr>
          <w:rFonts w:asciiTheme="minorHAnsi" w:hAnsiTheme="minorHAnsi" w:cstheme="minorHAnsi"/>
          <w:sz w:val="22"/>
          <w:szCs w:val="22"/>
        </w:rPr>
        <w:t xml:space="preserve"> and (</w:t>
      </w:r>
      <w:r w:rsidR="00BD35E5" w:rsidRPr="00BD35E5">
        <w:rPr>
          <w:rFonts w:asciiTheme="minorHAnsi" w:hAnsiTheme="minorHAnsi" w:cstheme="minorHAnsi"/>
          <w:i/>
          <w:sz w:val="22"/>
          <w:szCs w:val="22"/>
        </w:rPr>
        <w:t>iii</w:t>
      </w:r>
      <w:r w:rsidR="00BD35E5" w:rsidRPr="00BD35E5">
        <w:rPr>
          <w:rFonts w:asciiTheme="minorHAnsi" w:hAnsiTheme="minorHAnsi" w:cstheme="minorHAnsi"/>
          <w:sz w:val="22"/>
          <w:szCs w:val="22"/>
        </w:rPr>
        <w:t>) nanoenzymes</w:t>
      </w:r>
      <w:r w:rsidR="002E6447">
        <w:rPr>
          <w:rFonts w:asciiTheme="minorHAnsi" w:hAnsiTheme="minorHAnsi" w:cstheme="minorHAnsi"/>
          <w:sz w:val="22"/>
          <w:szCs w:val="22"/>
          <w:vertAlign w:val="superscript"/>
        </w:rPr>
        <w:t>5</w:t>
      </w:r>
      <w:r w:rsidR="00BD35E5" w:rsidRPr="00BD35E5">
        <w:rPr>
          <w:rFonts w:asciiTheme="minorHAnsi" w:hAnsiTheme="minorHAnsi" w:cstheme="minorHAnsi"/>
          <w:sz w:val="22"/>
          <w:szCs w:val="22"/>
        </w:rPr>
        <w:t xml:space="preserve"> (they possess peroxidase-like activity) for the detection of a range of cancer biomarkers</w:t>
      </w:r>
      <w:r w:rsidR="002E6447">
        <w:rPr>
          <w:rFonts w:asciiTheme="minorHAnsi" w:hAnsiTheme="minorHAnsi" w:cstheme="minorHAnsi"/>
          <w:sz w:val="22"/>
          <w:szCs w:val="22"/>
          <w:vertAlign w:val="superscript"/>
        </w:rPr>
        <w:t>6</w:t>
      </w:r>
      <w:r w:rsidR="00BD35E5" w:rsidRPr="00BD35E5">
        <w:rPr>
          <w:rFonts w:asciiTheme="minorHAnsi" w:hAnsiTheme="minorHAnsi" w:cstheme="minorHAnsi"/>
          <w:sz w:val="22"/>
          <w:szCs w:val="22"/>
          <w:vertAlign w:val="superscript"/>
        </w:rPr>
        <w:t>-1</w:t>
      </w:r>
      <w:r w:rsidR="0063031D">
        <w:rPr>
          <w:rFonts w:asciiTheme="minorHAnsi" w:hAnsiTheme="minorHAnsi" w:cstheme="minorHAnsi"/>
          <w:sz w:val="22"/>
          <w:szCs w:val="22"/>
          <w:vertAlign w:val="superscript"/>
        </w:rPr>
        <w:t>1</w:t>
      </w:r>
      <w:r w:rsidR="00BD35E5" w:rsidRPr="00BD35E5">
        <w:rPr>
          <w:rFonts w:asciiTheme="minorHAnsi" w:hAnsiTheme="minorHAnsi" w:cstheme="minorHAnsi"/>
          <w:sz w:val="22"/>
          <w:szCs w:val="22"/>
          <w:vertAlign w:val="superscript"/>
        </w:rPr>
        <w:t xml:space="preserve"> </w:t>
      </w:r>
      <w:r w:rsidR="00BD35E5" w:rsidRPr="00BD35E5">
        <w:rPr>
          <w:rFonts w:asciiTheme="minorHAnsi" w:hAnsiTheme="minorHAnsi" w:cstheme="minorHAnsi"/>
          <w:sz w:val="22"/>
          <w:szCs w:val="22"/>
        </w:rPr>
        <w:t xml:space="preserve">[e.g., microRNA, autoantibodies, exosomes, </w:t>
      </w:r>
      <w:r w:rsidR="0049631D" w:rsidRPr="00BD35E5">
        <w:rPr>
          <w:rFonts w:asciiTheme="minorHAnsi" w:hAnsiTheme="minorHAnsi" w:cstheme="minorHAnsi"/>
          <w:sz w:val="22"/>
          <w:szCs w:val="22"/>
        </w:rPr>
        <w:t xml:space="preserve">cell-free DNA, </w:t>
      </w:r>
      <w:r w:rsidR="0049631D">
        <w:rPr>
          <w:rFonts w:asciiTheme="minorHAnsi" w:hAnsiTheme="minorHAnsi" w:cstheme="minorHAnsi"/>
          <w:sz w:val="22"/>
          <w:szCs w:val="22"/>
        </w:rPr>
        <w:t>DNA methylation</w:t>
      </w:r>
      <w:r w:rsidR="00BD35E5" w:rsidRPr="00BD35E5">
        <w:rPr>
          <w:rFonts w:asciiTheme="minorHAnsi" w:hAnsiTheme="minorHAnsi" w:cstheme="minorHAnsi"/>
          <w:sz w:val="22"/>
          <w:szCs w:val="22"/>
        </w:rPr>
        <w:t xml:space="preserve">] in body fluids. In this presentation, I shall discuss some of these developments highlighting the applicability of this new method for detecting exosomes, </w:t>
      </w:r>
      <w:proofErr w:type="spellStart"/>
      <w:r w:rsidR="00BD35E5" w:rsidRPr="00BD35E5">
        <w:rPr>
          <w:rFonts w:asciiTheme="minorHAnsi" w:hAnsiTheme="minorHAnsi" w:cstheme="minorHAnsi"/>
          <w:sz w:val="22"/>
          <w:szCs w:val="22"/>
        </w:rPr>
        <w:t>exosomal</w:t>
      </w:r>
      <w:proofErr w:type="spellEnd"/>
      <w:r w:rsidR="00BD35E5" w:rsidRPr="00BD35E5">
        <w:rPr>
          <w:rFonts w:asciiTheme="minorHAnsi" w:hAnsiTheme="minorHAnsi" w:cstheme="minorHAnsi"/>
          <w:sz w:val="22"/>
          <w:szCs w:val="22"/>
        </w:rPr>
        <w:t xml:space="preserve"> microRNA and autoantibodies in clinical samples. </w:t>
      </w:r>
    </w:p>
    <w:p w14:paraId="55D93A7E" w14:textId="77777777" w:rsidR="00BD35E5" w:rsidRPr="006B3866" w:rsidRDefault="00BD35E5" w:rsidP="009A4CFF">
      <w:pPr>
        <w:ind w:left="284" w:right="282"/>
        <w:jc w:val="both"/>
        <w:rPr>
          <w:rFonts w:ascii="Calibri" w:hAnsi="Calibri" w:cs="Calibri"/>
          <w:sz w:val="22"/>
          <w:szCs w:val="22"/>
          <w:lang w:val="en-AU"/>
        </w:rPr>
      </w:pPr>
    </w:p>
    <w:p w14:paraId="193725D9" w14:textId="52D5785E" w:rsidR="005F19FF" w:rsidRPr="00B72813" w:rsidRDefault="005F19FF" w:rsidP="009A4CFF">
      <w:pPr>
        <w:ind w:left="284" w:right="282"/>
        <w:jc w:val="both"/>
        <w:rPr>
          <w:rFonts w:asciiTheme="minorHAnsi" w:hAnsiTheme="minorHAnsi" w:cstheme="minorHAnsi"/>
          <w:b/>
          <w:sz w:val="22"/>
          <w:szCs w:val="22"/>
          <w:lang w:val="en-AU"/>
        </w:rPr>
      </w:pPr>
      <w:r w:rsidRPr="00B72813">
        <w:rPr>
          <w:rFonts w:asciiTheme="minorHAnsi" w:hAnsiTheme="minorHAnsi" w:cstheme="minorHAnsi"/>
          <w:b/>
          <w:sz w:val="22"/>
          <w:szCs w:val="22"/>
          <w:lang w:val="en-AU"/>
        </w:rPr>
        <w:t>References</w:t>
      </w:r>
    </w:p>
    <w:p w14:paraId="39F69E98" w14:textId="77777777" w:rsidR="00CD7477" w:rsidRPr="00B72813" w:rsidRDefault="006F2AED" w:rsidP="006F2AED">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proofErr w:type="spellStart"/>
      <w:r w:rsidRPr="00B72813">
        <w:rPr>
          <w:rFonts w:asciiTheme="minorHAnsi" w:hAnsiTheme="minorHAnsi" w:cstheme="minorHAnsi"/>
          <w:sz w:val="22"/>
          <w:szCs w:val="22"/>
        </w:rPr>
        <w:t>Masud</w:t>
      </w:r>
      <w:proofErr w:type="spellEnd"/>
      <w:r w:rsidRPr="00B72813">
        <w:rPr>
          <w:rFonts w:asciiTheme="minorHAnsi" w:hAnsiTheme="minorHAnsi" w:cstheme="minorHAnsi"/>
          <w:sz w:val="22"/>
          <w:szCs w:val="22"/>
        </w:rPr>
        <w:t xml:space="preserve">, </w:t>
      </w:r>
      <w:r w:rsidRPr="00B72813">
        <w:rPr>
          <w:rFonts w:asciiTheme="minorHAnsi" w:hAnsiTheme="minorHAnsi" w:cstheme="minorHAnsi"/>
          <w:sz w:val="22"/>
          <w:szCs w:val="22"/>
        </w:rPr>
        <w:t>M</w:t>
      </w:r>
      <w:r w:rsidR="00867EE8" w:rsidRPr="00B72813">
        <w:rPr>
          <w:rFonts w:asciiTheme="minorHAnsi" w:hAnsiTheme="minorHAnsi" w:cstheme="minorHAnsi"/>
          <w:sz w:val="22"/>
          <w:szCs w:val="22"/>
        </w:rPr>
        <w:t>.</w:t>
      </w:r>
      <w:r w:rsidRPr="00B72813">
        <w:rPr>
          <w:rFonts w:asciiTheme="minorHAnsi" w:hAnsiTheme="minorHAnsi" w:cstheme="minorHAnsi"/>
          <w:sz w:val="22"/>
          <w:szCs w:val="22"/>
        </w:rPr>
        <w:t xml:space="preserve"> K., </w:t>
      </w:r>
      <w:r w:rsidRPr="00B72813">
        <w:rPr>
          <w:rFonts w:asciiTheme="minorHAnsi" w:hAnsiTheme="minorHAnsi" w:cstheme="minorHAnsi"/>
          <w:sz w:val="22"/>
          <w:szCs w:val="22"/>
        </w:rPr>
        <w:t>et al.</w:t>
      </w:r>
      <w:r w:rsidRPr="00B72813">
        <w:rPr>
          <w:rFonts w:asciiTheme="minorHAnsi" w:hAnsiTheme="minorHAnsi" w:cstheme="minorHAnsi"/>
          <w:sz w:val="22"/>
          <w:szCs w:val="22"/>
        </w:rPr>
        <w:t xml:space="preserve"> (2019). </w:t>
      </w:r>
      <w:r w:rsidRPr="00B72813">
        <w:rPr>
          <w:rFonts w:asciiTheme="minorHAnsi" w:hAnsiTheme="minorHAnsi" w:cstheme="minorHAnsi"/>
          <w:sz w:val="22"/>
          <w:szCs w:val="22"/>
        </w:rPr>
        <w:t xml:space="preserve"> </w:t>
      </w:r>
      <w:hyperlink r:id="rId5" w:history="1">
        <w:r w:rsidR="007728AF" w:rsidRPr="00B72813">
          <w:rPr>
            <w:rStyle w:val="Hyperlink"/>
            <w:rFonts w:asciiTheme="minorHAnsi" w:eastAsia="PMingLiU" w:hAnsiTheme="minorHAnsi" w:cstheme="minorHAnsi"/>
            <w:color w:val="auto"/>
            <w:sz w:val="22"/>
            <w:szCs w:val="22"/>
            <w:u w:val="none"/>
            <w:shd w:val="clear" w:color="auto" w:fill="FFFFFF"/>
          </w:rPr>
          <w:t>Nanoarchitecture frameworks for electrochemical miRNA detection</w:t>
        </w:r>
      </w:hyperlink>
      <w:r w:rsidR="00867EE8" w:rsidRPr="00B72813">
        <w:rPr>
          <w:rFonts w:asciiTheme="minorHAnsi" w:hAnsiTheme="minorHAnsi" w:cstheme="minorHAnsi"/>
          <w:sz w:val="22"/>
          <w:szCs w:val="22"/>
        </w:rPr>
        <w:t xml:space="preserve">. </w:t>
      </w:r>
      <w:r w:rsidRPr="00B72813">
        <w:rPr>
          <w:rFonts w:asciiTheme="minorHAnsi" w:hAnsiTheme="minorHAnsi" w:cstheme="minorHAnsi"/>
          <w:sz w:val="22"/>
          <w:szCs w:val="22"/>
        </w:rPr>
        <w:t xml:space="preserve">Trends in </w:t>
      </w:r>
      <w:proofErr w:type="spellStart"/>
      <w:r w:rsidRPr="00B72813">
        <w:rPr>
          <w:rFonts w:asciiTheme="minorHAnsi" w:hAnsiTheme="minorHAnsi" w:cstheme="minorHAnsi"/>
          <w:sz w:val="22"/>
          <w:szCs w:val="22"/>
        </w:rPr>
        <w:t>Biochem</w:t>
      </w:r>
      <w:proofErr w:type="spellEnd"/>
      <w:r w:rsidRPr="00B72813">
        <w:rPr>
          <w:rFonts w:asciiTheme="minorHAnsi" w:hAnsiTheme="minorHAnsi" w:cstheme="minorHAnsi"/>
          <w:sz w:val="22"/>
          <w:szCs w:val="22"/>
        </w:rPr>
        <w:t>. Sci., 44, 433-452</w:t>
      </w:r>
      <w:r w:rsidR="00867EE8" w:rsidRPr="00B72813">
        <w:rPr>
          <w:rFonts w:asciiTheme="minorHAnsi" w:hAnsiTheme="minorHAnsi" w:cstheme="minorHAnsi"/>
          <w:sz w:val="22"/>
          <w:szCs w:val="22"/>
        </w:rPr>
        <w:t>.</w:t>
      </w:r>
    </w:p>
    <w:p w14:paraId="787AB333" w14:textId="77777777" w:rsidR="00CD7477" w:rsidRPr="00951CE1" w:rsidRDefault="006F2AED" w:rsidP="006F2AED">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proofErr w:type="spellStart"/>
      <w:r w:rsidRPr="00B72813">
        <w:rPr>
          <w:rFonts w:asciiTheme="minorHAnsi" w:hAnsiTheme="minorHAnsi" w:cstheme="minorHAnsi"/>
          <w:sz w:val="22"/>
          <w:szCs w:val="22"/>
        </w:rPr>
        <w:t>Boriachek</w:t>
      </w:r>
      <w:proofErr w:type="spellEnd"/>
      <w:r w:rsidRPr="00B72813">
        <w:rPr>
          <w:rFonts w:asciiTheme="minorHAnsi" w:hAnsiTheme="minorHAnsi" w:cstheme="minorHAnsi"/>
          <w:sz w:val="22"/>
          <w:szCs w:val="22"/>
        </w:rPr>
        <w:t xml:space="preserve">, </w:t>
      </w:r>
      <w:r w:rsidR="00867EE8" w:rsidRPr="00951CE1">
        <w:rPr>
          <w:rFonts w:asciiTheme="minorHAnsi" w:hAnsiTheme="minorHAnsi" w:cstheme="minorHAnsi"/>
          <w:sz w:val="22"/>
          <w:szCs w:val="22"/>
        </w:rPr>
        <w:t xml:space="preserve">K., </w:t>
      </w:r>
      <w:r w:rsidRPr="00951CE1">
        <w:rPr>
          <w:rFonts w:asciiTheme="minorHAnsi" w:hAnsiTheme="minorHAnsi" w:cstheme="minorHAnsi"/>
          <w:sz w:val="22"/>
          <w:szCs w:val="22"/>
        </w:rPr>
        <w:t>et al.</w:t>
      </w:r>
      <w:r w:rsidR="00867EE8" w:rsidRPr="00951CE1">
        <w:rPr>
          <w:rFonts w:asciiTheme="minorHAnsi" w:hAnsiTheme="minorHAnsi" w:cstheme="minorHAnsi"/>
          <w:sz w:val="22"/>
          <w:szCs w:val="22"/>
        </w:rPr>
        <w:t xml:space="preserve"> (2018). </w:t>
      </w:r>
      <w:hyperlink r:id="rId6" w:history="1">
        <w:r w:rsidR="00867EE8" w:rsidRPr="00951CE1">
          <w:rPr>
            <w:rStyle w:val="Hyperlink"/>
            <w:rFonts w:asciiTheme="minorHAnsi" w:eastAsia="PMingLiU" w:hAnsiTheme="minorHAnsi" w:cstheme="minorHAnsi"/>
            <w:color w:val="auto"/>
            <w:sz w:val="22"/>
            <w:szCs w:val="22"/>
            <w:u w:val="none"/>
            <w:shd w:val="clear" w:color="auto" w:fill="FFFFFF"/>
          </w:rPr>
          <w:t>Biological functions and current advances in isolation and detection strategies for exosome nanovesicles</w:t>
        </w:r>
      </w:hyperlink>
      <w:r w:rsidR="00867EE8" w:rsidRPr="00951CE1">
        <w:rPr>
          <w:rFonts w:asciiTheme="minorHAnsi" w:hAnsiTheme="minorHAnsi" w:cstheme="minorHAnsi"/>
          <w:sz w:val="22"/>
          <w:szCs w:val="22"/>
        </w:rPr>
        <w:t>.</w:t>
      </w:r>
      <w:r w:rsidRPr="00951CE1">
        <w:rPr>
          <w:rFonts w:asciiTheme="minorHAnsi" w:hAnsiTheme="minorHAnsi" w:cstheme="minorHAnsi"/>
          <w:sz w:val="22"/>
          <w:szCs w:val="22"/>
        </w:rPr>
        <w:t xml:space="preserve"> Small</w:t>
      </w:r>
      <w:r w:rsidR="00867EE8" w:rsidRPr="00951CE1">
        <w:rPr>
          <w:rFonts w:asciiTheme="minorHAnsi" w:hAnsiTheme="minorHAnsi" w:cstheme="minorHAnsi"/>
          <w:sz w:val="22"/>
          <w:szCs w:val="22"/>
        </w:rPr>
        <w:t>,</w:t>
      </w:r>
      <w:r w:rsidRPr="00951CE1">
        <w:rPr>
          <w:rFonts w:asciiTheme="minorHAnsi" w:hAnsiTheme="minorHAnsi" w:cstheme="minorHAnsi"/>
          <w:sz w:val="22"/>
          <w:szCs w:val="22"/>
        </w:rPr>
        <w:t xml:space="preserve"> 14, 1702153. </w:t>
      </w:r>
    </w:p>
    <w:p w14:paraId="18581B08" w14:textId="35104406" w:rsidR="008E6D85" w:rsidRPr="00951CE1" w:rsidRDefault="006F2AED" w:rsidP="006F2AED">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951CE1">
        <w:rPr>
          <w:rFonts w:asciiTheme="minorHAnsi" w:hAnsiTheme="minorHAnsi" w:cstheme="minorHAnsi"/>
          <w:sz w:val="22"/>
          <w:szCs w:val="22"/>
        </w:rPr>
        <w:t>S Yadav,</w:t>
      </w:r>
      <w:r w:rsidR="00242BAC" w:rsidRPr="00951CE1">
        <w:rPr>
          <w:rFonts w:asciiTheme="minorHAnsi" w:hAnsiTheme="minorHAnsi" w:cstheme="minorHAnsi"/>
          <w:sz w:val="22"/>
          <w:szCs w:val="22"/>
        </w:rPr>
        <w:t xml:space="preserve"> S.,</w:t>
      </w:r>
      <w:r w:rsidRPr="00951CE1">
        <w:rPr>
          <w:rFonts w:asciiTheme="minorHAnsi" w:hAnsiTheme="minorHAnsi" w:cstheme="minorHAnsi"/>
          <w:sz w:val="22"/>
          <w:szCs w:val="22"/>
        </w:rPr>
        <w:t xml:space="preserve"> et al.</w:t>
      </w:r>
      <w:r w:rsidR="00242BAC" w:rsidRPr="00951CE1">
        <w:rPr>
          <w:rFonts w:asciiTheme="minorHAnsi" w:hAnsiTheme="minorHAnsi" w:cstheme="minorHAnsi"/>
          <w:sz w:val="22"/>
          <w:szCs w:val="22"/>
        </w:rPr>
        <w:t xml:space="preserve"> (2017). </w:t>
      </w:r>
      <w:hyperlink r:id="rId7" w:history="1">
        <w:r w:rsidR="00242BAC" w:rsidRPr="00951CE1">
          <w:rPr>
            <w:rStyle w:val="Hyperlink"/>
            <w:rFonts w:asciiTheme="minorHAnsi" w:eastAsia="PMingLiU" w:hAnsiTheme="minorHAnsi" w:cstheme="minorHAnsi"/>
            <w:color w:val="auto"/>
            <w:sz w:val="22"/>
            <w:szCs w:val="22"/>
            <w:u w:val="none"/>
            <w:shd w:val="clear" w:color="auto" w:fill="FFFFFF"/>
          </w:rPr>
          <w:t xml:space="preserve">Gold-loaded </w:t>
        </w:r>
        <w:proofErr w:type="spellStart"/>
        <w:r w:rsidR="00242BAC" w:rsidRPr="00951CE1">
          <w:rPr>
            <w:rStyle w:val="Hyperlink"/>
            <w:rFonts w:asciiTheme="minorHAnsi" w:eastAsia="PMingLiU" w:hAnsiTheme="minorHAnsi" w:cstheme="minorHAnsi"/>
            <w:color w:val="auto"/>
            <w:sz w:val="22"/>
            <w:szCs w:val="22"/>
            <w:u w:val="none"/>
            <w:shd w:val="clear" w:color="auto" w:fill="FFFFFF"/>
          </w:rPr>
          <w:t>nanoporous</w:t>
        </w:r>
        <w:proofErr w:type="spellEnd"/>
        <w:r w:rsidR="00242BAC" w:rsidRPr="00951CE1">
          <w:rPr>
            <w:rStyle w:val="Hyperlink"/>
            <w:rFonts w:asciiTheme="minorHAnsi" w:eastAsia="PMingLiU" w:hAnsiTheme="minorHAnsi" w:cstheme="minorHAnsi"/>
            <w:color w:val="auto"/>
            <w:sz w:val="22"/>
            <w:szCs w:val="22"/>
            <w:u w:val="none"/>
            <w:shd w:val="clear" w:color="auto" w:fill="FFFFFF"/>
          </w:rPr>
          <w:t xml:space="preserve"> iron oxide </w:t>
        </w:r>
        <w:proofErr w:type="spellStart"/>
        <w:r w:rsidR="00242BAC" w:rsidRPr="00951CE1">
          <w:rPr>
            <w:rStyle w:val="Hyperlink"/>
            <w:rFonts w:asciiTheme="minorHAnsi" w:eastAsia="PMingLiU" w:hAnsiTheme="minorHAnsi" w:cstheme="minorHAnsi"/>
            <w:color w:val="auto"/>
            <w:sz w:val="22"/>
            <w:szCs w:val="22"/>
            <w:u w:val="none"/>
            <w:shd w:val="clear" w:color="auto" w:fill="FFFFFF"/>
          </w:rPr>
          <w:t>nanocubes</w:t>
        </w:r>
        <w:proofErr w:type="spellEnd"/>
        <w:r w:rsidR="00242BAC" w:rsidRPr="00951CE1">
          <w:rPr>
            <w:rStyle w:val="Hyperlink"/>
            <w:rFonts w:asciiTheme="minorHAnsi" w:eastAsia="PMingLiU" w:hAnsiTheme="minorHAnsi" w:cstheme="minorHAnsi"/>
            <w:color w:val="auto"/>
            <w:sz w:val="22"/>
            <w:szCs w:val="22"/>
            <w:u w:val="none"/>
            <w:shd w:val="clear" w:color="auto" w:fill="FFFFFF"/>
          </w:rPr>
          <w:t xml:space="preserve">: a novel dispersible capture agent for tumor-associated autoantibody analysis in </w:t>
        </w:r>
        <w:proofErr w:type="spellStart"/>
        <w:r w:rsidR="00242BAC" w:rsidRPr="00951CE1">
          <w:rPr>
            <w:rStyle w:val="Hyperlink"/>
            <w:rFonts w:asciiTheme="minorHAnsi" w:eastAsia="PMingLiU" w:hAnsiTheme="minorHAnsi" w:cstheme="minorHAnsi"/>
            <w:color w:val="auto"/>
            <w:sz w:val="22"/>
            <w:szCs w:val="22"/>
            <w:u w:val="none"/>
            <w:shd w:val="clear" w:color="auto" w:fill="FFFFFF"/>
          </w:rPr>
          <w:t>serum</w:t>
        </w:r>
      </w:hyperlink>
      <w:r w:rsidR="00242BAC" w:rsidRPr="00951CE1">
        <w:rPr>
          <w:rFonts w:asciiTheme="minorHAnsi" w:hAnsiTheme="minorHAnsi" w:cstheme="minorHAnsi"/>
          <w:sz w:val="22"/>
          <w:szCs w:val="22"/>
        </w:rPr>
        <w:t xml:space="preserve">. </w:t>
      </w:r>
      <w:proofErr w:type="spellEnd"/>
      <w:r w:rsidRPr="00951CE1">
        <w:rPr>
          <w:rFonts w:asciiTheme="minorHAnsi" w:hAnsiTheme="minorHAnsi" w:cstheme="minorHAnsi"/>
          <w:sz w:val="22"/>
          <w:szCs w:val="22"/>
        </w:rPr>
        <w:t>Nanoscale</w:t>
      </w:r>
      <w:r w:rsidR="0061441A" w:rsidRPr="00951CE1">
        <w:rPr>
          <w:rFonts w:asciiTheme="minorHAnsi" w:hAnsiTheme="minorHAnsi" w:cstheme="minorHAnsi"/>
          <w:sz w:val="22"/>
          <w:szCs w:val="22"/>
        </w:rPr>
        <w:t>,</w:t>
      </w:r>
      <w:r w:rsidRPr="00951CE1">
        <w:rPr>
          <w:rFonts w:asciiTheme="minorHAnsi" w:hAnsiTheme="minorHAnsi" w:cstheme="minorHAnsi"/>
          <w:sz w:val="22"/>
          <w:szCs w:val="22"/>
        </w:rPr>
        <w:t xml:space="preserve"> 9, </w:t>
      </w:r>
      <w:r w:rsidR="003F4D6F" w:rsidRPr="00951CE1">
        <w:rPr>
          <w:rFonts w:asciiTheme="minorHAnsi" w:hAnsiTheme="minorHAnsi" w:cstheme="minorHAnsi"/>
          <w:sz w:val="22"/>
          <w:szCs w:val="22"/>
          <w:shd w:val="clear" w:color="auto" w:fill="FFFFFF"/>
        </w:rPr>
        <w:t>8805-8814</w:t>
      </w:r>
      <w:r w:rsidR="003F4D6F" w:rsidRPr="00951CE1">
        <w:rPr>
          <w:rFonts w:asciiTheme="minorHAnsi" w:hAnsiTheme="minorHAnsi" w:cstheme="minorHAnsi"/>
          <w:sz w:val="22"/>
          <w:szCs w:val="22"/>
          <w:shd w:val="clear" w:color="auto" w:fill="FFFFFF"/>
        </w:rPr>
        <w:t>.</w:t>
      </w:r>
    </w:p>
    <w:p w14:paraId="09EB60B6" w14:textId="77777777" w:rsidR="008E6D85" w:rsidRPr="00951CE1" w:rsidRDefault="006F2AED" w:rsidP="006F2AED">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951CE1">
        <w:rPr>
          <w:rFonts w:asciiTheme="minorHAnsi" w:hAnsiTheme="minorHAnsi" w:cstheme="minorHAnsi"/>
          <w:sz w:val="22"/>
          <w:szCs w:val="22"/>
        </w:rPr>
        <w:t>Masud,</w:t>
      </w:r>
      <w:r w:rsidR="00242BAC" w:rsidRPr="00951CE1">
        <w:rPr>
          <w:rFonts w:asciiTheme="minorHAnsi" w:hAnsiTheme="minorHAnsi" w:cstheme="minorHAnsi"/>
          <w:sz w:val="22"/>
          <w:szCs w:val="22"/>
        </w:rPr>
        <w:t xml:space="preserve"> M. K., </w:t>
      </w:r>
      <w:r w:rsidRPr="00951CE1">
        <w:rPr>
          <w:rFonts w:asciiTheme="minorHAnsi" w:hAnsiTheme="minorHAnsi" w:cstheme="minorHAnsi"/>
          <w:sz w:val="22"/>
          <w:szCs w:val="22"/>
        </w:rPr>
        <w:t>et al.</w:t>
      </w:r>
      <w:r w:rsidR="00242BAC" w:rsidRPr="00951CE1">
        <w:rPr>
          <w:rFonts w:asciiTheme="minorHAnsi" w:hAnsiTheme="minorHAnsi" w:cstheme="minorHAnsi"/>
          <w:sz w:val="22"/>
          <w:szCs w:val="22"/>
        </w:rPr>
        <w:t xml:space="preserve"> (2017). </w:t>
      </w:r>
      <w:hyperlink r:id="rId8" w:history="1">
        <w:r w:rsidR="00A36AFE" w:rsidRPr="00951CE1">
          <w:rPr>
            <w:rStyle w:val="Hyperlink"/>
            <w:rFonts w:asciiTheme="minorHAnsi" w:eastAsia="PMingLiU" w:hAnsiTheme="minorHAnsi" w:cstheme="minorHAnsi"/>
            <w:color w:val="auto"/>
            <w:sz w:val="22"/>
            <w:szCs w:val="22"/>
            <w:u w:val="none"/>
            <w:shd w:val="clear" w:color="auto" w:fill="FFFFFF"/>
          </w:rPr>
          <w:t xml:space="preserve">Gold-loaded </w:t>
        </w:r>
        <w:proofErr w:type="spellStart"/>
        <w:r w:rsidR="00A36AFE" w:rsidRPr="00951CE1">
          <w:rPr>
            <w:rStyle w:val="Hyperlink"/>
            <w:rFonts w:asciiTheme="minorHAnsi" w:eastAsia="PMingLiU" w:hAnsiTheme="minorHAnsi" w:cstheme="minorHAnsi"/>
            <w:color w:val="auto"/>
            <w:sz w:val="22"/>
            <w:szCs w:val="22"/>
            <w:u w:val="none"/>
            <w:shd w:val="clear" w:color="auto" w:fill="FFFFFF"/>
          </w:rPr>
          <w:t>nanoporous</w:t>
        </w:r>
        <w:proofErr w:type="spellEnd"/>
        <w:r w:rsidR="00A36AFE" w:rsidRPr="00951CE1">
          <w:rPr>
            <w:rStyle w:val="Hyperlink"/>
            <w:rFonts w:asciiTheme="minorHAnsi" w:eastAsia="PMingLiU" w:hAnsiTheme="minorHAnsi" w:cstheme="minorHAnsi"/>
            <w:color w:val="auto"/>
            <w:sz w:val="22"/>
            <w:szCs w:val="22"/>
            <w:u w:val="none"/>
            <w:shd w:val="clear" w:color="auto" w:fill="FFFFFF"/>
          </w:rPr>
          <w:t xml:space="preserve"> superparamagnetic </w:t>
        </w:r>
        <w:proofErr w:type="spellStart"/>
        <w:r w:rsidR="00A36AFE" w:rsidRPr="00951CE1">
          <w:rPr>
            <w:rStyle w:val="Hyperlink"/>
            <w:rFonts w:asciiTheme="minorHAnsi" w:eastAsia="PMingLiU" w:hAnsiTheme="minorHAnsi" w:cstheme="minorHAnsi"/>
            <w:color w:val="auto"/>
            <w:sz w:val="22"/>
            <w:szCs w:val="22"/>
            <w:u w:val="none"/>
            <w:shd w:val="clear" w:color="auto" w:fill="FFFFFF"/>
          </w:rPr>
          <w:t>nanocubes</w:t>
        </w:r>
        <w:proofErr w:type="spellEnd"/>
        <w:r w:rsidR="00A36AFE" w:rsidRPr="00951CE1">
          <w:rPr>
            <w:rStyle w:val="Hyperlink"/>
            <w:rFonts w:asciiTheme="minorHAnsi" w:eastAsia="PMingLiU" w:hAnsiTheme="minorHAnsi" w:cstheme="minorHAnsi"/>
            <w:color w:val="auto"/>
            <w:sz w:val="22"/>
            <w:szCs w:val="22"/>
            <w:u w:val="none"/>
            <w:shd w:val="clear" w:color="auto" w:fill="FFFFFF"/>
          </w:rPr>
          <w:t xml:space="preserve"> for catalytic signal amplification in detecting miRNA</w:t>
        </w:r>
      </w:hyperlink>
      <w:r w:rsidR="00A36AFE" w:rsidRPr="00951CE1">
        <w:rPr>
          <w:rFonts w:asciiTheme="minorHAnsi" w:hAnsiTheme="minorHAnsi" w:cstheme="minorHAnsi"/>
          <w:sz w:val="22"/>
          <w:szCs w:val="22"/>
        </w:rPr>
        <w:t xml:space="preserve">. </w:t>
      </w:r>
      <w:r w:rsidRPr="00951CE1">
        <w:rPr>
          <w:rFonts w:asciiTheme="minorHAnsi" w:hAnsiTheme="minorHAnsi" w:cstheme="minorHAnsi"/>
          <w:sz w:val="22"/>
          <w:szCs w:val="22"/>
        </w:rPr>
        <w:t xml:space="preserve">Chem. </w:t>
      </w:r>
      <w:proofErr w:type="spellStart"/>
      <w:r w:rsidRPr="00951CE1">
        <w:rPr>
          <w:rFonts w:asciiTheme="minorHAnsi" w:hAnsiTheme="minorHAnsi" w:cstheme="minorHAnsi"/>
          <w:sz w:val="22"/>
          <w:szCs w:val="22"/>
        </w:rPr>
        <w:t>Commun</w:t>
      </w:r>
      <w:proofErr w:type="spellEnd"/>
      <w:r w:rsidRPr="00951CE1">
        <w:rPr>
          <w:rFonts w:asciiTheme="minorHAnsi" w:hAnsiTheme="minorHAnsi" w:cstheme="minorHAnsi"/>
          <w:sz w:val="22"/>
          <w:szCs w:val="22"/>
        </w:rPr>
        <w:t>.</w:t>
      </w:r>
      <w:r w:rsidR="0061441A" w:rsidRPr="00951CE1">
        <w:rPr>
          <w:rFonts w:asciiTheme="minorHAnsi" w:hAnsiTheme="minorHAnsi" w:cstheme="minorHAnsi"/>
          <w:sz w:val="22"/>
          <w:szCs w:val="22"/>
        </w:rPr>
        <w:t>,</w:t>
      </w:r>
      <w:r w:rsidRPr="00951CE1">
        <w:rPr>
          <w:rFonts w:asciiTheme="minorHAnsi" w:hAnsiTheme="minorHAnsi" w:cstheme="minorHAnsi"/>
          <w:sz w:val="22"/>
          <w:szCs w:val="22"/>
        </w:rPr>
        <w:t xml:space="preserve"> 53, </w:t>
      </w:r>
      <w:r w:rsidR="00242BAC" w:rsidRPr="00951CE1">
        <w:rPr>
          <w:rFonts w:asciiTheme="minorHAnsi" w:hAnsiTheme="minorHAnsi" w:cstheme="minorHAnsi"/>
          <w:sz w:val="22"/>
          <w:szCs w:val="22"/>
          <w:shd w:val="clear" w:color="auto" w:fill="FFFFFF"/>
        </w:rPr>
        <w:t>8231-8234</w:t>
      </w:r>
      <w:r w:rsidR="00242BAC" w:rsidRPr="00951CE1">
        <w:rPr>
          <w:rFonts w:asciiTheme="minorHAnsi" w:hAnsiTheme="minorHAnsi" w:cstheme="minorHAnsi"/>
          <w:sz w:val="22"/>
          <w:szCs w:val="22"/>
          <w:shd w:val="clear" w:color="auto" w:fill="FFFFFF"/>
        </w:rPr>
        <w:t>.</w:t>
      </w:r>
    </w:p>
    <w:p w14:paraId="083029F5" w14:textId="7E7EA70F" w:rsidR="008E6D85" w:rsidRPr="00951CE1" w:rsidRDefault="00242BAC" w:rsidP="006F2AED">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proofErr w:type="spellStart"/>
      <w:r w:rsidRPr="00951CE1">
        <w:rPr>
          <w:rFonts w:asciiTheme="minorHAnsi" w:hAnsiTheme="minorHAnsi" w:cstheme="minorHAnsi"/>
          <w:sz w:val="22"/>
          <w:szCs w:val="22"/>
        </w:rPr>
        <w:t>Masud</w:t>
      </w:r>
      <w:proofErr w:type="spellEnd"/>
      <w:r w:rsidRPr="00951CE1">
        <w:rPr>
          <w:rFonts w:asciiTheme="minorHAnsi" w:hAnsiTheme="minorHAnsi" w:cstheme="minorHAnsi"/>
          <w:sz w:val="22"/>
          <w:szCs w:val="22"/>
        </w:rPr>
        <w:t>, M. K., et al. (2017)</w:t>
      </w:r>
      <w:r w:rsidRPr="00951CE1">
        <w:rPr>
          <w:rFonts w:asciiTheme="minorHAnsi" w:hAnsiTheme="minorHAnsi" w:cstheme="minorHAnsi"/>
          <w:sz w:val="22"/>
          <w:szCs w:val="22"/>
        </w:rPr>
        <w:t>.</w:t>
      </w:r>
      <w:r w:rsidR="00A36AFE" w:rsidRPr="00951CE1">
        <w:rPr>
          <w:rFonts w:asciiTheme="minorHAnsi" w:hAnsiTheme="minorHAnsi" w:cstheme="minorHAnsi"/>
          <w:sz w:val="22"/>
          <w:szCs w:val="22"/>
        </w:rPr>
        <w:t xml:space="preserve"> </w:t>
      </w:r>
      <w:hyperlink r:id="rId9" w:history="1">
        <w:r w:rsidR="00A36AFE" w:rsidRPr="00951CE1">
          <w:rPr>
            <w:rStyle w:val="Hyperlink"/>
            <w:rFonts w:asciiTheme="minorHAnsi" w:eastAsia="PMingLiU" w:hAnsiTheme="minorHAnsi" w:cstheme="minorHAnsi"/>
            <w:color w:val="auto"/>
            <w:sz w:val="22"/>
            <w:szCs w:val="22"/>
            <w:u w:val="none"/>
            <w:shd w:val="clear" w:color="auto" w:fill="FFFFFF"/>
          </w:rPr>
          <w:t xml:space="preserve">Gold-loaded </w:t>
        </w:r>
        <w:proofErr w:type="spellStart"/>
        <w:r w:rsidR="00A36AFE" w:rsidRPr="00951CE1">
          <w:rPr>
            <w:rStyle w:val="Hyperlink"/>
            <w:rFonts w:asciiTheme="minorHAnsi" w:eastAsia="PMingLiU" w:hAnsiTheme="minorHAnsi" w:cstheme="minorHAnsi"/>
            <w:color w:val="auto"/>
            <w:sz w:val="22"/>
            <w:szCs w:val="22"/>
            <w:u w:val="none"/>
            <w:shd w:val="clear" w:color="auto" w:fill="FFFFFF"/>
          </w:rPr>
          <w:t>nanoporous</w:t>
        </w:r>
        <w:proofErr w:type="spellEnd"/>
        <w:r w:rsidR="00A36AFE" w:rsidRPr="00951CE1">
          <w:rPr>
            <w:rStyle w:val="Hyperlink"/>
            <w:rFonts w:asciiTheme="minorHAnsi" w:eastAsia="PMingLiU" w:hAnsiTheme="minorHAnsi" w:cstheme="minorHAnsi"/>
            <w:color w:val="auto"/>
            <w:sz w:val="22"/>
            <w:szCs w:val="22"/>
            <w:u w:val="none"/>
            <w:shd w:val="clear" w:color="auto" w:fill="FFFFFF"/>
          </w:rPr>
          <w:t xml:space="preserve"> ferric oxide </w:t>
        </w:r>
        <w:proofErr w:type="spellStart"/>
        <w:r w:rsidR="00A36AFE" w:rsidRPr="00951CE1">
          <w:rPr>
            <w:rStyle w:val="Hyperlink"/>
            <w:rFonts w:asciiTheme="minorHAnsi" w:eastAsia="PMingLiU" w:hAnsiTheme="minorHAnsi" w:cstheme="minorHAnsi"/>
            <w:color w:val="auto"/>
            <w:sz w:val="22"/>
            <w:szCs w:val="22"/>
            <w:u w:val="none"/>
            <w:shd w:val="clear" w:color="auto" w:fill="FFFFFF"/>
          </w:rPr>
          <w:t>nanocubes</w:t>
        </w:r>
        <w:proofErr w:type="spellEnd"/>
        <w:r w:rsidR="00A36AFE" w:rsidRPr="00951CE1">
          <w:rPr>
            <w:rStyle w:val="Hyperlink"/>
            <w:rFonts w:asciiTheme="minorHAnsi" w:eastAsia="PMingLiU" w:hAnsiTheme="minorHAnsi" w:cstheme="minorHAnsi"/>
            <w:color w:val="auto"/>
            <w:sz w:val="22"/>
            <w:szCs w:val="22"/>
            <w:u w:val="none"/>
            <w:shd w:val="clear" w:color="auto" w:fill="FFFFFF"/>
          </w:rPr>
          <w:t xml:space="preserve"> with peroxidase-mimicking activity for electrocatalytic and colorimetric detection of autoantibody</w:t>
        </w:r>
      </w:hyperlink>
      <w:r w:rsidR="00A36AFE" w:rsidRPr="00951CE1">
        <w:rPr>
          <w:rFonts w:asciiTheme="minorHAnsi" w:hAnsiTheme="minorHAnsi" w:cstheme="minorHAnsi"/>
          <w:sz w:val="22"/>
          <w:szCs w:val="22"/>
        </w:rPr>
        <w:t xml:space="preserve">. </w:t>
      </w:r>
      <w:r w:rsidR="006F2AED" w:rsidRPr="00951CE1">
        <w:rPr>
          <w:rFonts w:asciiTheme="minorHAnsi" w:hAnsiTheme="minorHAnsi" w:cstheme="minorHAnsi"/>
          <w:sz w:val="22"/>
          <w:szCs w:val="22"/>
        </w:rPr>
        <w:t>Anal. Chem.</w:t>
      </w:r>
      <w:r w:rsidR="0061441A" w:rsidRPr="00951CE1">
        <w:rPr>
          <w:rFonts w:asciiTheme="minorHAnsi" w:hAnsiTheme="minorHAnsi" w:cstheme="minorHAnsi"/>
          <w:sz w:val="22"/>
          <w:szCs w:val="22"/>
        </w:rPr>
        <w:t>,</w:t>
      </w:r>
      <w:r w:rsidR="006F2AED" w:rsidRPr="00951CE1">
        <w:rPr>
          <w:rFonts w:asciiTheme="minorHAnsi" w:hAnsiTheme="minorHAnsi" w:cstheme="minorHAnsi"/>
          <w:sz w:val="22"/>
          <w:szCs w:val="22"/>
        </w:rPr>
        <w:t xml:space="preserve"> 89, </w:t>
      </w:r>
      <w:r w:rsidR="003F4D6F" w:rsidRPr="00951CE1">
        <w:rPr>
          <w:rFonts w:asciiTheme="minorHAnsi" w:hAnsiTheme="minorHAnsi" w:cstheme="minorHAnsi"/>
          <w:sz w:val="22"/>
          <w:szCs w:val="22"/>
          <w:shd w:val="clear" w:color="auto" w:fill="FFFFFF"/>
        </w:rPr>
        <w:t>11005-11013</w:t>
      </w:r>
      <w:r w:rsidR="003F4D6F" w:rsidRPr="00951CE1">
        <w:rPr>
          <w:rFonts w:asciiTheme="minorHAnsi" w:hAnsiTheme="minorHAnsi" w:cstheme="minorHAnsi"/>
          <w:sz w:val="22"/>
          <w:szCs w:val="22"/>
          <w:shd w:val="clear" w:color="auto" w:fill="FFFFFF"/>
        </w:rPr>
        <w:t>.</w:t>
      </w:r>
    </w:p>
    <w:p w14:paraId="04262E8A" w14:textId="77777777" w:rsidR="008E6D85" w:rsidRPr="00951CE1" w:rsidRDefault="008E6D85" w:rsidP="006F2AED">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proofErr w:type="spellStart"/>
      <w:r w:rsidRPr="00951CE1">
        <w:rPr>
          <w:rFonts w:asciiTheme="minorHAnsi" w:hAnsiTheme="minorHAnsi" w:cstheme="minorHAnsi"/>
          <w:sz w:val="22"/>
          <w:szCs w:val="22"/>
        </w:rPr>
        <w:t>Boriachek</w:t>
      </w:r>
      <w:proofErr w:type="spellEnd"/>
      <w:r w:rsidRPr="00951CE1">
        <w:rPr>
          <w:rFonts w:asciiTheme="minorHAnsi" w:hAnsiTheme="minorHAnsi" w:cstheme="minorHAnsi"/>
          <w:sz w:val="22"/>
          <w:szCs w:val="22"/>
        </w:rPr>
        <w:t>, K., et al. (201</w:t>
      </w:r>
      <w:r w:rsidRPr="00951CE1">
        <w:rPr>
          <w:rFonts w:asciiTheme="minorHAnsi" w:hAnsiTheme="minorHAnsi" w:cstheme="minorHAnsi"/>
          <w:sz w:val="22"/>
          <w:szCs w:val="22"/>
        </w:rPr>
        <w:t>9</w:t>
      </w:r>
      <w:r w:rsidRPr="00951CE1">
        <w:rPr>
          <w:rFonts w:asciiTheme="minorHAnsi" w:hAnsiTheme="minorHAnsi" w:cstheme="minorHAnsi"/>
          <w:sz w:val="22"/>
          <w:szCs w:val="22"/>
        </w:rPr>
        <w:t xml:space="preserve">). </w:t>
      </w:r>
      <w:hyperlink r:id="rId10" w:history="1">
        <w:r w:rsidRPr="00951CE1">
          <w:rPr>
            <w:rStyle w:val="Hyperlink"/>
            <w:rFonts w:asciiTheme="minorHAnsi" w:eastAsia="PMingLiU" w:hAnsiTheme="minorHAnsi" w:cstheme="minorHAnsi"/>
            <w:color w:val="auto"/>
            <w:sz w:val="22"/>
            <w:szCs w:val="22"/>
            <w:u w:val="none"/>
            <w:shd w:val="clear" w:color="auto" w:fill="FFFFFF"/>
          </w:rPr>
          <w:t xml:space="preserve">Avoiding </w:t>
        </w:r>
        <w:r w:rsidRPr="00951CE1">
          <w:rPr>
            <w:rStyle w:val="Hyperlink"/>
            <w:rFonts w:asciiTheme="minorHAnsi" w:eastAsia="PMingLiU" w:hAnsiTheme="minorHAnsi" w:cstheme="minorHAnsi"/>
            <w:color w:val="auto"/>
            <w:sz w:val="22"/>
            <w:szCs w:val="22"/>
            <w:u w:val="none"/>
            <w:shd w:val="clear" w:color="auto" w:fill="FFFFFF"/>
          </w:rPr>
          <w:t>pre-isolation step in exosome analysis</w:t>
        </w:r>
        <w:r w:rsidRPr="00951CE1">
          <w:rPr>
            <w:rStyle w:val="Hyperlink"/>
            <w:rFonts w:asciiTheme="minorHAnsi" w:eastAsia="PMingLiU" w:hAnsiTheme="minorHAnsi" w:cstheme="minorHAnsi"/>
            <w:color w:val="auto"/>
            <w:sz w:val="22"/>
            <w:szCs w:val="22"/>
            <w:u w:val="none"/>
            <w:shd w:val="clear" w:color="auto" w:fill="FFFFFF"/>
          </w:rPr>
          <w:t xml:space="preserve">: Direct </w:t>
        </w:r>
        <w:r w:rsidRPr="00951CE1">
          <w:rPr>
            <w:rStyle w:val="Hyperlink"/>
            <w:rFonts w:asciiTheme="minorHAnsi" w:eastAsia="PMingLiU" w:hAnsiTheme="minorHAnsi" w:cstheme="minorHAnsi"/>
            <w:color w:val="auto"/>
            <w:sz w:val="22"/>
            <w:szCs w:val="22"/>
            <w:u w:val="none"/>
            <w:shd w:val="clear" w:color="auto" w:fill="FFFFFF"/>
          </w:rPr>
          <w:t xml:space="preserve">isolation and sensitive detection of exosomes using gold-loaded </w:t>
        </w:r>
        <w:proofErr w:type="spellStart"/>
        <w:r w:rsidRPr="00951CE1">
          <w:rPr>
            <w:rStyle w:val="Hyperlink"/>
            <w:rFonts w:asciiTheme="minorHAnsi" w:eastAsia="PMingLiU" w:hAnsiTheme="minorHAnsi" w:cstheme="minorHAnsi"/>
            <w:color w:val="auto"/>
            <w:sz w:val="22"/>
            <w:szCs w:val="22"/>
            <w:u w:val="none"/>
            <w:shd w:val="clear" w:color="auto" w:fill="FFFFFF"/>
          </w:rPr>
          <w:t>nanoporous</w:t>
        </w:r>
        <w:proofErr w:type="spellEnd"/>
        <w:r w:rsidRPr="00951CE1">
          <w:rPr>
            <w:rStyle w:val="Hyperlink"/>
            <w:rFonts w:asciiTheme="minorHAnsi" w:eastAsia="PMingLiU" w:hAnsiTheme="minorHAnsi" w:cstheme="minorHAnsi"/>
            <w:color w:val="auto"/>
            <w:sz w:val="22"/>
            <w:szCs w:val="22"/>
            <w:u w:val="none"/>
            <w:shd w:val="clear" w:color="auto" w:fill="FFFFFF"/>
          </w:rPr>
          <w:t xml:space="preserve"> ferric oxide nanozymes</w:t>
        </w:r>
      </w:hyperlink>
      <w:r w:rsidRPr="00951CE1">
        <w:rPr>
          <w:rFonts w:asciiTheme="minorHAnsi" w:hAnsiTheme="minorHAnsi" w:cstheme="minorHAnsi"/>
          <w:sz w:val="22"/>
          <w:szCs w:val="22"/>
        </w:rPr>
        <w:t xml:space="preserve">. </w:t>
      </w:r>
      <w:r w:rsidRPr="00951CE1">
        <w:rPr>
          <w:rFonts w:asciiTheme="minorHAnsi" w:hAnsiTheme="minorHAnsi" w:cstheme="minorHAnsi"/>
          <w:sz w:val="22"/>
          <w:szCs w:val="22"/>
        </w:rPr>
        <w:t xml:space="preserve">Anal. Chem., </w:t>
      </w:r>
      <w:r w:rsidRPr="00951CE1">
        <w:rPr>
          <w:rFonts w:asciiTheme="minorHAnsi" w:hAnsiTheme="minorHAnsi" w:cstheme="minorHAnsi"/>
          <w:sz w:val="22"/>
          <w:szCs w:val="22"/>
        </w:rPr>
        <w:t xml:space="preserve">91, </w:t>
      </w:r>
      <w:r w:rsidRPr="00951CE1">
        <w:rPr>
          <w:rFonts w:asciiTheme="minorHAnsi" w:hAnsiTheme="minorHAnsi" w:cstheme="minorHAnsi"/>
          <w:sz w:val="22"/>
          <w:szCs w:val="22"/>
          <w:shd w:val="clear" w:color="auto" w:fill="FFFFFF"/>
        </w:rPr>
        <w:t>3827-3834</w:t>
      </w:r>
      <w:r w:rsidRPr="00951CE1">
        <w:rPr>
          <w:rFonts w:asciiTheme="minorHAnsi" w:hAnsiTheme="minorHAnsi" w:cstheme="minorHAnsi"/>
          <w:sz w:val="22"/>
          <w:szCs w:val="22"/>
          <w:shd w:val="clear" w:color="auto" w:fill="FFFFFF"/>
        </w:rPr>
        <w:t>.</w:t>
      </w:r>
    </w:p>
    <w:p w14:paraId="49E101FA" w14:textId="77777777" w:rsidR="008E6D85" w:rsidRPr="00951CE1" w:rsidRDefault="006F2AED" w:rsidP="006F2AED">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951CE1">
        <w:rPr>
          <w:rFonts w:asciiTheme="minorHAnsi" w:hAnsiTheme="minorHAnsi" w:cstheme="minorHAnsi"/>
          <w:sz w:val="22"/>
          <w:szCs w:val="22"/>
        </w:rPr>
        <w:t>Islam,</w:t>
      </w:r>
      <w:r w:rsidR="00A36AFE" w:rsidRPr="00951CE1">
        <w:rPr>
          <w:rFonts w:asciiTheme="minorHAnsi" w:hAnsiTheme="minorHAnsi" w:cstheme="minorHAnsi"/>
          <w:sz w:val="22"/>
          <w:szCs w:val="22"/>
        </w:rPr>
        <w:t xml:space="preserve"> M. N., </w:t>
      </w:r>
      <w:r w:rsidRPr="00951CE1">
        <w:rPr>
          <w:rFonts w:asciiTheme="minorHAnsi" w:hAnsiTheme="minorHAnsi" w:cstheme="minorHAnsi"/>
          <w:sz w:val="22"/>
          <w:szCs w:val="22"/>
        </w:rPr>
        <w:t>et al.</w:t>
      </w:r>
      <w:r w:rsidR="00A36AFE" w:rsidRPr="00951CE1">
        <w:rPr>
          <w:rFonts w:asciiTheme="minorHAnsi" w:hAnsiTheme="minorHAnsi" w:cstheme="minorHAnsi"/>
          <w:sz w:val="22"/>
          <w:szCs w:val="22"/>
        </w:rPr>
        <w:t xml:space="preserve"> (2018). </w:t>
      </w:r>
      <w:hyperlink r:id="rId11" w:history="1">
        <w:r w:rsidR="00A36AFE" w:rsidRPr="00951CE1">
          <w:rPr>
            <w:rStyle w:val="Hyperlink"/>
            <w:rFonts w:asciiTheme="minorHAnsi" w:eastAsia="PMingLiU" w:hAnsiTheme="minorHAnsi" w:cstheme="minorHAnsi"/>
            <w:color w:val="auto"/>
            <w:sz w:val="22"/>
            <w:szCs w:val="22"/>
            <w:u w:val="none"/>
            <w:shd w:val="clear" w:color="auto" w:fill="FFFFFF"/>
          </w:rPr>
          <w:t xml:space="preserve">Gold-loaded </w:t>
        </w:r>
        <w:proofErr w:type="spellStart"/>
        <w:r w:rsidR="00A36AFE" w:rsidRPr="00951CE1">
          <w:rPr>
            <w:rStyle w:val="Hyperlink"/>
            <w:rFonts w:asciiTheme="minorHAnsi" w:eastAsia="PMingLiU" w:hAnsiTheme="minorHAnsi" w:cstheme="minorHAnsi"/>
            <w:color w:val="auto"/>
            <w:sz w:val="22"/>
            <w:szCs w:val="22"/>
            <w:u w:val="none"/>
            <w:shd w:val="clear" w:color="auto" w:fill="FFFFFF"/>
          </w:rPr>
          <w:t>nanoporous</w:t>
        </w:r>
        <w:proofErr w:type="spellEnd"/>
        <w:r w:rsidR="00A36AFE" w:rsidRPr="00951CE1">
          <w:rPr>
            <w:rStyle w:val="Hyperlink"/>
            <w:rFonts w:asciiTheme="minorHAnsi" w:eastAsia="PMingLiU" w:hAnsiTheme="minorHAnsi" w:cstheme="minorHAnsi"/>
            <w:color w:val="auto"/>
            <w:sz w:val="22"/>
            <w:szCs w:val="22"/>
            <w:u w:val="none"/>
            <w:shd w:val="clear" w:color="auto" w:fill="FFFFFF"/>
          </w:rPr>
          <w:t xml:space="preserve"> ferric oxide </w:t>
        </w:r>
        <w:proofErr w:type="spellStart"/>
        <w:r w:rsidR="00A36AFE" w:rsidRPr="00951CE1">
          <w:rPr>
            <w:rStyle w:val="Hyperlink"/>
            <w:rFonts w:asciiTheme="minorHAnsi" w:eastAsia="PMingLiU" w:hAnsiTheme="minorHAnsi" w:cstheme="minorHAnsi"/>
            <w:color w:val="auto"/>
            <w:sz w:val="22"/>
            <w:szCs w:val="22"/>
            <w:u w:val="none"/>
            <w:shd w:val="clear" w:color="auto" w:fill="FFFFFF"/>
          </w:rPr>
          <w:t>nanocubes</w:t>
        </w:r>
        <w:proofErr w:type="spellEnd"/>
        <w:r w:rsidR="00A36AFE" w:rsidRPr="00951CE1">
          <w:rPr>
            <w:rStyle w:val="Hyperlink"/>
            <w:rFonts w:asciiTheme="minorHAnsi" w:eastAsia="PMingLiU" w:hAnsiTheme="minorHAnsi" w:cstheme="minorHAnsi"/>
            <w:color w:val="auto"/>
            <w:sz w:val="22"/>
            <w:szCs w:val="22"/>
            <w:u w:val="none"/>
            <w:shd w:val="clear" w:color="auto" w:fill="FFFFFF"/>
          </w:rPr>
          <w:t xml:space="preserve"> for electrocatalytic detection of microRNA at </w:t>
        </w:r>
        <w:proofErr w:type="spellStart"/>
        <w:r w:rsidR="00A36AFE" w:rsidRPr="00951CE1">
          <w:rPr>
            <w:rStyle w:val="Hyperlink"/>
            <w:rFonts w:asciiTheme="minorHAnsi" w:eastAsia="PMingLiU" w:hAnsiTheme="minorHAnsi" w:cstheme="minorHAnsi"/>
            <w:color w:val="auto"/>
            <w:sz w:val="22"/>
            <w:szCs w:val="22"/>
            <w:u w:val="none"/>
            <w:shd w:val="clear" w:color="auto" w:fill="FFFFFF"/>
          </w:rPr>
          <w:t>attomolar</w:t>
        </w:r>
        <w:proofErr w:type="spellEnd"/>
        <w:r w:rsidR="00A36AFE" w:rsidRPr="00951CE1">
          <w:rPr>
            <w:rStyle w:val="Hyperlink"/>
            <w:rFonts w:asciiTheme="minorHAnsi" w:eastAsia="PMingLiU" w:hAnsiTheme="minorHAnsi" w:cstheme="minorHAnsi"/>
            <w:color w:val="auto"/>
            <w:sz w:val="22"/>
            <w:szCs w:val="22"/>
            <w:u w:val="none"/>
            <w:shd w:val="clear" w:color="auto" w:fill="FFFFFF"/>
          </w:rPr>
          <w:t xml:space="preserve"> level</w:t>
        </w:r>
      </w:hyperlink>
      <w:r w:rsidR="00A36AFE" w:rsidRPr="00951CE1">
        <w:rPr>
          <w:rFonts w:asciiTheme="minorHAnsi" w:hAnsiTheme="minorHAnsi" w:cstheme="minorHAnsi"/>
          <w:sz w:val="22"/>
          <w:szCs w:val="22"/>
        </w:rPr>
        <w:t xml:space="preserve">. </w:t>
      </w:r>
      <w:proofErr w:type="spellStart"/>
      <w:r w:rsidRPr="00951CE1">
        <w:rPr>
          <w:rFonts w:asciiTheme="minorHAnsi" w:hAnsiTheme="minorHAnsi" w:cstheme="minorHAnsi"/>
          <w:sz w:val="22"/>
          <w:szCs w:val="22"/>
        </w:rPr>
        <w:t>Biosens</w:t>
      </w:r>
      <w:proofErr w:type="spellEnd"/>
      <w:r w:rsidRPr="00951CE1">
        <w:rPr>
          <w:rFonts w:asciiTheme="minorHAnsi" w:hAnsiTheme="minorHAnsi" w:cstheme="minorHAnsi"/>
          <w:sz w:val="22"/>
          <w:szCs w:val="22"/>
        </w:rPr>
        <w:t xml:space="preserve">. </w:t>
      </w:r>
      <w:proofErr w:type="spellStart"/>
      <w:r w:rsidRPr="00951CE1">
        <w:rPr>
          <w:rFonts w:asciiTheme="minorHAnsi" w:hAnsiTheme="minorHAnsi" w:cstheme="minorHAnsi"/>
          <w:sz w:val="22"/>
          <w:szCs w:val="22"/>
        </w:rPr>
        <w:t>Bioelectron</w:t>
      </w:r>
      <w:proofErr w:type="spellEnd"/>
      <w:r w:rsidRPr="00951CE1">
        <w:rPr>
          <w:rFonts w:asciiTheme="minorHAnsi" w:hAnsiTheme="minorHAnsi" w:cstheme="minorHAnsi"/>
          <w:sz w:val="22"/>
          <w:szCs w:val="22"/>
        </w:rPr>
        <w:t>.</w:t>
      </w:r>
      <w:r w:rsidR="0061441A" w:rsidRPr="00951CE1">
        <w:rPr>
          <w:rFonts w:asciiTheme="minorHAnsi" w:hAnsiTheme="minorHAnsi" w:cstheme="minorHAnsi"/>
          <w:sz w:val="22"/>
          <w:szCs w:val="22"/>
        </w:rPr>
        <w:t>,</w:t>
      </w:r>
      <w:r w:rsidRPr="00951CE1">
        <w:rPr>
          <w:rFonts w:asciiTheme="minorHAnsi" w:hAnsiTheme="minorHAnsi" w:cstheme="minorHAnsi"/>
          <w:sz w:val="22"/>
          <w:szCs w:val="22"/>
        </w:rPr>
        <w:t xml:space="preserve"> 101, 275</w:t>
      </w:r>
      <w:r w:rsidR="00A36AFE" w:rsidRPr="00951CE1">
        <w:rPr>
          <w:rFonts w:asciiTheme="minorHAnsi" w:hAnsiTheme="minorHAnsi" w:cstheme="minorHAnsi"/>
          <w:sz w:val="22"/>
          <w:szCs w:val="22"/>
        </w:rPr>
        <w:t>-281</w:t>
      </w:r>
      <w:r w:rsidRPr="00951CE1">
        <w:rPr>
          <w:rFonts w:asciiTheme="minorHAnsi" w:hAnsiTheme="minorHAnsi" w:cstheme="minorHAnsi"/>
          <w:sz w:val="22"/>
          <w:szCs w:val="22"/>
        </w:rPr>
        <w:t xml:space="preserve">. </w:t>
      </w:r>
    </w:p>
    <w:p w14:paraId="601BD994" w14:textId="1F8E06BF" w:rsidR="00951CE1" w:rsidRPr="00951CE1" w:rsidRDefault="00951CE1" w:rsidP="00D34CC5">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951CE1">
        <w:rPr>
          <w:rFonts w:asciiTheme="minorHAnsi" w:hAnsiTheme="minorHAnsi" w:cstheme="minorHAnsi"/>
          <w:sz w:val="22"/>
          <w:szCs w:val="22"/>
          <w:shd w:val="clear" w:color="auto" w:fill="FFFFFF"/>
        </w:rPr>
        <w:t>Bhattacharjee, R. et al. (201</w:t>
      </w:r>
      <w:r w:rsidRPr="00951CE1">
        <w:rPr>
          <w:rFonts w:asciiTheme="minorHAnsi" w:hAnsiTheme="minorHAnsi" w:cstheme="minorHAnsi"/>
          <w:sz w:val="22"/>
          <w:szCs w:val="22"/>
          <w:shd w:val="clear" w:color="auto" w:fill="FFFFFF"/>
        </w:rPr>
        <w:t>8</w:t>
      </w:r>
      <w:r w:rsidRPr="00951CE1">
        <w:rPr>
          <w:rFonts w:asciiTheme="minorHAnsi" w:hAnsiTheme="minorHAnsi" w:cstheme="minorHAnsi"/>
          <w:sz w:val="22"/>
          <w:szCs w:val="22"/>
          <w:shd w:val="clear" w:color="auto" w:fill="FFFFFF"/>
        </w:rPr>
        <w:t xml:space="preserve">). </w:t>
      </w:r>
      <w:hyperlink r:id="rId12" w:history="1">
        <w:r w:rsidR="00D5189A" w:rsidRPr="00951CE1">
          <w:rPr>
            <w:rStyle w:val="Hyperlink"/>
            <w:rFonts w:asciiTheme="minorHAnsi" w:eastAsia="PMingLiU" w:hAnsiTheme="minorHAnsi" w:cstheme="minorHAnsi"/>
            <w:color w:val="auto"/>
            <w:sz w:val="22"/>
            <w:szCs w:val="22"/>
            <w:u w:val="none"/>
            <w:shd w:val="clear" w:color="auto" w:fill="FFFFFF"/>
          </w:rPr>
          <w:t>Porous nanozymes: the peroxidase-mimetic activity of mesoporous iron oxide for the colorimetric and electrochemical detection of global DNA methylation</w:t>
        </w:r>
      </w:hyperlink>
      <w:r w:rsidR="0061441A" w:rsidRPr="00951CE1">
        <w:rPr>
          <w:rFonts w:asciiTheme="minorHAnsi" w:hAnsiTheme="minorHAnsi" w:cstheme="minorHAnsi"/>
          <w:sz w:val="22"/>
          <w:szCs w:val="22"/>
        </w:rPr>
        <w:t xml:space="preserve">. </w:t>
      </w:r>
      <w:r w:rsidR="00D5189A" w:rsidRPr="00951CE1">
        <w:rPr>
          <w:rFonts w:asciiTheme="minorHAnsi" w:hAnsiTheme="minorHAnsi" w:cstheme="minorHAnsi"/>
          <w:sz w:val="22"/>
          <w:szCs w:val="22"/>
          <w:shd w:val="clear" w:color="auto" w:fill="FFFFFF"/>
        </w:rPr>
        <w:t>J</w:t>
      </w:r>
      <w:r w:rsidR="00D5189A" w:rsidRPr="00951CE1">
        <w:rPr>
          <w:rFonts w:asciiTheme="minorHAnsi" w:hAnsiTheme="minorHAnsi" w:cstheme="minorHAnsi"/>
          <w:sz w:val="22"/>
          <w:szCs w:val="22"/>
          <w:shd w:val="clear" w:color="auto" w:fill="FFFFFF"/>
        </w:rPr>
        <w:t xml:space="preserve">. Mater. Chem. B., </w:t>
      </w:r>
      <w:r w:rsidR="00D5189A" w:rsidRPr="00951CE1">
        <w:rPr>
          <w:rFonts w:asciiTheme="minorHAnsi" w:hAnsiTheme="minorHAnsi" w:cstheme="minorHAnsi"/>
          <w:sz w:val="22"/>
          <w:szCs w:val="22"/>
          <w:shd w:val="clear" w:color="auto" w:fill="FFFFFF"/>
        </w:rPr>
        <w:t>6</w:t>
      </w:r>
      <w:r w:rsidR="00D5189A" w:rsidRPr="00951CE1">
        <w:rPr>
          <w:rFonts w:asciiTheme="minorHAnsi" w:hAnsiTheme="minorHAnsi" w:cstheme="minorHAnsi"/>
          <w:sz w:val="22"/>
          <w:szCs w:val="22"/>
          <w:shd w:val="clear" w:color="auto" w:fill="FFFFFF"/>
        </w:rPr>
        <w:t>,</w:t>
      </w:r>
      <w:r w:rsidR="00D5189A" w:rsidRPr="00951CE1">
        <w:rPr>
          <w:rFonts w:asciiTheme="minorHAnsi" w:hAnsiTheme="minorHAnsi" w:cstheme="minorHAnsi"/>
          <w:sz w:val="22"/>
          <w:szCs w:val="22"/>
          <w:shd w:val="clear" w:color="auto" w:fill="FFFFFF"/>
        </w:rPr>
        <w:t xml:space="preserve"> 4783-4791</w:t>
      </w:r>
      <w:r w:rsidR="00D5189A" w:rsidRPr="00951CE1">
        <w:rPr>
          <w:rFonts w:asciiTheme="minorHAnsi" w:hAnsiTheme="minorHAnsi" w:cstheme="minorHAnsi"/>
          <w:sz w:val="22"/>
          <w:szCs w:val="22"/>
        </w:rPr>
        <w:t xml:space="preserve"> </w:t>
      </w:r>
    </w:p>
    <w:p w14:paraId="7638D2BB" w14:textId="0EBC126F" w:rsidR="006F2AED" w:rsidRPr="00951CE1" w:rsidRDefault="006F2AED" w:rsidP="00D34CC5">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951CE1">
        <w:rPr>
          <w:rFonts w:asciiTheme="minorHAnsi" w:hAnsiTheme="minorHAnsi" w:cstheme="minorHAnsi"/>
          <w:sz w:val="22"/>
          <w:szCs w:val="22"/>
        </w:rPr>
        <w:t xml:space="preserve">Islam, </w:t>
      </w:r>
      <w:r w:rsidR="003F4D6F" w:rsidRPr="00951CE1">
        <w:rPr>
          <w:rFonts w:asciiTheme="minorHAnsi" w:hAnsiTheme="minorHAnsi" w:cstheme="minorHAnsi"/>
          <w:sz w:val="22"/>
          <w:szCs w:val="22"/>
        </w:rPr>
        <w:t xml:space="preserve">M. N. </w:t>
      </w:r>
      <w:r w:rsidRPr="00951CE1">
        <w:rPr>
          <w:rFonts w:asciiTheme="minorHAnsi" w:hAnsiTheme="minorHAnsi" w:cstheme="minorHAnsi"/>
          <w:sz w:val="22"/>
          <w:szCs w:val="22"/>
        </w:rPr>
        <w:t>et al.</w:t>
      </w:r>
      <w:r w:rsidR="003F4D6F" w:rsidRPr="00951CE1">
        <w:rPr>
          <w:rFonts w:asciiTheme="minorHAnsi" w:hAnsiTheme="minorHAnsi" w:cstheme="minorHAnsi"/>
          <w:sz w:val="22"/>
          <w:szCs w:val="22"/>
        </w:rPr>
        <w:t xml:space="preserve"> (2018). </w:t>
      </w:r>
      <w:hyperlink r:id="rId13" w:history="1">
        <w:r w:rsidR="003F4D6F" w:rsidRPr="00951CE1">
          <w:rPr>
            <w:rStyle w:val="Hyperlink"/>
            <w:rFonts w:asciiTheme="minorHAnsi" w:eastAsia="PMingLiU" w:hAnsiTheme="minorHAnsi" w:cstheme="minorHAnsi"/>
            <w:color w:val="auto"/>
            <w:sz w:val="22"/>
            <w:szCs w:val="22"/>
            <w:u w:val="none"/>
            <w:shd w:val="clear" w:color="auto" w:fill="FFFFFF"/>
          </w:rPr>
          <w:t>Naked-eye and electrochemical detection of isothermally amplified HOTAIR long non-coding RNA</w:t>
        </w:r>
      </w:hyperlink>
      <w:r w:rsidR="003F4D6F" w:rsidRPr="00951CE1">
        <w:rPr>
          <w:rFonts w:asciiTheme="minorHAnsi" w:hAnsiTheme="minorHAnsi" w:cstheme="minorHAnsi"/>
          <w:sz w:val="22"/>
          <w:szCs w:val="22"/>
        </w:rPr>
        <w:t xml:space="preserve">. </w:t>
      </w:r>
      <w:r w:rsidRPr="00951CE1">
        <w:rPr>
          <w:rFonts w:asciiTheme="minorHAnsi" w:hAnsiTheme="minorHAnsi" w:cstheme="minorHAnsi"/>
          <w:sz w:val="22"/>
          <w:szCs w:val="22"/>
        </w:rPr>
        <w:t xml:space="preserve"> </w:t>
      </w:r>
      <w:r w:rsidRPr="00951CE1">
        <w:rPr>
          <w:rFonts w:asciiTheme="minorHAnsi" w:hAnsiTheme="minorHAnsi" w:cstheme="minorHAnsi"/>
          <w:sz w:val="22"/>
          <w:szCs w:val="22"/>
          <w:shd w:val="clear" w:color="auto" w:fill="FFFFFF"/>
        </w:rPr>
        <w:t>Analyst</w:t>
      </w:r>
      <w:r w:rsidR="003F4D6F" w:rsidRPr="00951CE1">
        <w:rPr>
          <w:rFonts w:asciiTheme="minorHAnsi" w:hAnsiTheme="minorHAnsi" w:cstheme="minorHAnsi"/>
          <w:sz w:val="22"/>
          <w:szCs w:val="22"/>
          <w:shd w:val="clear" w:color="auto" w:fill="FFFFFF"/>
        </w:rPr>
        <w:t>,</w:t>
      </w:r>
      <w:r w:rsidRPr="00951CE1">
        <w:rPr>
          <w:rFonts w:asciiTheme="minorHAnsi" w:hAnsiTheme="minorHAnsi" w:cstheme="minorHAnsi"/>
          <w:sz w:val="22"/>
          <w:szCs w:val="22"/>
          <w:shd w:val="clear" w:color="auto" w:fill="FFFFFF"/>
        </w:rPr>
        <w:t xml:space="preserve"> 143, </w:t>
      </w:r>
      <w:r w:rsidR="003F4D6F" w:rsidRPr="00951CE1">
        <w:rPr>
          <w:rFonts w:asciiTheme="minorHAnsi" w:hAnsiTheme="minorHAnsi" w:cstheme="minorHAnsi"/>
          <w:sz w:val="22"/>
          <w:szCs w:val="22"/>
          <w:shd w:val="clear" w:color="auto" w:fill="FFFFFF"/>
        </w:rPr>
        <w:t>3021-3028</w:t>
      </w:r>
      <w:r w:rsidR="003F4D6F" w:rsidRPr="00951CE1">
        <w:rPr>
          <w:rFonts w:asciiTheme="minorHAnsi" w:hAnsiTheme="minorHAnsi" w:cstheme="minorHAnsi"/>
          <w:sz w:val="22"/>
          <w:szCs w:val="22"/>
          <w:shd w:val="clear" w:color="auto" w:fill="FFFFFF"/>
        </w:rPr>
        <w:t>.</w:t>
      </w:r>
    </w:p>
    <w:p w14:paraId="2C79D5EC" w14:textId="62352E26" w:rsidR="003F4D6F" w:rsidRPr="00951CE1" w:rsidRDefault="003F4D6F" w:rsidP="003F4D6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951CE1">
        <w:rPr>
          <w:rFonts w:asciiTheme="minorHAnsi" w:hAnsiTheme="minorHAnsi" w:cstheme="minorHAnsi"/>
          <w:sz w:val="22"/>
          <w:szCs w:val="22"/>
        </w:rPr>
        <w:t xml:space="preserve"> </w:t>
      </w:r>
      <w:proofErr w:type="spellStart"/>
      <w:r w:rsidRPr="00951CE1">
        <w:rPr>
          <w:rFonts w:asciiTheme="minorHAnsi" w:hAnsiTheme="minorHAnsi" w:cstheme="minorHAnsi"/>
          <w:sz w:val="22"/>
          <w:szCs w:val="22"/>
        </w:rPr>
        <w:t>Boriachek</w:t>
      </w:r>
      <w:proofErr w:type="spellEnd"/>
      <w:r w:rsidRPr="00951CE1">
        <w:rPr>
          <w:rFonts w:asciiTheme="minorHAnsi" w:hAnsiTheme="minorHAnsi" w:cstheme="minorHAnsi"/>
          <w:sz w:val="22"/>
          <w:szCs w:val="22"/>
        </w:rPr>
        <w:t>, K., et al. (201</w:t>
      </w:r>
      <w:r w:rsidRPr="00951CE1">
        <w:rPr>
          <w:rFonts w:asciiTheme="minorHAnsi" w:hAnsiTheme="minorHAnsi" w:cstheme="minorHAnsi"/>
          <w:sz w:val="22"/>
          <w:szCs w:val="22"/>
        </w:rPr>
        <w:t>8</w:t>
      </w:r>
      <w:r w:rsidRPr="00951CE1">
        <w:rPr>
          <w:rFonts w:asciiTheme="minorHAnsi" w:hAnsiTheme="minorHAnsi" w:cstheme="minorHAnsi"/>
          <w:sz w:val="22"/>
          <w:szCs w:val="22"/>
        </w:rPr>
        <w:t xml:space="preserve">). </w:t>
      </w:r>
      <w:hyperlink r:id="rId14" w:history="1">
        <w:r w:rsidRPr="00951CE1">
          <w:rPr>
            <w:rFonts w:asciiTheme="minorHAnsi" w:hAnsiTheme="minorHAnsi" w:cstheme="minorHAnsi"/>
            <w:sz w:val="22"/>
            <w:szCs w:val="22"/>
            <w:shd w:val="clear" w:color="auto" w:fill="FFFFFF"/>
          </w:rPr>
          <w:t xml:space="preserve">An amplification-free electrochemical detection of </w:t>
        </w:r>
        <w:proofErr w:type="spellStart"/>
        <w:r w:rsidRPr="00951CE1">
          <w:rPr>
            <w:rFonts w:asciiTheme="minorHAnsi" w:hAnsiTheme="minorHAnsi" w:cstheme="minorHAnsi"/>
            <w:sz w:val="22"/>
            <w:szCs w:val="22"/>
            <w:shd w:val="clear" w:color="auto" w:fill="FFFFFF"/>
          </w:rPr>
          <w:t>exosomal</w:t>
        </w:r>
        <w:proofErr w:type="spellEnd"/>
        <w:r w:rsidRPr="00951CE1">
          <w:rPr>
            <w:rFonts w:asciiTheme="minorHAnsi" w:hAnsiTheme="minorHAnsi" w:cstheme="minorHAnsi"/>
            <w:sz w:val="22"/>
            <w:szCs w:val="22"/>
            <w:shd w:val="clear" w:color="auto" w:fill="FFFFFF"/>
          </w:rPr>
          <w:t xml:space="preserve"> miRNA-21 in serum samples</w:t>
        </w:r>
      </w:hyperlink>
      <w:r w:rsidRPr="00951CE1">
        <w:rPr>
          <w:rFonts w:asciiTheme="minorHAnsi" w:hAnsiTheme="minorHAnsi" w:cstheme="minorHAnsi"/>
          <w:sz w:val="22"/>
          <w:szCs w:val="22"/>
        </w:rPr>
        <w:t xml:space="preserve">, </w:t>
      </w:r>
      <w:r w:rsidRPr="00951CE1">
        <w:rPr>
          <w:rFonts w:asciiTheme="minorHAnsi" w:hAnsiTheme="minorHAnsi" w:cstheme="minorHAnsi"/>
          <w:sz w:val="22"/>
          <w:szCs w:val="22"/>
          <w:shd w:val="clear" w:color="auto" w:fill="FFFFFF"/>
        </w:rPr>
        <w:t>Analyst</w:t>
      </w:r>
      <w:r w:rsidRPr="00951CE1">
        <w:rPr>
          <w:rFonts w:asciiTheme="minorHAnsi" w:hAnsiTheme="minorHAnsi" w:cstheme="minorHAnsi"/>
          <w:sz w:val="22"/>
          <w:szCs w:val="22"/>
          <w:shd w:val="clear" w:color="auto" w:fill="FFFFFF"/>
        </w:rPr>
        <w:t>,</w:t>
      </w:r>
      <w:r w:rsidRPr="00951CE1">
        <w:rPr>
          <w:rFonts w:asciiTheme="minorHAnsi" w:hAnsiTheme="minorHAnsi" w:cstheme="minorHAnsi"/>
          <w:sz w:val="22"/>
          <w:szCs w:val="22"/>
          <w:shd w:val="clear" w:color="auto" w:fill="FFFFFF"/>
        </w:rPr>
        <w:t>143, 1662-1669</w:t>
      </w:r>
      <w:r w:rsidR="005778AB" w:rsidRPr="00951CE1">
        <w:rPr>
          <w:rFonts w:asciiTheme="minorHAnsi" w:hAnsiTheme="minorHAnsi" w:cstheme="minorHAnsi"/>
          <w:sz w:val="22"/>
          <w:szCs w:val="22"/>
          <w:shd w:val="clear" w:color="auto" w:fill="FFFFFF"/>
        </w:rPr>
        <w:t>.</w:t>
      </w:r>
    </w:p>
    <w:p w14:paraId="2D384B76" w14:textId="6F827811" w:rsidR="005778AB" w:rsidRPr="00951CE1" w:rsidRDefault="00B72813" w:rsidP="003F4D6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951CE1">
        <w:rPr>
          <w:rFonts w:asciiTheme="minorHAnsi" w:hAnsiTheme="minorHAnsi" w:cstheme="minorHAnsi"/>
          <w:sz w:val="22"/>
          <w:szCs w:val="22"/>
          <w:shd w:val="clear" w:color="auto" w:fill="FFFFFF"/>
        </w:rPr>
        <w:t>Bhattacharjee</w:t>
      </w:r>
      <w:r w:rsidRPr="00951CE1">
        <w:rPr>
          <w:rFonts w:asciiTheme="minorHAnsi" w:hAnsiTheme="minorHAnsi" w:cstheme="minorHAnsi"/>
          <w:sz w:val="22"/>
          <w:szCs w:val="22"/>
          <w:shd w:val="clear" w:color="auto" w:fill="FFFFFF"/>
        </w:rPr>
        <w:t xml:space="preserve">, R. et al. (2019). </w:t>
      </w:r>
      <w:hyperlink r:id="rId15" w:history="1">
        <w:r w:rsidRPr="00951CE1">
          <w:rPr>
            <w:rStyle w:val="Hyperlink"/>
            <w:rFonts w:asciiTheme="minorHAnsi" w:eastAsia="PMingLiU" w:hAnsiTheme="minorHAnsi" w:cstheme="minorHAnsi"/>
            <w:color w:val="auto"/>
            <w:sz w:val="22"/>
            <w:szCs w:val="22"/>
            <w:u w:val="none"/>
            <w:shd w:val="clear" w:color="auto" w:fill="FFFFFF"/>
          </w:rPr>
          <w:t>A bisulfite treatment and PCR-free global DNA methylation detection method using electrochemical enzymatic signal engagement</w:t>
        </w:r>
      </w:hyperlink>
      <w:r w:rsidRPr="00951CE1">
        <w:rPr>
          <w:rFonts w:asciiTheme="minorHAnsi" w:hAnsiTheme="minorHAnsi" w:cstheme="minorHAnsi"/>
          <w:sz w:val="22"/>
          <w:szCs w:val="22"/>
        </w:rPr>
        <w:t xml:space="preserve">. </w:t>
      </w:r>
      <w:proofErr w:type="spellStart"/>
      <w:r w:rsidRPr="00951CE1">
        <w:rPr>
          <w:rFonts w:asciiTheme="minorHAnsi" w:hAnsiTheme="minorHAnsi" w:cstheme="minorHAnsi"/>
          <w:sz w:val="22"/>
          <w:szCs w:val="22"/>
        </w:rPr>
        <w:t>Biosens</w:t>
      </w:r>
      <w:proofErr w:type="spellEnd"/>
      <w:r w:rsidRPr="00951CE1">
        <w:rPr>
          <w:rFonts w:asciiTheme="minorHAnsi" w:hAnsiTheme="minorHAnsi" w:cstheme="minorHAnsi"/>
          <w:sz w:val="22"/>
          <w:szCs w:val="22"/>
        </w:rPr>
        <w:t>. Bioelectron.,</w:t>
      </w:r>
      <w:r w:rsidR="005778AB" w:rsidRPr="00951CE1">
        <w:rPr>
          <w:rFonts w:asciiTheme="minorHAnsi" w:hAnsiTheme="minorHAnsi" w:cstheme="minorHAnsi"/>
          <w:sz w:val="22"/>
          <w:szCs w:val="22"/>
          <w:shd w:val="clear" w:color="auto" w:fill="FFFFFF"/>
        </w:rPr>
        <w:t>126, 102-107</w:t>
      </w:r>
      <w:r w:rsidRPr="00951CE1">
        <w:rPr>
          <w:rFonts w:asciiTheme="minorHAnsi" w:hAnsiTheme="minorHAnsi" w:cstheme="minorHAnsi"/>
          <w:sz w:val="22"/>
          <w:szCs w:val="22"/>
          <w:shd w:val="clear" w:color="auto" w:fill="FFFFFF"/>
        </w:rPr>
        <w:t>.</w:t>
      </w:r>
    </w:p>
    <w:p w14:paraId="69A3690D" w14:textId="405C6D78" w:rsidR="00230C59" w:rsidRPr="006B3866" w:rsidRDefault="00230C59" w:rsidP="00D16A78">
      <w:pPr>
        <w:jc w:val="both"/>
        <w:rPr>
          <w:rFonts w:ascii="Calibri" w:hAnsi="Calibri" w:cs="Calibri"/>
          <w:sz w:val="22"/>
          <w:szCs w:val="22"/>
          <w:lang w:val="en-AU"/>
        </w:rPr>
      </w:pPr>
      <w:bookmarkStart w:id="0" w:name="_GoBack"/>
      <w:bookmarkEnd w:id="0"/>
      <w:r w:rsidRPr="003F4D6F">
        <w:rPr>
          <w:rFonts w:asciiTheme="minorHAnsi" w:hAnsiTheme="minorHAnsi" w:cstheme="minorHAnsi"/>
          <w:sz w:val="22"/>
          <w:szCs w:val="22"/>
        </w:rPr>
        <w:t>*E-mail: m.</w:t>
      </w:r>
      <w:r w:rsidR="0039210B" w:rsidRPr="003F4D6F">
        <w:rPr>
          <w:rFonts w:asciiTheme="minorHAnsi" w:hAnsiTheme="minorHAnsi" w:cstheme="minorHAnsi"/>
          <w:sz w:val="22"/>
          <w:szCs w:val="22"/>
        </w:rPr>
        <w:t>shiddiky</w:t>
      </w:r>
      <w:r w:rsidRPr="003F4D6F">
        <w:rPr>
          <w:rFonts w:asciiTheme="minorHAnsi" w:hAnsiTheme="minorHAnsi" w:cstheme="minorHAnsi"/>
          <w:sz w:val="22"/>
          <w:szCs w:val="22"/>
        </w:rPr>
        <w:t>@griffith.edu.au</w:t>
      </w:r>
    </w:p>
    <w:sectPr w:rsidR="00230C59"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A6D19"/>
    <w:rsid w:val="00154F0F"/>
    <w:rsid w:val="001A21AD"/>
    <w:rsid w:val="002078AD"/>
    <w:rsid w:val="002226BB"/>
    <w:rsid w:val="00225236"/>
    <w:rsid w:val="002272B0"/>
    <w:rsid w:val="00230C59"/>
    <w:rsid w:val="00241A0A"/>
    <w:rsid w:val="00242BAC"/>
    <w:rsid w:val="002E6447"/>
    <w:rsid w:val="002F17A4"/>
    <w:rsid w:val="00300B92"/>
    <w:rsid w:val="0030585E"/>
    <w:rsid w:val="00387491"/>
    <w:rsid w:val="0039210B"/>
    <w:rsid w:val="003F4D6F"/>
    <w:rsid w:val="00447188"/>
    <w:rsid w:val="00483B05"/>
    <w:rsid w:val="0049631D"/>
    <w:rsid w:val="004E28B9"/>
    <w:rsid w:val="004E5450"/>
    <w:rsid w:val="005226A8"/>
    <w:rsid w:val="0055229D"/>
    <w:rsid w:val="00562D19"/>
    <w:rsid w:val="005778AB"/>
    <w:rsid w:val="0059609A"/>
    <w:rsid w:val="00597659"/>
    <w:rsid w:val="005E48A2"/>
    <w:rsid w:val="005F19FF"/>
    <w:rsid w:val="0061441A"/>
    <w:rsid w:val="0063031D"/>
    <w:rsid w:val="00641190"/>
    <w:rsid w:val="006448F3"/>
    <w:rsid w:val="00655760"/>
    <w:rsid w:val="00663F57"/>
    <w:rsid w:val="006B3866"/>
    <w:rsid w:val="006F2AED"/>
    <w:rsid w:val="00711813"/>
    <w:rsid w:val="0071624A"/>
    <w:rsid w:val="00724E3C"/>
    <w:rsid w:val="00743C46"/>
    <w:rsid w:val="007728AF"/>
    <w:rsid w:val="00867EE8"/>
    <w:rsid w:val="008909C9"/>
    <w:rsid w:val="008E6D85"/>
    <w:rsid w:val="0090646D"/>
    <w:rsid w:val="00947B77"/>
    <w:rsid w:val="00951CE1"/>
    <w:rsid w:val="00997C34"/>
    <w:rsid w:val="009A4CFF"/>
    <w:rsid w:val="009B2641"/>
    <w:rsid w:val="009E2228"/>
    <w:rsid w:val="009F06D6"/>
    <w:rsid w:val="00A027ED"/>
    <w:rsid w:val="00A14E58"/>
    <w:rsid w:val="00A266B4"/>
    <w:rsid w:val="00A36AFE"/>
    <w:rsid w:val="00A435B7"/>
    <w:rsid w:val="00A43C99"/>
    <w:rsid w:val="00B72813"/>
    <w:rsid w:val="00BC5FCC"/>
    <w:rsid w:val="00BD35E5"/>
    <w:rsid w:val="00C10724"/>
    <w:rsid w:val="00C60A71"/>
    <w:rsid w:val="00CA12D9"/>
    <w:rsid w:val="00CC165A"/>
    <w:rsid w:val="00CD7477"/>
    <w:rsid w:val="00CF2E49"/>
    <w:rsid w:val="00D16A78"/>
    <w:rsid w:val="00D5189A"/>
    <w:rsid w:val="00D55F3B"/>
    <w:rsid w:val="00DA2731"/>
    <w:rsid w:val="00DB4497"/>
    <w:rsid w:val="00DC0ABB"/>
    <w:rsid w:val="00DD0307"/>
    <w:rsid w:val="00DF1C8E"/>
    <w:rsid w:val="00E54072"/>
    <w:rsid w:val="00EF12F3"/>
    <w:rsid w:val="00F26BBE"/>
    <w:rsid w:val="00F56655"/>
    <w:rsid w:val="00F8097A"/>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Affiliation">
    <w:name w:val="Affiliation"/>
    <w:basedOn w:val="Normal"/>
    <w:rsid w:val="00A14E58"/>
    <w:pPr>
      <w:jc w:val="center"/>
    </w:pPr>
    <w:rPr>
      <w:rFonts w:ascii="Arial" w:hAnsi="Arial" w:cs="Arial"/>
      <w:i/>
      <w:sz w:val="20"/>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https://pubs.rsc.org/en/content/articlehtml/2018/tb/c8tb01132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4327</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Muhammad Shiddiky</cp:lastModifiedBy>
  <cp:revision>54</cp:revision>
  <cp:lastPrinted>2013-06-13T05:15:00Z</cp:lastPrinted>
  <dcterms:created xsi:type="dcterms:W3CDTF">2019-05-29T23:58:00Z</dcterms:created>
  <dcterms:modified xsi:type="dcterms:W3CDTF">2019-09-02T03:00:00Z</dcterms:modified>
</cp:coreProperties>
</file>