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E7FF1" w14:textId="67514E12" w:rsidR="00FC3D8C" w:rsidRDefault="00FC3D8C" w:rsidP="00FC3D8C">
      <w:pPr>
        <w:jc w:val="center"/>
        <w:rPr>
          <w:rFonts w:ascii="Calibri" w:hAnsi="Calibri" w:cs="Calibri"/>
          <w:b/>
          <w:bCs/>
          <w:sz w:val="28"/>
          <w:szCs w:val="28"/>
        </w:rPr>
      </w:pPr>
      <w:r w:rsidRPr="00FC3D8C">
        <w:rPr>
          <w:rFonts w:ascii="Calibri" w:hAnsi="Calibri" w:cs="Calibri"/>
          <w:b/>
          <w:bCs/>
          <w:sz w:val="28"/>
          <w:szCs w:val="28"/>
        </w:rPr>
        <w:t>Coherent spin control of s-, p-, d- and f-electrons in a silicon quantum dot</w:t>
      </w:r>
    </w:p>
    <w:p w14:paraId="352CF7E2" w14:textId="77777777" w:rsidR="00064395" w:rsidRPr="00FC3D8C" w:rsidRDefault="00064395" w:rsidP="00FC3D8C">
      <w:pPr>
        <w:jc w:val="center"/>
        <w:rPr>
          <w:rFonts w:ascii="Calibri" w:hAnsi="Calibri" w:cs="Calibri"/>
          <w:b/>
          <w:bCs/>
          <w:sz w:val="28"/>
          <w:szCs w:val="28"/>
          <w:lang w:val="en-AU"/>
        </w:rPr>
      </w:pPr>
    </w:p>
    <w:p w14:paraId="57C3A42A" w14:textId="77777777" w:rsidR="00FC3D8C" w:rsidRDefault="00FC3D8C" w:rsidP="00FC3D8C">
      <w:pPr>
        <w:jc w:val="center"/>
        <w:rPr>
          <w:rFonts w:ascii="Calibri" w:hAnsi="Calibri" w:cs="Calibri"/>
          <w:i/>
          <w:lang w:val="en-AU"/>
        </w:rPr>
      </w:pPr>
      <w:r w:rsidRPr="00F94FB5">
        <w:rPr>
          <w:rFonts w:ascii="Calibri" w:hAnsi="Calibri" w:cs="Calibri"/>
          <w:i/>
          <w:lang w:val="en-AU"/>
        </w:rPr>
        <w:t xml:space="preserve">R. C. C. </w:t>
      </w:r>
      <w:proofErr w:type="spellStart"/>
      <w:r w:rsidRPr="00F94FB5">
        <w:rPr>
          <w:rFonts w:ascii="Calibri" w:hAnsi="Calibri" w:cs="Calibri"/>
          <w:i/>
          <w:lang w:val="en-AU"/>
        </w:rPr>
        <w:t>Leon</w:t>
      </w:r>
      <w:r w:rsidRPr="00463508">
        <w:rPr>
          <w:rFonts w:ascii="Calibri" w:hAnsi="Calibri" w:cs="Calibri"/>
          <w:i/>
          <w:vertAlign w:val="superscript"/>
          <w:lang w:val="en-AU"/>
        </w:rPr>
        <w:t>A</w:t>
      </w:r>
      <w:proofErr w:type="spellEnd"/>
      <w:r>
        <w:rPr>
          <w:rFonts w:ascii="Calibri" w:hAnsi="Calibri" w:cs="Calibri"/>
          <w:i/>
          <w:lang w:val="en-AU"/>
        </w:rPr>
        <w:t xml:space="preserve">, </w:t>
      </w:r>
      <w:r w:rsidRPr="00F94FB5">
        <w:rPr>
          <w:rFonts w:ascii="Calibri" w:hAnsi="Calibri" w:cs="Calibri"/>
          <w:i/>
          <w:lang w:val="en-AU"/>
        </w:rPr>
        <w:t xml:space="preserve">C. H. </w:t>
      </w:r>
      <w:proofErr w:type="spellStart"/>
      <w:r w:rsidRPr="00F94FB5">
        <w:rPr>
          <w:rFonts w:ascii="Calibri" w:hAnsi="Calibri" w:cs="Calibri"/>
          <w:i/>
          <w:lang w:val="en-AU"/>
        </w:rPr>
        <w:t>Yang</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J. C. C. </w:t>
      </w:r>
      <w:proofErr w:type="spellStart"/>
      <w:r w:rsidRPr="00F94FB5">
        <w:rPr>
          <w:rFonts w:ascii="Calibri" w:hAnsi="Calibri" w:cs="Calibri"/>
          <w:i/>
          <w:lang w:val="en-AU"/>
        </w:rPr>
        <w:t>Hwang</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J. Camirand </w:t>
      </w:r>
      <w:proofErr w:type="spellStart"/>
      <w:r w:rsidRPr="00F94FB5">
        <w:rPr>
          <w:rFonts w:ascii="Calibri" w:hAnsi="Calibri" w:cs="Calibri"/>
          <w:i/>
          <w:lang w:val="en-AU"/>
        </w:rPr>
        <w:t>Lemyre</w:t>
      </w:r>
      <w:r w:rsidRPr="00463508">
        <w:rPr>
          <w:rFonts w:ascii="Calibri" w:hAnsi="Calibri" w:cs="Calibri"/>
          <w:i/>
          <w:vertAlign w:val="superscript"/>
          <w:lang w:val="en-AU"/>
        </w:rPr>
        <w:t>B</w:t>
      </w:r>
      <w:proofErr w:type="spellEnd"/>
      <w:r>
        <w:rPr>
          <w:rFonts w:ascii="Calibri" w:hAnsi="Calibri" w:cs="Calibri"/>
          <w:i/>
          <w:lang w:val="en-AU"/>
        </w:rPr>
        <w:t>,</w:t>
      </w:r>
      <w:r w:rsidRPr="00F94FB5">
        <w:rPr>
          <w:rFonts w:ascii="Calibri" w:hAnsi="Calibri" w:cs="Calibri"/>
          <w:i/>
          <w:lang w:val="en-AU"/>
        </w:rPr>
        <w:t xml:space="preserve"> T. </w:t>
      </w:r>
      <w:proofErr w:type="spellStart"/>
      <w:r w:rsidRPr="00F94FB5">
        <w:rPr>
          <w:rFonts w:ascii="Calibri" w:hAnsi="Calibri" w:cs="Calibri"/>
          <w:i/>
          <w:lang w:val="en-AU"/>
        </w:rPr>
        <w:t>Tanttu</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w:t>
      </w:r>
    </w:p>
    <w:p w14:paraId="1C31375B" w14:textId="77777777" w:rsidR="00FC3D8C" w:rsidRDefault="00FC3D8C" w:rsidP="00FC3D8C">
      <w:pPr>
        <w:jc w:val="center"/>
        <w:rPr>
          <w:rFonts w:ascii="Calibri" w:hAnsi="Calibri" w:cs="Calibri"/>
          <w:i/>
          <w:lang w:val="en-AU"/>
        </w:rPr>
      </w:pPr>
      <w:r w:rsidRPr="00F94FB5">
        <w:rPr>
          <w:rFonts w:ascii="Calibri" w:hAnsi="Calibri" w:cs="Calibri"/>
          <w:i/>
          <w:lang w:val="en-AU"/>
        </w:rPr>
        <w:t xml:space="preserve">W. </w:t>
      </w:r>
      <w:proofErr w:type="spellStart"/>
      <w:r w:rsidRPr="00F94FB5">
        <w:rPr>
          <w:rFonts w:ascii="Calibri" w:hAnsi="Calibri" w:cs="Calibri"/>
          <w:i/>
          <w:lang w:val="en-AU"/>
        </w:rPr>
        <w:t>Huang</w:t>
      </w:r>
      <w:r w:rsidRPr="00463508">
        <w:rPr>
          <w:rFonts w:ascii="Calibri" w:hAnsi="Calibri" w:cs="Calibri"/>
          <w:i/>
          <w:vertAlign w:val="superscript"/>
          <w:lang w:val="en-AU"/>
        </w:rPr>
        <w:t>A</w:t>
      </w:r>
      <w:proofErr w:type="spellEnd"/>
      <w:r>
        <w:rPr>
          <w:rFonts w:ascii="Calibri" w:hAnsi="Calibri" w:cs="Calibri"/>
          <w:i/>
          <w:lang w:val="en-AU"/>
        </w:rPr>
        <w:t>,</w:t>
      </w:r>
      <w:r>
        <w:rPr>
          <w:rFonts w:ascii="Calibri" w:hAnsi="Calibri" w:cs="Calibri"/>
          <w:i/>
          <w:lang w:val="en-AU"/>
        </w:rPr>
        <w:t xml:space="preserve"> </w:t>
      </w:r>
      <w:r w:rsidRPr="00F94FB5">
        <w:rPr>
          <w:rFonts w:ascii="Calibri" w:hAnsi="Calibri" w:cs="Calibri"/>
          <w:i/>
          <w:lang w:val="en-AU"/>
        </w:rPr>
        <w:t xml:space="preserve">K. W. </w:t>
      </w:r>
      <w:proofErr w:type="spellStart"/>
      <w:r w:rsidRPr="00F94FB5">
        <w:rPr>
          <w:rFonts w:ascii="Calibri" w:hAnsi="Calibri" w:cs="Calibri"/>
          <w:i/>
          <w:lang w:val="en-AU"/>
        </w:rPr>
        <w:t>Chan</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K. Y. </w:t>
      </w:r>
      <w:proofErr w:type="spellStart"/>
      <w:r w:rsidRPr="00F94FB5">
        <w:rPr>
          <w:rFonts w:ascii="Calibri" w:hAnsi="Calibri" w:cs="Calibri"/>
          <w:i/>
          <w:lang w:val="en-AU"/>
        </w:rPr>
        <w:t>Tan</w:t>
      </w:r>
      <w:r w:rsidRPr="00463508">
        <w:rPr>
          <w:rFonts w:ascii="Calibri" w:hAnsi="Calibri" w:cs="Calibri"/>
          <w:i/>
          <w:vertAlign w:val="superscript"/>
          <w:lang w:val="en-AU"/>
        </w:rPr>
        <w:t>C</w:t>
      </w:r>
      <w:proofErr w:type="spellEnd"/>
      <w:r>
        <w:rPr>
          <w:rFonts w:ascii="Calibri" w:hAnsi="Calibri" w:cs="Calibri"/>
          <w:i/>
          <w:lang w:val="en-AU"/>
        </w:rPr>
        <w:t>,</w:t>
      </w:r>
      <w:r w:rsidRPr="00F94FB5">
        <w:rPr>
          <w:rFonts w:ascii="Calibri" w:hAnsi="Calibri" w:cs="Calibri"/>
          <w:i/>
          <w:lang w:val="en-AU"/>
        </w:rPr>
        <w:t xml:space="preserve"> F. E. </w:t>
      </w:r>
      <w:proofErr w:type="spellStart"/>
      <w:r w:rsidRPr="00F94FB5">
        <w:rPr>
          <w:rFonts w:ascii="Calibri" w:hAnsi="Calibri" w:cs="Calibri"/>
          <w:i/>
          <w:lang w:val="en-AU"/>
        </w:rPr>
        <w:t>Hudson</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K. M. </w:t>
      </w:r>
      <w:proofErr w:type="spellStart"/>
      <w:r w:rsidRPr="00F94FB5">
        <w:rPr>
          <w:rFonts w:ascii="Calibri" w:hAnsi="Calibri" w:cs="Calibri"/>
          <w:i/>
          <w:lang w:val="en-AU"/>
        </w:rPr>
        <w:t>Itoh</w:t>
      </w:r>
      <w:r w:rsidRPr="00463508">
        <w:rPr>
          <w:rFonts w:ascii="Calibri" w:hAnsi="Calibri" w:cs="Calibri"/>
          <w:i/>
          <w:vertAlign w:val="superscript"/>
          <w:lang w:val="en-AU"/>
        </w:rPr>
        <w:t>D</w:t>
      </w:r>
      <w:proofErr w:type="spellEnd"/>
      <w:r>
        <w:rPr>
          <w:rFonts w:ascii="Calibri" w:hAnsi="Calibri" w:cs="Calibri"/>
          <w:i/>
          <w:lang w:val="en-AU"/>
        </w:rPr>
        <w:t>,</w:t>
      </w:r>
    </w:p>
    <w:p w14:paraId="2518A64C" w14:textId="4E11CEA4" w:rsidR="00FC3D8C" w:rsidRDefault="00FC3D8C" w:rsidP="00FC3D8C">
      <w:pPr>
        <w:jc w:val="center"/>
        <w:rPr>
          <w:rFonts w:ascii="Calibri" w:hAnsi="Calibri" w:cs="Calibri"/>
          <w:i/>
          <w:lang w:val="en-AU"/>
        </w:rPr>
      </w:pPr>
      <w:r>
        <w:rPr>
          <w:rFonts w:ascii="Calibri" w:hAnsi="Calibri" w:cs="Calibri"/>
          <w:i/>
          <w:lang w:val="en-AU"/>
        </w:rPr>
        <w:t xml:space="preserve"> </w:t>
      </w:r>
      <w:r w:rsidRPr="00F94FB5">
        <w:rPr>
          <w:rFonts w:ascii="Calibri" w:hAnsi="Calibri" w:cs="Calibri"/>
          <w:i/>
          <w:lang w:val="en-AU"/>
        </w:rPr>
        <w:t xml:space="preserve">A. </w:t>
      </w:r>
      <w:proofErr w:type="spellStart"/>
      <w:r w:rsidRPr="00F94FB5">
        <w:rPr>
          <w:rFonts w:ascii="Calibri" w:hAnsi="Calibri" w:cs="Calibri"/>
          <w:i/>
          <w:lang w:val="en-AU"/>
        </w:rPr>
        <w:t>Morello</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A. </w:t>
      </w:r>
      <w:proofErr w:type="spellStart"/>
      <w:r w:rsidRPr="00F94FB5">
        <w:rPr>
          <w:rFonts w:ascii="Calibri" w:hAnsi="Calibri" w:cs="Calibri"/>
          <w:i/>
          <w:lang w:val="en-AU"/>
        </w:rPr>
        <w:t>Laucht</w:t>
      </w:r>
      <w:r w:rsidRPr="007E7D53">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M. </w:t>
      </w:r>
      <w:proofErr w:type="spellStart"/>
      <w:r w:rsidRPr="00F94FB5">
        <w:rPr>
          <w:rFonts w:ascii="Calibri" w:hAnsi="Calibri" w:cs="Calibri"/>
          <w:i/>
          <w:lang w:val="en-AU"/>
        </w:rPr>
        <w:t>Pioro-</w:t>
      </w:r>
      <w:proofErr w:type="gramStart"/>
      <w:r w:rsidRPr="00F94FB5">
        <w:rPr>
          <w:rFonts w:ascii="Calibri" w:hAnsi="Calibri" w:cs="Calibri"/>
          <w:i/>
          <w:lang w:val="en-AU"/>
        </w:rPr>
        <w:t>Ladrière</w:t>
      </w:r>
      <w:r w:rsidRPr="007E7D53">
        <w:rPr>
          <w:rFonts w:ascii="Calibri" w:hAnsi="Calibri" w:cs="Calibri"/>
          <w:i/>
          <w:vertAlign w:val="superscript"/>
          <w:lang w:val="en-AU"/>
        </w:rPr>
        <w:t>B,E</w:t>
      </w:r>
      <w:proofErr w:type="spellEnd"/>
      <w:proofErr w:type="gramEnd"/>
      <w:r>
        <w:rPr>
          <w:rFonts w:ascii="Calibri" w:hAnsi="Calibri" w:cs="Calibri"/>
          <w:i/>
          <w:lang w:val="en-AU"/>
        </w:rPr>
        <w:t xml:space="preserve">, </w:t>
      </w:r>
      <w:r w:rsidRPr="00F94FB5">
        <w:rPr>
          <w:rFonts w:ascii="Calibri" w:hAnsi="Calibri" w:cs="Calibri"/>
          <w:i/>
          <w:lang w:val="en-AU"/>
        </w:rPr>
        <w:t xml:space="preserve">A. </w:t>
      </w:r>
      <w:proofErr w:type="spellStart"/>
      <w:r w:rsidRPr="00F94FB5">
        <w:rPr>
          <w:rFonts w:ascii="Calibri" w:hAnsi="Calibri" w:cs="Calibri"/>
          <w:i/>
          <w:lang w:val="en-AU"/>
        </w:rPr>
        <w:t>Saraiva</w:t>
      </w:r>
      <w:r w:rsidRPr="00463508">
        <w:rPr>
          <w:rFonts w:ascii="Calibri" w:hAnsi="Calibri" w:cs="Calibri"/>
          <w:i/>
          <w:vertAlign w:val="superscript"/>
          <w:lang w:val="en-AU"/>
        </w:rPr>
        <w:t>A</w:t>
      </w:r>
      <w:proofErr w:type="spellEnd"/>
      <w:r>
        <w:rPr>
          <w:rFonts w:ascii="Calibri" w:hAnsi="Calibri" w:cs="Calibri"/>
          <w:i/>
          <w:lang w:val="en-AU"/>
        </w:rPr>
        <w:t xml:space="preserve">, </w:t>
      </w:r>
      <w:r w:rsidRPr="00F94FB5">
        <w:rPr>
          <w:rFonts w:ascii="Calibri" w:hAnsi="Calibri" w:cs="Calibri"/>
          <w:i/>
          <w:lang w:val="en-AU"/>
        </w:rPr>
        <w:t xml:space="preserve">A. S. </w:t>
      </w:r>
      <w:proofErr w:type="spellStart"/>
      <w:r w:rsidRPr="00F94FB5">
        <w:rPr>
          <w:rFonts w:ascii="Calibri" w:hAnsi="Calibri" w:cs="Calibri"/>
          <w:i/>
          <w:lang w:val="en-AU"/>
        </w:rPr>
        <w:t>Dzurak</w:t>
      </w:r>
      <w:r w:rsidRPr="007E7D53">
        <w:rPr>
          <w:rFonts w:ascii="Calibri" w:hAnsi="Calibri" w:cs="Calibri"/>
          <w:i/>
          <w:vertAlign w:val="superscript"/>
          <w:lang w:val="en-AU"/>
        </w:rPr>
        <w:t>A</w:t>
      </w:r>
      <w:proofErr w:type="spellEnd"/>
      <w:r w:rsidRPr="00F94FB5">
        <w:rPr>
          <w:rFonts w:ascii="Calibri" w:hAnsi="Calibri" w:cs="Calibri"/>
          <w:i/>
          <w:lang w:val="en-AU"/>
        </w:rPr>
        <w:t xml:space="preserve"> </w:t>
      </w:r>
    </w:p>
    <w:p w14:paraId="3DB07891" w14:textId="77777777" w:rsidR="00FC3D8C" w:rsidRDefault="00FC3D8C" w:rsidP="00FC3D8C">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Pr="00F94FB5">
        <w:rPr>
          <w:rFonts w:ascii="Calibri" w:hAnsi="Calibri" w:cs="Calibri"/>
          <w:sz w:val="22"/>
          <w:szCs w:val="22"/>
          <w:lang w:val="en-AU"/>
        </w:rPr>
        <w:t>Centre</w:t>
      </w:r>
      <w:proofErr w:type="spellEnd"/>
      <w:r w:rsidRPr="00F94FB5">
        <w:rPr>
          <w:rFonts w:ascii="Calibri" w:hAnsi="Calibri" w:cs="Calibri"/>
          <w:sz w:val="22"/>
          <w:szCs w:val="22"/>
          <w:lang w:val="en-AU"/>
        </w:rPr>
        <w:t xml:space="preserve"> for Quantum Computation and Communication Technology, School of Electrical Engineering and Telecommunications, The University of New South Wales, Sydney, Australia</w:t>
      </w:r>
      <w:r>
        <w:rPr>
          <w:rFonts w:ascii="Calibri" w:hAnsi="Calibri" w:cs="Calibri"/>
          <w:sz w:val="22"/>
          <w:szCs w:val="22"/>
          <w:lang w:val="en-AU"/>
        </w:rPr>
        <w:t>;</w:t>
      </w:r>
    </w:p>
    <w:p w14:paraId="360E2D0A" w14:textId="77777777" w:rsidR="00FC3D8C" w:rsidRDefault="00FC3D8C" w:rsidP="00FC3D8C">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B</w:t>
      </w:r>
      <w:r w:rsidRPr="00F94FB5">
        <w:rPr>
          <w:rFonts w:ascii="Calibri" w:hAnsi="Calibri" w:cs="Calibri"/>
          <w:sz w:val="22"/>
          <w:szCs w:val="22"/>
          <w:lang w:val="en-AU"/>
        </w:rPr>
        <w:t>Institut</w:t>
      </w:r>
      <w:proofErr w:type="spellEnd"/>
      <w:r w:rsidRPr="00F94FB5">
        <w:rPr>
          <w:rFonts w:ascii="Calibri" w:hAnsi="Calibri" w:cs="Calibri"/>
          <w:sz w:val="22"/>
          <w:szCs w:val="22"/>
          <w:lang w:val="en-AU"/>
        </w:rPr>
        <w:t xml:space="preserve"> </w:t>
      </w:r>
      <w:proofErr w:type="spellStart"/>
      <w:r w:rsidRPr="00F94FB5">
        <w:rPr>
          <w:rFonts w:ascii="Calibri" w:hAnsi="Calibri" w:cs="Calibri"/>
          <w:sz w:val="22"/>
          <w:szCs w:val="22"/>
          <w:lang w:val="en-AU"/>
        </w:rPr>
        <w:t>Quantique</w:t>
      </w:r>
      <w:proofErr w:type="spellEnd"/>
      <w:r w:rsidRPr="00F94FB5">
        <w:rPr>
          <w:rFonts w:ascii="Calibri" w:hAnsi="Calibri" w:cs="Calibri"/>
          <w:sz w:val="22"/>
          <w:szCs w:val="22"/>
          <w:lang w:val="en-AU"/>
        </w:rPr>
        <w:t xml:space="preserve"> et </w:t>
      </w:r>
      <w:proofErr w:type="spellStart"/>
      <w:r w:rsidRPr="00F94FB5">
        <w:rPr>
          <w:rFonts w:ascii="Calibri" w:hAnsi="Calibri" w:cs="Calibri"/>
          <w:sz w:val="22"/>
          <w:szCs w:val="22"/>
          <w:lang w:val="en-AU"/>
        </w:rPr>
        <w:t>Département</w:t>
      </w:r>
      <w:proofErr w:type="spellEnd"/>
      <w:r w:rsidRPr="00F94FB5">
        <w:rPr>
          <w:rFonts w:ascii="Calibri" w:hAnsi="Calibri" w:cs="Calibri"/>
          <w:sz w:val="22"/>
          <w:szCs w:val="22"/>
          <w:lang w:val="en-AU"/>
        </w:rPr>
        <w:t xml:space="preserve"> de Physique, </w:t>
      </w:r>
      <w:proofErr w:type="spellStart"/>
      <w:r w:rsidRPr="00F94FB5">
        <w:rPr>
          <w:rFonts w:ascii="Calibri" w:hAnsi="Calibri" w:cs="Calibri"/>
          <w:sz w:val="22"/>
          <w:szCs w:val="22"/>
          <w:lang w:val="en-AU"/>
        </w:rPr>
        <w:t>Université</w:t>
      </w:r>
      <w:proofErr w:type="spellEnd"/>
      <w:r w:rsidRPr="00F94FB5">
        <w:rPr>
          <w:rFonts w:ascii="Calibri" w:hAnsi="Calibri" w:cs="Calibri"/>
          <w:sz w:val="22"/>
          <w:szCs w:val="22"/>
          <w:lang w:val="en-AU"/>
        </w:rPr>
        <w:t xml:space="preserve"> de Sherbrooke, Sherbrooke, Canada</w:t>
      </w:r>
      <w:r>
        <w:rPr>
          <w:rFonts w:ascii="Calibri" w:hAnsi="Calibri" w:cs="Calibri"/>
          <w:sz w:val="22"/>
          <w:szCs w:val="22"/>
          <w:lang w:val="en-AU"/>
        </w:rPr>
        <w:t>;</w:t>
      </w:r>
    </w:p>
    <w:p w14:paraId="58E2B4B8" w14:textId="77777777" w:rsidR="00FC3D8C" w:rsidRDefault="00FC3D8C" w:rsidP="00FC3D8C">
      <w:pPr>
        <w:jc w:val="center"/>
        <w:rPr>
          <w:rFonts w:ascii="Calibri" w:hAnsi="Calibri" w:cs="Calibri"/>
          <w:sz w:val="22"/>
          <w:szCs w:val="22"/>
          <w:lang w:val="en-AU"/>
        </w:rPr>
      </w:pPr>
      <w:r w:rsidRPr="00FD2A46">
        <w:rPr>
          <w:rFonts w:ascii="Calibri" w:hAnsi="Calibri" w:cs="Calibri"/>
          <w:sz w:val="22"/>
          <w:szCs w:val="22"/>
          <w:vertAlign w:val="superscript"/>
          <w:lang w:val="en-AU"/>
        </w:rPr>
        <w:t>C</w:t>
      </w:r>
      <w:r w:rsidRPr="00F94FB5">
        <w:rPr>
          <w:rFonts w:ascii="Calibri" w:hAnsi="Calibri" w:cs="Calibri"/>
          <w:sz w:val="22"/>
          <w:szCs w:val="22"/>
          <w:lang w:val="en-AU"/>
        </w:rPr>
        <w:t>QCD Labs, QTF Centre of Excellence, Department of Applied Physics, Aalto University, Aalto, Finland</w:t>
      </w:r>
      <w:r>
        <w:rPr>
          <w:rFonts w:ascii="Calibri" w:hAnsi="Calibri" w:cs="Calibri"/>
          <w:sz w:val="22"/>
          <w:szCs w:val="22"/>
          <w:lang w:val="en-AU"/>
        </w:rPr>
        <w:t>;</w:t>
      </w:r>
    </w:p>
    <w:p w14:paraId="0C3BD9C1" w14:textId="77777777" w:rsidR="00FC3D8C" w:rsidRDefault="00FC3D8C" w:rsidP="00FC3D8C">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D</w:t>
      </w:r>
      <w:r w:rsidRPr="00F94FB5">
        <w:rPr>
          <w:rFonts w:ascii="Calibri" w:hAnsi="Calibri" w:cs="Calibri"/>
          <w:sz w:val="22"/>
          <w:szCs w:val="22"/>
          <w:lang w:val="en-AU"/>
        </w:rPr>
        <w:t>School</w:t>
      </w:r>
      <w:proofErr w:type="spellEnd"/>
      <w:r w:rsidRPr="00F94FB5">
        <w:rPr>
          <w:rFonts w:ascii="Calibri" w:hAnsi="Calibri" w:cs="Calibri"/>
          <w:sz w:val="22"/>
          <w:szCs w:val="22"/>
          <w:lang w:val="en-AU"/>
        </w:rPr>
        <w:t xml:space="preserve"> of Fundamental Science and Technology, Keio University, </w:t>
      </w:r>
      <w:proofErr w:type="spellStart"/>
      <w:r w:rsidRPr="00F94FB5">
        <w:rPr>
          <w:rFonts w:ascii="Calibri" w:hAnsi="Calibri" w:cs="Calibri"/>
          <w:sz w:val="22"/>
          <w:szCs w:val="22"/>
          <w:lang w:val="en-AU"/>
        </w:rPr>
        <w:t>Hiyoshi</w:t>
      </w:r>
      <w:proofErr w:type="spellEnd"/>
      <w:r w:rsidRPr="00F94FB5">
        <w:rPr>
          <w:rFonts w:ascii="Calibri" w:hAnsi="Calibri" w:cs="Calibri"/>
          <w:sz w:val="22"/>
          <w:szCs w:val="22"/>
          <w:lang w:val="en-AU"/>
        </w:rPr>
        <w:t>, Yokohama, Japan</w:t>
      </w:r>
      <w:r>
        <w:rPr>
          <w:rFonts w:ascii="Calibri" w:hAnsi="Calibri" w:cs="Calibri"/>
          <w:sz w:val="22"/>
          <w:szCs w:val="22"/>
          <w:lang w:val="en-AU"/>
        </w:rPr>
        <w:t>;</w:t>
      </w:r>
    </w:p>
    <w:p w14:paraId="6F1D6B98" w14:textId="77777777" w:rsidR="00FC3D8C" w:rsidRDefault="00FC3D8C" w:rsidP="00FC3D8C">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E</w:t>
      </w:r>
      <w:r w:rsidRPr="00F94FB5">
        <w:rPr>
          <w:rFonts w:ascii="Calibri" w:hAnsi="Calibri" w:cs="Calibri"/>
          <w:sz w:val="22"/>
          <w:szCs w:val="22"/>
          <w:lang w:val="en-AU"/>
        </w:rPr>
        <w:t>Quantum</w:t>
      </w:r>
      <w:proofErr w:type="spellEnd"/>
      <w:r w:rsidRPr="00F94FB5">
        <w:rPr>
          <w:rFonts w:ascii="Calibri" w:hAnsi="Calibri" w:cs="Calibri"/>
          <w:sz w:val="22"/>
          <w:szCs w:val="22"/>
          <w:lang w:val="en-AU"/>
        </w:rPr>
        <w:t xml:space="preserve"> Information Science Program, Canadian Institute for Advanced Research, Toronto, Canada</w:t>
      </w:r>
    </w:p>
    <w:p w14:paraId="56B5A60C" w14:textId="77777777" w:rsidR="00FC3D8C" w:rsidRPr="006B3866" w:rsidRDefault="00FC3D8C" w:rsidP="00FC3D8C">
      <w:pPr>
        <w:jc w:val="center"/>
        <w:rPr>
          <w:sz w:val="22"/>
          <w:szCs w:val="22"/>
          <w:lang w:val="en-AU"/>
        </w:rPr>
      </w:pPr>
      <w:r w:rsidRPr="006B3866">
        <w:rPr>
          <w:i/>
          <w:sz w:val="22"/>
          <w:szCs w:val="22"/>
        </w:rPr>
        <w:t xml:space="preserve"> </w:t>
      </w:r>
    </w:p>
    <w:p w14:paraId="258BA1F6" w14:textId="792F91A3" w:rsidR="00FC3D8C" w:rsidRDefault="00FC3D8C" w:rsidP="00FC3D8C">
      <w:pPr>
        <w:jc w:val="both"/>
        <w:rPr>
          <w:rFonts w:ascii="Calibri" w:hAnsi="Calibri" w:cs="Calibri"/>
          <w:sz w:val="22"/>
          <w:szCs w:val="22"/>
        </w:rPr>
      </w:pPr>
      <w:r w:rsidRPr="00BB55C0">
        <w:rPr>
          <w:rFonts w:ascii="Calibri" w:hAnsi="Calibri" w:cs="Calibri"/>
          <w:sz w:val="22"/>
          <w:szCs w:val="22"/>
        </w:rPr>
        <w:t>Once the periodic properties of elements were unveiled, chemical bonds could be understood in terms of the valence of atoms. Ideally, this rationale would extend to quantum dots, often termed artificial atoms, and quantum computation could be performed by merely controlling the outer-shell electrons of dot-based qubits. Imperfections in the semiconductor material, including at the atomic scale, disrupt this analogy between atoms and quantum dots, so that real devices seldom display such a systematic many-electron arrangement. We demonstrate here an electrostatically</w:t>
      </w:r>
      <w:r w:rsidRPr="00BB55C0">
        <w:rPr>
          <w:rFonts w:ascii="Calibri" w:hAnsi="Calibri" w:cs="Calibri"/>
          <w:sz w:val="22"/>
          <w:szCs w:val="22"/>
        </w:rPr>
        <w:t xml:space="preserve"> </w:t>
      </w:r>
      <w:r w:rsidRPr="00BB55C0">
        <w:rPr>
          <w:rFonts w:ascii="Calibri" w:hAnsi="Calibri" w:cs="Calibri"/>
          <w:sz w:val="22"/>
          <w:szCs w:val="22"/>
        </w:rPr>
        <w:t xml:space="preserve">defined quantum dot that is robust to disorder, revealing a </w:t>
      </w:r>
      <w:proofErr w:type="spellStart"/>
      <w:proofErr w:type="gramStart"/>
      <w:r w:rsidRPr="00BB55C0">
        <w:rPr>
          <w:rFonts w:ascii="Calibri" w:hAnsi="Calibri" w:cs="Calibri"/>
          <w:sz w:val="22"/>
          <w:szCs w:val="22"/>
        </w:rPr>
        <w:t>well defined</w:t>
      </w:r>
      <w:proofErr w:type="spellEnd"/>
      <w:proofErr w:type="gramEnd"/>
      <w:r w:rsidRPr="00BB55C0">
        <w:rPr>
          <w:rFonts w:ascii="Calibri" w:hAnsi="Calibri" w:cs="Calibri"/>
          <w:sz w:val="22"/>
          <w:szCs w:val="22"/>
        </w:rPr>
        <w:t xml:space="preserve"> shell structure</w:t>
      </w:r>
      <w:r w:rsidR="00BB55C0" w:rsidRPr="00BB55C0">
        <w:rPr>
          <w:rFonts w:ascii="Calibri" w:hAnsi="Calibri" w:cs="Calibri"/>
          <w:sz w:val="22"/>
          <w:szCs w:val="22"/>
        </w:rPr>
        <w:t xml:space="preserve"> [1]</w:t>
      </w:r>
      <w:r w:rsidRPr="00BB55C0">
        <w:rPr>
          <w:rFonts w:ascii="Calibri" w:hAnsi="Calibri" w:cs="Calibri"/>
          <w:sz w:val="22"/>
          <w:szCs w:val="22"/>
        </w:rPr>
        <w:t>. We observe four shells (31 electrons) with multiplicities given by spin and valley degrees of freedom. We explore various fillings consisting of a single valence electron – namely 1, 5, 13 and 25 electrons – as potential qubits</w:t>
      </w:r>
      <w:r w:rsidR="00BB55C0" w:rsidRPr="00BB55C0">
        <w:rPr>
          <w:rFonts w:ascii="Calibri" w:hAnsi="Calibri" w:cs="Calibri"/>
          <w:sz w:val="22"/>
          <w:szCs w:val="22"/>
        </w:rPr>
        <w:t xml:space="preserve"> [2]</w:t>
      </w:r>
      <w:r w:rsidRPr="00BB55C0">
        <w:rPr>
          <w:rFonts w:ascii="Calibri" w:hAnsi="Calibri" w:cs="Calibri"/>
          <w:sz w:val="22"/>
          <w:szCs w:val="22"/>
        </w:rPr>
        <w:t xml:space="preserve">, and we identify fillings that yield a total spin-1 on the dot. An integrated micromagnet allows us to perform </w:t>
      </w:r>
      <w:proofErr w:type="gramStart"/>
      <w:r w:rsidRPr="00BB55C0">
        <w:rPr>
          <w:rFonts w:ascii="Calibri" w:hAnsi="Calibri" w:cs="Calibri"/>
          <w:sz w:val="22"/>
          <w:szCs w:val="22"/>
        </w:rPr>
        <w:t>electrically-driven</w:t>
      </w:r>
      <w:proofErr w:type="gramEnd"/>
      <w:r w:rsidRPr="00BB55C0">
        <w:rPr>
          <w:rFonts w:ascii="Calibri" w:hAnsi="Calibri" w:cs="Calibri"/>
          <w:sz w:val="22"/>
          <w:szCs w:val="22"/>
        </w:rPr>
        <w:t xml:space="preserve"> spin resonance (EDSR)</w:t>
      </w:r>
      <w:r w:rsidR="00BB55C0" w:rsidRPr="00BB55C0">
        <w:rPr>
          <w:rFonts w:ascii="Calibri" w:hAnsi="Calibri" w:cs="Calibri"/>
          <w:sz w:val="22"/>
          <w:szCs w:val="22"/>
        </w:rPr>
        <w:t xml:space="preserve"> [3]</w:t>
      </w:r>
      <w:r w:rsidRPr="00BB55C0">
        <w:rPr>
          <w:rFonts w:ascii="Calibri" w:hAnsi="Calibri" w:cs="Calibri"/>
          <w:sz w:val="22"/>
          <w:szCs w:val="22"/>
        </w:rPr>
        <w:t xml:space="preserve">. Higher shell states are shown to be more susceptible to the driving field, leading to faster Rabi rotations of the qubit. We investigate the impact of orbital excitations of the p- and d-shell electrons on single qubits as a function of the dot deformation. This allows us to tune the dot excitation spectrum and exploit it for faster qubit control. Furthermore, hotspots arising from this tunable energy level structure provide a pathway towards fast spin </w:t>
      </w:r>
      <w:proofErr w:type="spellStart"/>
      <w:r w:rsidRPr="00BB55C0">
        <w:rPr>
          <w:rFonts w:ascii="Calibri" w:hAnsi="Calibri" w:cs="Calibri"/>
          <w:sz w:val="22"/>
          <w:szCs w:val="22"/>
        </w:rPr>
        <w:t>initialisation</w:t>
      </w:r>
      <w:proofErr w:type="spellEnd"/>
      <w:r w:rsidRPr="00BB55C0">
        <w:rPr>
          <w:rFonts w:ascii="Calibri" w:hAnsi="Calibri" w:cs="Calibri"/>
          <w:sz w:val="22"/>
          <w:szCs w:val="22"/>
        </w:rPr>
        <w:t>. The observation of spin-1 states may be exploited in the future to study symmetry-protected topological states in antiferromagnetic spin chains and their application to quantum computing.</w:t>
      </w:r>
      <w:r w:rsidR="008504EB" w:rsidRPr="008504EB">
        <w:rPr>
          <w:rFonts w:ascii="Calibri" w:hAnsi="Calibri" w:cs="Calibri"/>
          <w:sz w:val="22"/>
          <w:szCs w:val="22"/>
        </w:rPr>
        <w:t xml:space="preserve"> </w:t>
      </w:r>
    </w:p>
    <w:p w14:paraId="30F30FDB" w14:textId="77777777" w:rsidR="00132F5C" w:rsidRPr="00BB55C0" w:rsidRDefault="00132F5C" w:rsidP="00FC3D8C">
      <w:pPr>
        <w:jc w:val="both"/>
        <w:rPr>
          <w:rFonts w:ascii="Calibri" w:hAnsi="Calibri" w:cs="Calibri"/>
          <w:sz w:val="22"/>
          <w:szCs w:val="22"/>
        </w:rPr>
      </w:pPr>
    </w:p>
    <w:p w14:paraId="711D7F95" w14:textId="3DDE7E03" w:rsidR="00FC3D8C" w:rsidRPr="00BB55C0" w:rsidRDefault="00132F5C" w:rsidP="00FC3D8C">
      <w:pPr>
        <w:jc w:val="both"/>
        <w:rPr>
          <w:rFonts w:ascii="Calibri" w:hAnsi="Calibri" w:cs="Calibri"/>
          <w:sz w:val="22"/>
          <w:szCs w:val="22"/>
          <w:lang w:val="en-AU"/>
        </w:rPr>
      </w:pPr>
      <w:r w:rsidRPr="00132F5C">
        <w:rPr>
          <w:rFonts w:ascii="Calibri" w:hAnsi="Calibri" w:cs="Calibri"/>
          <w:sz w:val="22"/>
          <w:szCs w:val="22"/>
          <w:lang w:val="en-AU"/>
        </w:rPr>
        <w:drawing>
          <wp:inline distT="0" distB="0" distL="0" distR="0" wp14:anchorId="1B9519E6" wp14:editId="2CD4C252">
            <wp:extent cx="6120130" cy="2985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985770"/>
                    </a:xfrm>
                    <a:prstGeom prst="rect">
                      <a:avLst/>
                    </a:prstGeom>
                  </pic:spPr>
                </pic:pic>
              </a:graphicData>
            </a:graphic>
          </wp:inline>
        </w:drawing>
      </w:r>
    </w:p>
    <w:p w14:paraId="098B0C6F" w14:textId="77777777" w:rsidR="00FC3D8C" w:rsidRPr="00BB55C0" w:rsidRDefault="00FC3D8C" w:rsidP="00FC3D8C">
      <w:pPr>
        <w:jc w:val="both"/>
        <w:rPr>
          <w:rFonts w:ascii="Calibri" w:hAnsi="Calibri" w:cs="Calibri"/>
          <w:sz w:val="22"/>
          <w:szCs w:val="22"/>
        </w:rPr>
      </w:pPr>
    </w:p>
    <w:p w14:paraId="3668B732" w14:textId="77777777" w:rsidR="00FC3D8C" w:rsidRPr="005F19FF" w:rsidRDefault="00FC3D8C" w:rsidP="00FC3D8C">
      <w:pPr>
        <w:jc w:val="both"/>
        <w:rPr>
          <w:rFonts w:ascii="Calibri" w:hAnsi="Calibri" w:cs="Calibri"/>
          <w:b/>
          <w:lang w:val="en-AU"/>
        </w:rPr>
      </w:pPr>
      <w:r w:rsidRPr="005F19FF">
        <w:rPr>
          <w:rFonts w:ascii="Calibri" w:hAnsi="Calibri" w:cs="Calibri"/>
          <w:b/>
          <w:lang w:val="en-AU"/>
        </w:rPr>
        <w:t>References</w:t>
      </w:r>
    </w:p>
    <w:p w14:paraId="1D510FA9" w14:textId="708D8B4A" w:rsidR="00BB55C0" w:rsidRPr="00BB55C0" w:rsidRDefault="00BB55C0" w:rsidP="00BB55C0">
      <w:pPr>
        <w:pStyle w:val="ListParagraph"/>
        <w:numPr>
          <w:ilvl w:val="0"/>
          <w:numId w:val="2"/>
        </w:numPr>
        <w:autoSpaceDE w:val="0"/>
        <w:autoSpaceDN w:val="0"/>
        <w:adjustRightInd w:val="0"/>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S. </w:t>
      </w:r>
      <w:proofErr w:type="spellStart"/>
      <w:r w:rsidRPr="00BB55C0">
        <w:rPr>
          <w:rFonts w:asciiTheme="minorHAnsi" w:hAnsiTheme="minorHAnsi" w:cstheme="minorHAnsi"/>
          <w:sz w:val="22"/>
          <w:szCs w:val="22"/>
        </w:rPr>
        <w:t>Tarucha</w:t>
      </w:r>
      <w:proofErr w:type="spellEnd"/>
      <w:r>
        <w:rPr>
          <w:rFonts w:asciiTheme="minorHAnsi" w:hAnsiTheme="minorHAnsi" w:cstheme="minorHAnsi"/>
          <w:sz w:val="22"/>
          <w:szCs w:val="22"/>
        </w:rPr>
        <w:t xml:space="preserve"> et al</w:t>
      </w:r>
      <w:r w:rsidR="00064395">
        <w:rPr>
          <w:rFonts w:asciiTheme="minorHAnsi" w:hAnsiTheme="minorHAnsi" w:cstheme="minorHAnsi"/>
          <w:sz w:val="22"/>
          <w:szCs w:val="22"/>
        </w:rPr>
        <w:t>.</w:t>
      </w:r>
      <w:r w:rsidRPr="00BB55C0">
        <w:rPr>
          <w:rFonts w:asciiTheme="minorHAnsi" w:hAnsiTheme="minorHAnsi" w:cstheme="minorHAnsi"/>
          <w:sz w:val="22"/>
          <w:szCs w:val="22"/>
        </w:rPr>
        <w:t xml:space="preserve">, </w:t>
      </w:r>
      <w:r w:rsidRPr="00064395">
        <w:rPr>
          <w:rFonts w:asciiTheme="minorHAnsi" w:hAnsiTheme="minorHAnsi" w:cstheme="minorHAnsi"/>
          <w:i/>
          <w:iCs/>
          <w:sz w:val="22"/>
          <w:szCs w:val="22"/>
        </w:rPr>
        <w:t xml:space="preserve">Physical Review Letters </w:t>
      </w:r>
      <w:r w:rsidRPr="00064395">
        <w:rPr>
          <w:rFonts w:asciiTheme="minorHAnsi" w:hAnsiTheme="minorHAnsi" w:cstheme="minorHAnsi"/>
          <w:b/>
          <w:bCs/>
          <w:sz w:val="22"/>
          <w:szCs w:val="22"/>
        </w:rPr>
        <w:t>77</w:t>
      </w:r>
      <w:r w:rsidRPr="00BB55C0">
        <w:rPr>
          <w:rFonts w:asciiTheme="minorHAnsi" w:hAnsiTheme="minorHAnsi" w:cstheme="minorHAnsi"/>
          <w:sz w:val="22"/>
          <w:szCs w:val="22"/>
        </w:rPr>
        <w:t>, 3613-3616 (1996)</w:t>
      </w:r>
    </w:p>
    <w:p w14:paraId="49D29764" w14:textId="01259B69" w:rsidR="00BB55C0" w:rsidRPr="00BB55C0" w:rsidRDefault="00BB55C0" w:rsidP="00BB55C0">
      <w:pPr>
        <w:pStyle w:val="ListParagraph"/>
        <w:numPr>
          <w:ilvl w:val="0"/>
          <w:numId w:val="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X. </w:t>
      </w:r>
      <w:r w:rsidRPr="00BB55C0">
        <w:rPr>
          <w:rFonts w:asciiTheme="minorHAnsi" w:hAnsiTheme="minorHAnsi" w:cstheme="minorHAnsi"/>
          <w:sz w:val="22"/>
          <w:szCs w:val="22"/>
        </w:rPr>
        <w:t>Hu</w:t>
      </w:r>
      <w:r>
        <w:rPr>
          <w:rFonts w:asciiTheme="minorHAnsi" w:hAnsiTheme="minorHAnsi" w:cstheme="minorHAnsi"/>
          <w:sz w:val="22"/>
          <w:szCs w:val="22"/>
        </w:rPr>
        <w:t xml:space="preserve"> et al</w:t>
      </w:r>
      <w:r w:rsidR="00064395">
        <w:rPr>
          <w:rFonts w:asciiTheme="minorHAnsi" w:hAnsiTheme="minorHAnsi" w:cstheme="minorHAnsi"/>
          <w:sz w:val="22"/>
          <w:szCs w:val="22"/>
        </w:rPr>
        <w:t>.</w:t>
      </w:r>
      <w:r w:rsidRPr="00BB55C0">
        <w:rPr>
          <w:rFonts w:asciiTheme="minorHAnsi" w:hAnsiTheme="minorHAnsi" w:cstheme="minorHAnsi"/>
          <w:sz w:val="22"/>
          <w:szCs w:val="22"/>
        </w:rPr>
        <w:t xml:space="preserve">, </w:t>
      </w:r>
      <w:r w:rsidRPr="00064395">
        <w:rPr>
          <w:rFonts w:asciiTheme="minorHAnsi" w:hAnsiTheme="minorHAnsi" w:cstheme="minorHAnsi"/>
          <w:i/>
          <w:iCs/>
          <w:sz w:val="22"/>
          <w:szCs w:val="22"/>
        </w:rPr>
        <w:t xml:space="preserve">Physical Review A </w:t>
      </w:r>
      <w:r w:rsidRPr="00064395">
        <w:rPr>
          <w:rFonts w:asciiTheme="minorHAnsi" w:hAnsiTheme="minorHAnsi" w:cstheme="minorHAnsi"/>
          <w:b/>
          <w:bCs/>
          <w:sz w:val="22"/>
          <w:szCs w:val="22"/>
        </w:rPr>
        <w:t>64</w:t>
      </w:r>
      <w:r w:rsidRPr="00BB55C0">
        <w:rPr>
          <w:rFonts w:asciiTheme="minorHAnsi" w:hAnsiTheme="minorHAnsi" w:cstheme="minorHAnsi"/>
          <w:sz w:val="22"/>
          <w:szCs w:val="22"/>
        </w:rPr>
        <w:t>, 042312 (2001)</w:t>
      </w:r>
      <w:bookmarkStart w:id="0" w:name="_GoBack"/>
      <w:bookmarkEnd w:id="0"/>
    </w:p>
    <w:p w14:paraId="2F06BEBB" w14:textId="1AC7B2A2" w:rsidR="00BB55C0" w:rsidRPr="00BB55C0" w:rsidRDefault="00BB55C0" w:rsidP="00BB55C0">
      <w:pPr>
        <w:pStyle w:val="ListParagraph"/>
        <w:numPr>
          <w:ilvl w:val="0"/>
          <w:numId w:val="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 </w:t>
      </w:r>
      <w:proofErr w:type="spellStart"/>
      <w:r w:rsidRPr="00BB55C0">
        <w:rPr>
          <w:rFonts w:asciiTheme="minorHAnsi" w:hAnsiTheme="minorHAnsi" w:cstheme="minorHAnsi"/>
          <w:sz w:val="22"/>
          <w:szCs w:val="22"/>
        </w:rPr>
        <w:t>Pioro-Ladriere</w:t>
      </w:r>
      <w:proofErr w:type="spellEnd"/>
      <w:r w:rsidRPr="00BB55C0">
        <w:rPr>
          <w:rFonts w:asciiTheme="minorHAnsi" w:hAnsiTheme="minorHAnsi" w:cstheme="minorHAnsi"/>
          <w:sz w:val="22"/>
          <w:szCs w:val="22"/>
        </w:rPr>
        <w:t xml:space="preserve"> et al.</w:t>
      </w:r>
      <w:r w:rsidR="00064395">
        <w:rPr>
          <w:rFonts w:asciiTheme="minorHAnsi" w:hAnsiTheme="minorHAnsi" w:cstheme="minorHAnsi"/>
          <w:sz w:val="22"/>
          <w:szCs w:val="22"/>
        </w:rPr>
        <w:t>,</w:t>
      </w:r>
      <w:r w:rsidRPr="00BB55C0">
        <w:rPr>
          <w:rFonts w:asciiTheme="minorHAnsi" w:hAnsiTheme="minorHAnsi" w:cstheme="minorHAnsi"/>
          <w:sz w:val="22"/>
          <w:szCs w:val="22"/>
        </w:rPr>
        <w:t xml:space="preserve"> </w:t>
      </w:r>
      <w:r w:rsidRPr="00064395">
        <w:rPr>
          <w:rFonts w:asciiTheme="minorHAnsi" w:hAnsiTheme="minorHAnsi" w:cstheme="minorHAnsi"/>
          <w:i/>
          <w:iCs/>
          <w:sz w:val="22"/>
          <w:szCs w:val="22"/>
        </w:rPr>
        <w:t>Nature Physics</w:t>
      </w:r>
      <w:r w:rsidRPr="00BB55C0">
        <w:rPr>
          <w:rFonts w:asciiTheme="minorHAnsi" w:hAnsiTheme="minorHAnsi" w:cstheme="minorHAnsi"/>
          <w:sz w:val="22"/>
          <w:szCs w:val="22"/>
        </w:rPr>
        <w:t xml:space="preserve"> </w:t>
      </w:r>
      <w:r w:rsidRPr="00064395">
        <w:rPr>
          <w:rFonts w:asciiTheme="minorHAnsi" w:hAnsiTheme="minorHAnsi" w:cstheme="minorHAnsi"/>
          <w:b/>
          <w:bCs/>
          <w:sz w:val="22"/>
          <w:szCs w:val="22"/>
        </w:rPr>
        <w:t>4</w:t>
      </w:r>
      <w:r w:rsidRPr="00BB55C0">
        <w:rPr>
          <w:rFonts w:asciiTheme="minorHAnsi" w:hAnsiTheme="minorHAnsi" w:cstheme="minorHAnsi"/>
          <w:sz w:val="22"/>
          <w:szCs w:val="22"/>
        </w:rPr>
        <w:t>, 776</w:t>
      </w:r>
      <w:r w:rsidR="00064395">
        <w:rPr>
          <w:rFonts w:asciiTheme="minorHAnsi" w:hAnsiTheme="minorHAnsi" w:cstheme="minorHAnsi"/>
          <w:sz w:val="22"/>
          <w:szCs w:val="22"/>
        </w:rPr>
        <w:t>-</w:t>
      </w:r>
      <w:r w:rsidRPr="00BB55C0">
        <w:rPr>
          <w:rFonts w:asciiTheme="minorHAnsi" w:hAnsiTheme="minorHAnsi" w:cstheme="minorHAnsi"/>
          <w:sz w:val="22"/>
          <w:szCs w:val="22"/>
        </w:rPr>
        <w:t>779 (2008)</w:t>
      </w:r>
    </w:p>
    <w:p w14:paraId="688BE080" w14:textId="20388F18" w:rsidR="001F4702" w:rsidRPr="00FC3D8C" w:rsidRDefault="00064395" w:rsidP="00BB55C0">
      <w:pPr>
        <w:shd w:val="clear" w:color="auto" w:fill="FFFFFF"/>
        <w:ind w:left="284"/>
        <w:textAlignment w:val="top"/>
        <w:rPr>
          <w:rFonts w:ascii="Calibri" w:hAnsi="Calibri" w:cs="Calibri"/>
          <w:sz w:val="22"/>
          <w:szCs w:val="22"/>
          <w:lang w:val="en-AU"/>
        </w:rPr>
      </w:pPr>
    </w:p>
    <w:sectPr w:rsidR="001F4702" w:rsidRPr="00FC3D8C"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300870"/>
    <w:multiLevelType w:val="hybridMultilevel"/>
    <w:tmpl w:val="A17A5A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8C"/>
    <w:rsid w:val="00064395"/>
    <w:rsid w:val="00132F5C"/>
    <w:rsid w:val="007159E5"/>
    <w:rsid w:val="008504EB"/>
    <w:rsid w:val="00A67249"/>
    <w:rsid w:val="00AD2A02"/>
    <w:rsid w:val="00BB55C0"/>
    <w:rsid w:val="00F12E91"/>
    <w:rsid w:val="00FB2030"/>
    <w:rsid w:val="00FC3D8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3468"/>
  <w15:chartTrackingRefBased/>
  <w15:docId w15:val="{DC9F13A6-909E-4086-BF8D-5076B5BF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8C"/>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Leon</dc:creator>
  <cp:keywords/>
  <dc:description/>
  <cp:lastModifiedBy>Ross Leon</cp:lastModifiedBy>
  <cp:revision>2</cp:revision>
  <dcterms:created xsi:type="dcterms:W3CDTF">2019-08-19T07:29:00Z</dcterms:created>
  <dcterms:modified xsi:type="dcterms:W3CDTF">2019-08-19T08:50:00Z</dcterms:modified>
</cp:coreProperties>
</file>