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1B4F" w14:textId="0B77C048" w:rsidR="0005753E" w:rsidRPr="00261226" w:rsidRDefault="006F0497" w:rsidP="006D4DDF">
      <w:pPr>
        <w:pStyle w:val="Title"/>
        <w:spacing w:before="0" w:after="0"/>
      </w:pPr>
      <w:r>
        <w:t xml:space="preserve">Extraction of lithium from </w:t>
      </w:r>
      <w:r w:rsidRPr="00200365">
        <w:rPr>
          <w:i/>
          <w:iCs/>
        </w:rPr>
        <w:t>β</w:t>
      </w:r>
      <w:r w:rsidRPr="00200365">
        <w:t>-spodumene</w:t>
      </w:r>
      <w:r>
        <w:t xml:space="preserve"> using potassium </w:t>
      </w:r>
      <w:r w:rsidR="004307CC">
        <w:t>chloride and hydroxide</w:t>
      </w:r>
    </w:p>
    <w:p w14:paraId="6E6CD018" w14:textId="77777777" w:rsidR="006D4DDF" w:rsidRDefault="006D4DDF" w:rsidP="006D4DDF">
      <w:pPr>
        <w:pStyle w:val="Authors"/>
        <w:spacing w:after="0"/>
        <w:rPr>
          <w:u w:val="single"/>
        </w:rPr>
      </w:pPr>
    </w:p>
    <w:p w14:paraId="3B72860F" w14:textId="656BB517" w:rsidR="0005753E" w:rsidRDefault="0005753E" w:rsidP="006D4DDF">
      <w:pPr>
        <w:pStyle w:val="Authors"/>
        <w:spacing w:after="0"/>
        <w:jc w:val="center"/>
      </w:pPr>
      <w:r w:rsidRPr="0005753E">
        <w:rPr>
          <w:u w:val="single"/>
        </w:rPr>
        <w:t>M.F. Alhadad</w:t>
      </w:r>
      <w:r w:rsidRPr="0005753E">
        <w:rPr>
          <w:u w:val="single"/>
          <w:vertAlign w:val="superscript"/>
        </w:rPr>
        <w:t>1</w:t>
      </w:r>
      <w:r w:rsidRPr="0005753E">
        <w:t>,</w:t>
      </w:r>
      <w:r w:rsidRPr="00B66E78">
        <w:t xml:space="preserve"> H.C. Oskiersk</w:t>
      </w:r>
      <w:r>
        <w:t>i</w:t>
      </w:r>
      <w:r>
        <w:rPr>
          <w:vertAlign w:val="superscript"/>
        </w:rPr>
        <w:t>1</w:t>
      </w:r>
      <w:r w:rsidRPr="00B66E78">
        <w:t xml:space="preserve">, </w:t>
      </w:r>
      <w:r w:rsidR="00B05848" w:rsidRPr="00B05848">
        <w:t>J. Chischi</w:t>
      </w:r>
      <w:r w:rsidR="00B05848" w:rsidRPr="00B05848">
        <w:rPr>
          <w:vertAlign w:val="superscript"/>
        </w:rPr>
        <w:t>1</w:t>
      </w:r>
      <w:r w:rsidR="00B05848">
        <w:t xml:space="preserve">, </w:t>
      </w:r>
      <w:r w:rsidRPr="00B05848">
        <w:t>G</w:t>
      </w:r>
      <w:r>
        <w:t>. Senanayake</w:t>
      </w:r>
      <w:r>
        <w:rPr>
          <w:vertAlign w:val="superscript"/>
        </w:rPr>
        <w:t>2</w:t>
      </w:r>
      <w:r>
        <w:t>, B.Z. Dlugogorski</w:t>
      </w:r>
      <w:r>
        <w:rPr>
          <w:vertAlign w:val="superscript"/>
        </w:rPr>
        <w:t>3</w:t>
      </w:r>
    </w:p>
    <w:p w14:paraId="1DF7EC61" w14:textId="77777777" w:rsidR="006D4DDF" w:rsidRDefault="006D4DDF" w:rsidP="006D4DDF">
      <w:pPr>
        <w:pStyle w:val="AuthorsDetails"/>
      </w:pPr>
    </w:p>
    <w:p w14:paraId="338DB7B4" w14:textId="5D3311A8" w:rsidR="0005753E" w:rsidRDefault="0005753E" w:rsidP="006D4DDF">
      <w:pPr>
        <w:pStyle w:val="AuthorsDetails"/>
      </w:pPr>
      <w:r>
        <w:t xml:space="preserve">1. Geochemistry and Mineral Sciences, Harry Butler Institute, Murdoch University, Perth, Western Australia, </w:t>
      </w:r>
      <w:r w:rsidRPr="00317EB8">
        <w:t xml:space="preserve">6150. </w:t>
      </w:r>
      <w:hyperlink r:id="rId6" w:history="1">
        <w:r w:rsidR="00B05497" w:rsidRPr="00317EB8">
          <w:rPr>
            <w:rStyle w:val="Hyperlink"/>
            <w:color w:val="auto"/>
          </w:rPr>
          <w:t>Mahmoud.alhadad@murdoch.edu.au</w:t>
        </w:r>
      </w:hyperlink>
      <w:r w:rsidR="00B05497" w:rsidRPr="00317EB8">
        <w:t>; H.Oskierski@murdoch</w:t>
      </w:r>
      <w:r w:rsidR="00B05497">
        <w:t>.edu.au</w:t>
      </w:r>
    </w:p>
    <w:p w14:paraId="5ECD4E74" w14:textId="77777777" w:rsidR="0005753E" w:rsidRDefault="0005753E" w:rsidP="006D4DDF">
      <w:pPr>
        <w:pStyle w:val="AuthorsDetails"/>
      </w:pPr>
      <w:r>
        <w:t>2. Centre for Water, Energy &amp; Waste, Harry Butler Institute, Murdoch University, Perth, Western Australia, 6150, G.Senanayake@murdoch.edu.au</w:t>
      </w:r>
    </w:p>
    <w:p w14:paraId="05479EB9" w14:textId="77777777" w:rsidR="0005753E" w:rsidRPr="00D151B2" w:rsidRDefault="0005753E" w:rsidP="006D4DDF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  <w:r w:rsidRPr="00D151B2">
        <w:rPr>
          <w:sz w:val="22"/>
          <w:szCs w:val="22"/>
          <w:lang w:val="en-GB"/>
        </w:rPr>
        <w:t xml:space="preserve">3. </w:t>
      </w:r>
      <w:r w:rsidRPr="00D151B2">
        <w:rPr>
          <w:rFonts w:cs="Arial"/>
          <w:sz w:val="22"/>
          <w:szCs w:val="22"/>
        </w:rPr>
        <w:t xml:space="preserve">Energy and Resources Institute, Charles Darwin University, </w:t>
      </w:r>
      <w:proofErr w:type="spellStart"/>
      <w:r w:rsidRPr="00D151B2">
        <w:rPr>
          <w:rFonts w:cs="Arial"/>
          <w:sz w:val="22"/>
          <w:szCs w:val="22"/>
        </w:rPr>
        <w:t>Ellengowan</w:t>
      </w:r>
      <w:proofErr w:type="spellEnd"/>
      <w:r w:rsidRPr="00D151B2">
        <w:rPr>
          <w:rFonts w:cs="Arial"/>
          <w:sz w:val="22"/>
          <w:szCs w:val="22"/>
        </w:rPr>
        <w:t xml:space="preserve"> Drive, Purple 12.01.08, Casuarina, NT 0810, Australia, Bogdan.Dlugogorski@cdu.edu.au</w:t>
      </w:r>
    </w:p>
    <w:p w14:paraId="27A0C5DF" w14:textId="77777777" w:rsidR="0005753E" w:rsidRPr="00B66E78" w:rsidRDefault="0005753E" w:rsidP="006D4DDF">
      <w:pPr>
        <w:pStyle w:val="AuthorsDetails"/>
        <w:ind w:left="0" w:firstLine="0"/>
        <w:rPr>
          <w:lang w:val="en-GB"/>
        </w:rPr>
      </w:pPr>
    </w:p>
    <w:p w14:paraId="5754DC78" w14:textId="77777777" w:rsidR="0005753E" w:rsidRPr="00F42E69" w:rsidRDefault="0005753E" w:rsidP="006D4DDF">
      <w:pPr>
        <w:pStyle w:val="Keywords"/>
        <w:spacing w:before="0" w:after="0"/>
        <w:ind w:left="0" w:firstLine="0"/>
        <w:rPr>
          <w:rStyle w:val="BodyTextChar"/>
        </w:rPr>
      </w:pPr>
      <w:bookmarkStart w:id="0" w:name="_Hlk49264075"/>
    </w:p>
    <w:bookmarkEnd w:id="0"/>
    <w:p w14:paraId="6D9AD403" w14:textId="77777777" w:rsidR="0005753E" w:rsidRPr="00317EB8" w:rsidRDefault="0005753E" w:rsidP="006D4DDF">
      <w:pPr>
        <w:pStyle w:val="Heading1"/>
        <w:spacing w:before="0" w:after="0" w:line="240" w:lineRule="auto"/>
        <w:rPr>
          <w:b/>
          <w:bCs/>
          <w:sz w:val="26"/>
          <w:szCs w:val="26"/>
        </w:rPr>
      </w:pPr>
      <w:r w:rsidRPr="00317EB8">
        <w:rPr>
          <w:b/>
          <w:bCs/>
          <w:sz w:val="26"/>
          <w:szCs w:val="26"/>
        </w:rPr>
        <w:t>ABSTRACT</w:t>
      </w:r>
    </w:p>
    <w:p w14:paraId="52AB2F92" w14:textId="28BA35F1" w:rsidR="00604CF9" w:rsidRDefault="00604CF9" w:rsidP="006D4DDF"/>
    <w:p w14:paraId="23DD81BC" w14:textId="2D1B47D0" w:rsidR="000650E8" w:rsidRPr="00C10307" w:rsidRDefault="004D7C18" w:rsidP="006D4DDF">
      <w:pPr>
        <w:jc w:val="both"/>
        <w:rPr>
          <w:rFonts w:cs="Arial"/>
          <w:sz w:val="22"/>
          <w:szCs w:val="22"/>
        </w:rPr>
      </w:pPr>
      <w:r w:rsidRPr="00C10307">
        <w:rPr>
          <w:rFonts w:cs="Arial"/>
          <w:sz w:val="22"/>
          <w:szCs w:val="22"/>
        </w:rPr>
        <w:t xml:space="preserve">The </w:t>
      </w:r>
      <w:r w:rsidR="00F51AC6">
        <w:rPr>
          <w:rFonts w:cs="Arial"/>
          <w:sz w:val="22"/>
          <w:szCs w:val="22"/>
        </w:rPr>
        <w:t xml:space="preserve">extraction of lithium from </w:t>
      </w:r>
      <w:r w:rsidR="00317EB8">
        <w:rPr>
          <w:rFonts w:cs="Arial"/>
          <w:sz w:val="22"/>
          <w:szCs w:val="22"/>
        </w:rPr>
        <w:t xml:space="preserve">spodumene </w:t>
      </w:r>
      <w:r w:rsidR="006D4DDF">
        <w:rPr>
          <w:rFonts w:cs="Arial"/>
          <w:sz w:val="22"/>
          <w:szCs w:val="22"/>
        </w:rPr>
        <w:t>requires decrepitation</w:t>
      </w:r>
      <w:r w:rsidR="0048512F" w:rsidRPr="00C10307">
        <w:rPr>
          <w:rFonts w:cs="Arial"/>
          <w:sz w:val="22"/>
          <w:szCs w:val="22"/>
        </w:rPr>
        <w:t xml:space="preserve"> </w:t>
      </w:r>
      <w:r w:rsidR="00361A86">
        <w:rPr>
          <w:rFonts w:cs="Arial"/>
          <w:sz w:val="22"/>
          <w:szCs w:val="22"/>
        </w:rPr>
        <w:t xml:space="preserve">of </w:t>
      </w:r>
      <w:r w:rsidR="00D46C25">
        <w:rPr>
          <w:rFonts w:cs="Arial"/>
          <w:i/>
          <w:iCs/>
          <w:sz w:val="22"/>
          <w:szCs w:val="22"/>
        </w:rPr>
        <w:t>α</w:t>
      </w:r>
      <w:r w:rsidR="00361A86" w:rsidRPr="00C10307">
        <w:rPr>
          <w:rFonts w:cs="Arial"/>
          <w:sz w:val="22"/>
          <w:szCs w:val="22"/>
        </w:rPr>
        <w:t xml:space="preserve">-spodumene </w:t>
      </w:r>
      <w:r w:rsidR="0048512F" w:rsidRPr="00C10307">
        <w:rPr>
          <w:rFonts w:cs="Arial"/>
          <w:sz w:val="22"/>
          <w:szCs w:val="22"/>
        </w:rPr>
        <w:t xml:space="preserve">at 1100 °C, </w:t>
      </w:r>
      <w:r w:rsidR="008A3630" w:rsidRPr="00C10307">
        <w:rPr>
          <w:rFonts w:cs="Arial"/>
          <w:sz w:val="22"/>
          <w:szCs w:val="22"/>
        </w:rPr>
        <w:t xml:space="preserve">acid bake </w:t>
      </w:r>
      <w:r w:rsidR="00361A86">
        <w:rPr>
          <w:rFonts w:cs="Arial"/>
          <w:sz w:val="22"/>
          <w:szCs w:val="22"/>
        </w:rPr>
        <w:t xml:space="preserve">of </w:t>
      </w:r>
      <w:r w:rsidR="00361A86" w:rsidRPr="00C10307">
        <w:rPr>
          <w:rFonts w:cs="Arial"/>
          <w:i/>
          <w:iCs/>
          <w:sz w:val="22"/>
          <w:szCs w:val="22"/>
        </w:rPr>
        <w:t>β</w:t>
      </w:r>
      <w:r w:rsidR="00361A86" w:rsidRPr="00C10307">
        <w:rPr>
          <w:rFonts w:cs="Arial"/>
          <w:sz w:val="22"/>
          <w:szCs w:val="22"/>
        </w:rPr>
        <w:t xml:space="preserve">-spodumene </w:t>
      </w:r>
      <w:r w:rsidR="0048512F" w:rsidRPr="00C10307">
        <w:rPr>
          <w:rFonts w:cs="Arial"/>
          <w:sz w:val="22"/>
          <w:szCs w:val="22"/>
        </w:rPr>
        <w:t xml:space="preserve">at 250 °C, and </w:t>
      </w:r>
      <w:r w:rsidR="008A3630" w:rsidRPr="00C10307">
        <w:rPr>
          <w:rFonts w:cs="Arial"/>
          <w:sz w:val="22"/>
          <w:szCs w:val="22"/>
        </w:rPr>
        <w:t>several refining</w:t>
      </w:r>
      <w:r w:rsidR="0048512F" w:rsidRPr="00C10307">
        <w:rPr>
          <w:rFonts w:cs="Arial"/>
          <w:sz w:val="22"/>
          <w:szCs w:val="22"/>
        </w:rPr>
        <w:t xml:space="preserve"> </w:t>
      </w:r>
      <w:r w:rsidR="00C51D44" w:rsidRPr="00C10307">
        <w:rPr>
          <w:rFonts w:cs="Arial"/>
          <w:sz w:val="22"/>
          <w:szCs w:val="22"/>
        </w:rPr>
        <w:t xml:space="preserve">steps </w:t>
      </w:r>
      <w:r w:rsidR="0048512F" w:rsidRPr="00C10307">
        <w:rPr>
          <w:rFonts w:cs="Arial"/>
          <w:sz w:val="22"/>
          <w:szCs w:val="22"/>
        </w:rPr>
        <w:t xml:space="preserve">that </w:t>
      </w:r>
      <w:r w:rsidR="006D4DDF">
        <w:rPr>
          <w:rFonts w:cs="Arial"/>
          <w:sz w:val="22"/>
          <w:szCs w:val="22"/>
        </w:rPr>
        <w:t>make</w:t>
      </w:r>
      <w:r w:rsidR="001E100A" w:rsidRPr="00C10307">
        <w:rPr>
          <w:rFonts w:cs="Arial"/>
          <w:sz w:val="22"/>
          <w:szCs w:val="22"/>
        </w:rPr>
        <w:t xml:space="preserve"> </w:t>
      </w:r>
      <w:r w:rsidR="0048512F" w:rsidRPr="00C10307">
        <w:rPr>
          <w:rFonts w:cs="Arial"/>
          <w:sz w:val="22"/>
          <w:szCs w:val="22"/>
        </w:rPr>
        <w:t xml:space="preserve">the process </w:t>
      </w:r>
      <w:r w:rsidR="001A3905">
        <w:rPr>
          <w:rFonts w:cs="Arial"/>
          <w:sz w:val="22"/>
          <w:szCs w:val="22"/>
        </w:rPr>
        <w:t>equally</w:t>
      </w:r>
      <w:r w:rsidR="006A1593" w:rsidRPr="00C10307">
        <w:rPr>
          <w:rFonts w:cs="Arial"/>
          <w:sz w:val="22"/>
          <w:szCs w:val="22"/>
        </w:rPr>
        <w:t xml:space="preserve"> </w:t>
      </w:r>
      <w:r w:rsidR="0048512F" w:rsidRPr="00C10307">
        <w:rPr>
          <w:rFonts w:cs="Arial"/>
          <w:sz w:val="22"/>
          <w:szCs w:val="22"/>
        </w:rPr>
        <w:t xml:space="preserve">energy, feedstock, and by-product </w:t>
      </w:r>
      <w:r w:rsidR="00BE05A9" w:rsidRPr="00C10307">
        <w:rPr>
          <w:rFonts w:cs="Arial"/>
          <w:sz w:val="22"/>
          <w:szCs w:val="22"/>
        </w:rPr>
        <w:t>intensi</w:t>
      </w:r>
      <w:r w:rsidR="00BE05A9">
        <w:rPr>
          <w:rFonts w:cs="Arial"/>
          <w:sz w:val="22"/>
          <w:szCs w:val="22"/>
        </w:rPr>
        <w:t>ve</w:t>
      </w:r>
      <w:r w:rsidR="0048512F" w:rsidRPr="00C10307">
        <w:rPr>
          <w:rFonts w:cs="Arial"/>
          <w:sz w:val="22"/>
          <w:szCs w:val="22"/>
        </w:rPr>
        <w:t xml:space="preserve">. </w:t>
      </w:r>
      <w:r w:rsidR="00F945A2" w:rsidRPr="00C10307">
        <w:rPr>
          <w:rFonts w:cs="Arial"/>
          <w:sz w:val="22"/>
          <w:szCs w:val="22"/>
        </w:rPr>
        <w:t xml:space="preserve"> </w:t>
      </w:r>
      <w:r w:rsidR="00C51D44" w:rsidRPr="00C10307">
        <w:rPr>
          <w:rFonts w:cs="Arial"/>
          <w:sz w:val="22"/>
          <w:szCs w:val="22"/>
        </w:rPr>
        <w:t xml:space="preserve">The </w:t>
      </w:r>
      <w:r w:rsidR="00843B05">
        <w:rPr>
          <w:rFonts w:cs="Arial"/>
          <w:sz w:val="22"/>
          <w:szCs w:val="22"/>
        </w:rPr>
        <w:t>refining of spodumene with sulfuric acid</w:t>
      </w:r>
      <w:r w:rsidR="00F51AC6">
        <w:rPr>
          <w:rFonts w:cs="Arial"/>
          <w:sz w:val="22"/>
          <w:szCs w:val="22"/>
        </w:rPr>
        <w:t xml:space="preserve"> forms </w:t>
      </w:r>
      <w:r w:rsidR="00F51AC6" w:rsidRPr="00C10307">
        <w:rPr>
          <w:rFonts w:cs="Arial"/>
          <w:sz w:val="22"/>
          <w:szCs w:val="22"/>
        </w:rPr>
        <w:t xml:space="preserve">sodium </w:t>
      </w:r>
      <w:proofErr w:type="spellStart"/>
      <w:r w:rsidR="00F51AC6" w:rsidRPr="00C10307">
        <w:rPr>
          <w:rFonts w:cs="Arial"/>
          <w:sz w:val="22"/>
          <w:szCs w:val="22"/>
        </w:rPr>
        <w:t>sul</w:t>
      </w:r>
      <w:r w:rsidR="00F51AC6">
        <w:rPr>
          <w:rFonts w:cs="Arial"/>
          <w:sz w:val="22"/>
          <w:szCs w:val="22"/>
        </w:rPr>
        <w:t>f</w:t>
      </w:r>
      <w:r w:rsidR="00F51AC6" w:rsidRPr="00C10307">
        <w:rPr>
          <w:rFonts w:cs="Arial"/>
          <w:sz w:val="22"/>
          <w:szCs w:val="22"/>
        </w:rPr>
        <w:t>ate</w:t>
      </w:r>
      <w:proofErr w:type="spellEnd"/>
      <w:r w:rsidR="00F51AC6" w:rsidRPr="00C10307">
        <w:rPr>
          <w:rFonts w:cs="Arial"/>
          <w:sz w:val="22"/>
          <w:szCs w:val="22"/>
        </w:rPr>
        <w:t xml:space="preserve"> (Na</w:t>
      </w:r>
      <w:r w:rsidR="00F51AC6" w:rsidRPr="00C10307">
        <w:rPr>
          <w:rFonts w:cs="Arial"/>
          <w:sz w:val="22"/>
          <w:szCs w:val="22"/>
          <w:vertAlign w:val="subscript"/>
        </w:rPr>
        <w:t>2</w:t>
      </w:r>
      <w:r w:rsidR="00F51AC6" w:rsidRPr="00C10307">
        <w:rPr>
          <w:rFonts w:cs="Arial"/>
          <w:sz w:val="22"/>
          <w:szCs w:val="22"/>
        </w:rPr>
        <w:t>SO</w:t>
      </w:r>
      <w:r w:rsidR="00F51AC6" w:rsidRPr="00C10307">
        <w:rPr>
          <w:rFonts w:cs="Arial"/>
          <w:sz w:val="22"/>
          <w:szCs w:val="22"/>
          <w:vertAlign w:val="subscript"/>
        </w:rPr>
        <w:t>4</w:t>
      </w:r>
      <w:r w:rsidR="00F51AC6" w:rsidRPr="00C10307">
        <w:rPr>
          <w:rFonts w:cs="Arial"/>
          <w:sz w:val="22"/>
          <w:szCs w:val="22"/>
        </w:rPr>
        <w:t>)</w:t>
      </w:r>
      <w:r w:rsidR="00BE05A9" w:rsidRPr="00C10307">
        <w:rPr>
          <w:rFonts w:cs="Arial"/>
          <w:sz w:val="22"/>
          <w:szCs w:val="22"/>
        </w:rPr>
        <w:t xml:space="preserve"> </w:t>
      </w:r>
      <w:r w:rsidR="00F51AC6">
        <w:rPr>
          <w:rFonts w:cs="Arial"/>
          <w:sz w:val="22"/>
          <w:szCs w:val="22"/>
        </w:rPr>
        <w:t>as</w:t>
      </w:r>
      <w:r w:rsidR="00F51AC6" w:rsidRPr="00C10307">
        <w:rPr>
          <w:rFonts w:cs="Arial"/>
          <w:sz w:val="22"/>
          <w:szCs w:val="22"/>
        </w:rPr>
        <w:t xml:space="preserve"> </w:t>
      </w:r>
      <w:r w:rsidR="00E24ADB" w:rsidRPr="00C10307">
        <w:rPr>
          <w:rFonts w:cs="Arial"/>
          <w:sz w:val="22"/>
          <w:szCs w:val="22"/>
        </w:rPr>
        <w:t xml:space="preserve">a </w:t>
      </w:r>
      <w:r w:rsidR="00F71CE5" w:rsidRPr="00C10307">
        <w:rPr>
          <w:rFonts w:cs="Arial"/>
          <w:sz w:val="22"/>
          <w:szCs w:val="22"/>
        </w:rPr>
        <w:t>low-value by-product</w:t>
      </w:r>
      <w:r w:rsidR="0048512F" w:rsidRPr="00C10307">
        <w:rPr>
          <w:rFonts w:cs="Arial"/>
          <w:sz w:val="22"/>
          <w:szCs w:val="22"/>
        </w:rPr>
        <w:t xml:space="preserve">, </w:t>
      </w:r>
      <w:r w:rsidR="00BE05A9">
        <w:rPr>
          <w:rFonts w:cs="Arial"/>
          <w:sz w:val="22"/>
          <w:szCs w:val="22"/>
        </w:rPr>
        <w:t>and</w:t>
      </w:r>
      <w:r w:rsidR="001D08B3" w:rsidRPr="00C10307">
        <w:rPr>
          <w:rFonts w:cs="Arial"/>
          <w:sz w:val="22"/>
          <w:szCs w:val="22"/>
        </w:rPr>
        <w:t xml:space="preserve"> </w:t>
      </w:r>
      <w:r w:rsidR="009B5505" w:rsidRPr="00C10307">
        <w:rPr>
          <w:rFonts w:cs="Arial"/>
          <w:sz w:val="22"/>
          <w:szCs w:val="22"/>
        </w:rPr>
        <w:t xml:space="preserve">it also </w:t>
      </w:r>
      <w:r w:rsidR="00B4624C" w:rsidRPr="00C10307">
        <w:rPr>
          <w:rFonts w:cs="Arial"/>
          <w:sz w:val="22"/>
          <w:szCs w:val="22"/>
        </w:rPr>
        <w:t xml:space="preserve">generates substantial volumes </w:t>
      </w:r>
      <w:r w:rsidR="009B5505" w:rsidRPr="00C10307">
        <w:rPr>
          <w:rFonts w:cs="Arial"/>
          <w:sz w:val="22"/>
          <w:szCs w:val="22"/>
        </w:rPr>
        <w:t xml:space="preserve">of </w:t>
      </w:r>
      <w:r w:rsidR="0048512F" w:rsidRPr="00C10307">
        <w:rPr>
          <w:rFonts w:cs="Arial"/>
          <w:sz w:val="22"/>
          <w:szCs w:val="22"/>
        </w:rPr>
        <w:t>hydrogen aluminosilicate (HAlSi</w:t>
      </w:r>
      <w:r w:rsidR="0048512F" w:rsidRPr="00C10307">
        <w:rPr>
          <w:rFonts w:cs="Arial"/>
          <w:sz w:val="22"/>
          <w:szCs w:val="22"/>
          <w:vertAlign w:val="subscript"/>
        </w:rPr>
        <w:t>2</w:t>
      </w:r>
      <w:r w:rsidR="0048512F" w:rsidRPr="00C10307">
        <w:rPr>
          <w:rFonts w:cs="Arial"/>
          <w:sz w:val="22"/>
          <w:szCs w:val="22"/>
        </w:rPr>
        <w:t>O</w:t>
      </w:r>
      <w:r w:rsidR="0048512F" w:rsidRPr="00C10307">
        <w:rPr>
          <w:rFonts w:cs="Arial"/>
          <w:sz w:val="22"/>
          <w:szCs w:val="22"/>
          <w:vertAlign w:val="subscript"/>
        </w:rPr>
        <w:t>6</w:t>
      </w:r>
      <w:r w:rsidR="0048512F" w:rsidRPr="00C10307">
        <w:rPr>
          <w:rFonts w:cs="Arial"/>
          <w:sz w:val="22"/>
          <w:szCs w:val="22"/>
        </w:rPr>
        <w:t>)</w:t>
      </w:r>
      <w:r w:rsidR="001D08B3" w:rsidRPr="00C10307">
        <w:rPr>
          <w:rFonts w:cs="Arial"/>
          <w:sz w:val="22"/>
          <w:szCs w:val="22"/>
        </w:rPr>
        <w:t xml:space="preserve"> </w:t>
      </w:r>
      <w:r w:rsidR="00B4624C" w:rsidRPr="00C10307">
        <w:rPr>
          <w:rFonts w:cs="Arial"/>
          <w:sz w:val="22"/>
          <w:szCs w:val="22"/>
        </w:rPr>
        <w:t xml:space="preserve">that necessitate </w:t>
      </w:r>
      <w:r w:rsidR="008706B2" w:rsidRPr="00C10307">
        <w:rPr>
          <w:rFonts w:cs="Arial"/>
          <w:sz w:val="22"/>
          <w:szCs w:val="22"/>
        </w:rPr>
        <w:t>disposal</w:t>
      </w:r>
      <w:r w:rsidR="00B4624C" w:rsidRPr="00C10307">
        <w:rPr>
          <w:rFonts w:cs="Arial"/>
          <w:sz w:val="22"/>
          <w:szCs w:val="22"/>
        </w:rPr>
        <w:t xml:space="preserve">. </w:t>
      </w:r>
      <w:r w:rsidR="00F945A2" w:rsidRPr="00C10307">
        <w:rPr>
          <w:rFonts w:cs="Arial"/>
          <w:sz w:val="22"/>
          <w:szCs w:val="22"/>
        </w:rPr>
        <w:t xml:space="preserve"> </w:t>
      </w:r>
      <w:r w:rsidR="006D4DDF">
        <w:rPr>
          <w:rFonts w:cs="Arial"/>
          <w:sz w:val="22"/>
          <w:szCs w:val="22"/>
        </w:rPr>
        <w:t xml:space="preserve">New technologies </w:t>
      </w:r>
      <w:r w:rsidR="003704C8">
        <w:rPr>
          <w:rFonts w:cs="Arial"/>
          <w:sz w:val="22"/>
          <w:szCs w:val="22"/>
        </w:rPr>
        <w:t xml:space="preserve">need </w:t>
      </w:r>
      <w:r w:rsidR="006D4DDF">
        <w:rPr>
          <w:rFonts w:cs="Arial"/>
          <w:sz w:val="22"/>
          <w:szCs w:val="22"/>
        </w:rPr>
        <w:t xml:space="preserve">to </w:t>
      </w:r>
      <w:r w:rsidR="00C97194">
        <w:rPr>
          <w:rFonts w:cs="Arial"/>
          <w:sz w:val="22"/>
          <w:szCs w:val="22"/>
        </w:rPr>
        <w:t>retrieve</w:t>
      </w:r>
      <w:r w:rsidR="006D4DDF">
        <w:rPr>
          <w:rFonts w:cs="Arial"/>
          <w:sz w:val="22"/>
          <w:szCs w:val="22"/>
        </w:rPr>
        <w:t xml:space="preserve"> lithium from spodumene</w:t>
      </w:r>
      <w:r w:rsidR="003F3B7E">
        <w:rPr>
          <w:rFonts w:cs="Arial"/>
          <w:sz w:val="22"/>
          <w:szCs w:val="22"/>
        </w:rPr>
        <w:t xml:space="preserve"> </w:t>
      </w:r>
      <w:r w:rsidR="00287879">
        <w:rPr>
          <w:rFonts w:cs="Arial"/>
          <w:sz w:val="22"/>
          <w:szCs w:val="22"/>
        </w:rPr>
        <w:t>with less</w:t>
      </w:r>
      <w:r w:rsidR="00BE05A9">
        <w:rPr>
          <w:rFonts w:cs="Arial"/>
          <w:sz w:val="22"/>
          <w:szCs w:val="22"/>
        </w:rPr>
        <w:t xml:space="preserve"> </w:t>
      </w:r>
      <w:r w:rsidR="006D4DDF">
        <w:rPr>
          <w:rFonts w:cs="Arial"/>
          <w:sz w:val="22"/>
          <w:szCs w:val="22"/>
        </w:rPr>
        <w:t>energy and chemical</w:t>
      </w:r>
      <w:r w:rsidR="00317EB8">
        <w:rPr>
          <w:rFonts w:cs="Arial"/>
          <w:sz w:val="22"/>
          <w:szCs w:val="22"/>
        </w:rPr>
        <w:t xml:space="preserve"> </w:t>
      </w:r>
      <w:r w:rsidR="00CD31C2">
        <w:rPr>
          <w:rFonts w:cs="Arial"/>
          <w:sz w:val="22"/>
          <w:szCs w:val="22"/>
        </w:rPr>
        <w:t>consumption</w:t>
      </w:r>
      <w:r w:rsidR="006D4DDF">
        <w:rPr>
          <w:rFonts w:cs="Arial"/>
          <w:sz w:val="22"/>
          <w:szCs w:val="22"/>
        </w:rPr>
        <w:t xml:space="preserve">.  </w:t>
      </w:r>
      <w:r w:rsidR="00B718A8">
        <w:rPr>
          <w:rFonts w:cs="Arial"/>
          <w:sz w:val="22"/>
          <w:szCs w:val="22"/>
        </w:rPr>
        <w:t>From this standpoint, w</w:t>
      </w:r>
      <w:r w:rsidR="003A391F" w:rsidRPr="00C10307">
        <w:rPr>
          <w:rFonts w:cs="Arial"/>
          <w:sz w:val="22"/>
          <w:szCs w:val="22"/>
        </w:rPr>
        <w:t xml:space="preserve">e </w:t>
      </w:r>
      <w:r w:rsidR="00B718A8">
        <w:rPr>
          <w:rFonts w:cs="Arial"/>
          <w:sz w:val="22"/>
          <w:szCs w:val="22"/>
        </w:rPr>
        <w:t>investigated</w:t>
      </w:r>
      <w:r w:rsidR="003A391F" w:rsidRPr="00C10307">
        <w:rPr>
          <w:rFonts w:cs="Arial"/>
          <w:sz w:val="22"/>
          <w:szCs w:val="22"/>
        </w:rPr>
        <w:t xml:space="preserve"> </w:t>
      </w:r>
      <w:r w:rsidR="00B86434" w:rsidRPr="00C10307">
        <w:rPr>
          <w:rFonts w:cs="Arial"/>
          <w:sz w:val="22"/>
          <w:szCs w:val="22"/>
        </w:rPr>
        <w:t xml:space="preserve">two </w:t>
      </w:r>
      <w:r w:rsidR="00BA7376">
        <w:rPr>
          <w:rFonts w:cs="Arial"/>
          <w:sz w:val="22"/>
          <w:szCs w:val="22"/>
        </w:rPr>
        <w:t>processes</w:t>
      </w:r>
      <w:r w:rsidR="00B86434" w:rsidRPr="00C10307">
        <w:rPr>
          <w:rFonts w:cs="Arial"/>
          <w:sz w:val="22"/>
          <w:szCs w:val="22"/>
        </w:rPr>
        <w:t xml:space="preserve"> to extract lithium from </w:t>
      </w:r>
      <w:r w:rsidR="00B86434" w:rsidRPr="00C10307">
        <w:rPr>
          <w:rFonts w:cs="Arial"/>
          <w:i/>
          <w:iCs/>
          <w:sz w:val="22"/>
          <w:szCs w:val="22"/>
        </w:rPr>
        <w:t>β</w:t>
      </w:r>
      <w:r w:rsidR="00B86434" w:rsidRPr="00C10307">
        <w:rPr>
          <w:rFonts w:cs="Arial"/>
          <w:sz w:val="22"/>
          <w:szCs w:val="22"/>
        </w:rPr>
        <w:t xml:space="preserve">-spodumene </w:t>
      </w:r>
      <w:r w:rsidR="00DA06FC" w:rsidRPr="00C10307">
        <w:rPr>
          <w:rFonts w:cs="Arial"/>
          <w:sz w:val="22"/>
          <w:szCs w:val="22"/>
        </w:rPr>
        <w:t>at moderate and alkaline conditions</w:t>
      </w:r>
      <w:r w:rsidR="00281224" w:rsidRPr="00C10307">
        <w:rPr>
          <w:rFonts w:cs="Arial"/>
          <w:sz w:val="22"/>
          <w:szCs w:val="22"/>
        </w:rPr>
        <w:t xml:space="preserve"> using </w:t>
      </w:r>
      <w:r w:rsidR="00F240DD" w:rsidRPr="00C10307">
        <w:rPr>
          <w:rFonts w:cs="Arial"/>
          <w:sz w:val="22"/>
          <w:szCs w:val="22"/>
        </w:rPr>
        <w:t xml:space="preserve">potassium chloride </w:t>
      </w:r>
      <w:r w:rsidR="00A250DA">
        <w:rPr>
          <w:rFonts w:cs="Arial"/>
          <w:sz w:val="22"/>
          <w:szCs w:val="22"/>
        </w:rPr>
        <w:t>with and withou</w:t>
      </w:r>
      <w:r w:rsidR="00EB5930">
        <w:rPr>
          <w:rFonts w:cs="Arial"/>
          <w:sz w:val="22"/>
          <w:szCs w:val="22"/>
        </w:rPr>
        <w:t>t</w:t>
      </w:r>
      <w:r w:rsidR="00F240DD" w:rsidRPr="00C10307">
        <w:rPr>
          <w:rFonts w:cs="Arial"/>
          <w:sz w:val="22"/>
          <w:szCs w:val="22"/>
        </w:rPr>
        <w:t xml:space="preserve"> </w:t>
      </w:r>
      <w:r w:rsidR="006D4DDF">
        <w:rPr>
          <w:rFonts w:cs="Arial"/>
          <w:sz w:val="22"/>
          <w:szCs w:val="22"/>
        </w:rPr>
        <w:t xml:space="preserve">potassium </w:t>
      </w:r>
      <w:r w:rsidR="00F240DD" w:rsidRPr="00C10307">
        <w:rPr>
          <w:rFonts w:cs="Arial"/>
          <w:sz w:val="22"/>
          <w:szCs w:val="22"/>
        </w:rPr>
        <w:t>hydroxide.</w:t>
      </w:r>
      <w:r w:rsidR="006D4DDF">
        <w:rPr>
          <w:rFonts w:cs="Arial"/>
          <w:sz w:val="22"/>
          <w:szCs w:val="22"/>
        </w:rPr>
        <w:t xml:space="preserve"> </w:t>
      </w:r>
      <w:r w:rsidR="00CB376E" w:rsidRPr="00C10307">
        <w:rPr>
          <w:rFonts w:cs="Arial"/>
          <w:sz w:val="22"/>
          <w:szCs w:val="22"/>
        </w:rPr>
        <w:t xml:space="preserve"> </w:t>
      </w:r>
      <w:r w:rsidR="00922323" w:rsidRPr="00C10307">
        <w:rPr>
          <w:rFonts w:cs="Arial"/>
          <w:sz w:val="22"/>
          <w:szCs w:val="22"/>
        </w:rPr>
        <w:t xml:space="preserve">We </w:t>
      </w:r>
      <w:r w:rsidR="006D4DDF">
        <w:rPr>
          <w:rFonts w:cs="Arial"/>
          <w:sz w:val="22"/>
          <w:szCs w:val="22"/>
        </w:rPr>
        <w:t>observed</w:t>
      </w:r>
      <w:r w:rsidR="00EB7927" w:rsidRPr="00C10307">
        <w:rPr>
          <w:rFonts w:cs="Arial"/>
          <w:sz w:val="22"/>
          <w:szCs w:val="22"/>
        </w:rPr>
        <w:t xml:space="preserve"> </w:t>
      </w:r>
      <w:r w:rsidR="00922323" w:rsidRPr="00C10307">
        <w:rPr>
          <w:rFonts w:cs="Arial"/>
          <w:sz w:val="22"/>
          <w:szCs w:val="22"/>
        </w:rPr>
        <w:t xml:space="preserve">low lithium recovery </w:t>
      </w:r>
      <w:r w:rsidR="006D4DDF">
        <w:rPr>
          <w:rFonts w:cs="Arial"/>
          <w:sz w:val="22"/>
          <w:szCs w:val="22"/>
        </w:rPr>
        <w:t xml:space="preserve">from </w:t>
      </w:r>
      <w:r w:rsidR="00922323" w:rsidRPr="00C10307">
        <w:rPr>
          <w:rFonts w:cs="Arial"/>
          <w:sz w:val="22"/>
          <w:szCs w:val="22"/>
        </w:rPr>
        <w:t>l</w:t>
      </w:r>
      <w:r w:rsidR="00CB376E" w:rsidRPr="00C10307">
        <w:rPr>
          <w:rFonts w:cs="Arial"/>
          <w:sz w:val="22"/>
          <w:szCs w:val="22"/>
        </w:rPr>
        <w:t xml:space="preserve">eaching </w:t>
      </w:r>
      <w:r w:rsidR="00CB376E" w:rsidRPr="00C10307">
        <w:rPr>
          <w:rFonts w:cs="Arial"/>
          <w:i/>
          <w:iCs/>
          <w:sz w:val="22"/>
          <w:szCs w:val="22"/>
        </w:rPr>
        <w:t>β</w:t>
      </w:r>
      <w:r w:rsidR="00CB376E" w:rsidRPr="00C10307">
        <w:rPr>
          <w:rFonts w:cs="Arial"/>
          <w:sz w:val="22"/>
          <w:szCs w:val="22"/>
        </w:rPr>
        <w:t xml:space="preserve">-spodumene with </w:t>
      </w:r>
      <w:proofErr w:type="spellStart"/>
      <w:r w:rsidR="00CB376E" w:rsidRPr="00C10307">
        <w:rPr>
          <w:rFonts w:cs="Arial"/>
          <w:sz w:val="22"/>
          <w:szCs w:val="22"/>
        </w:rPr>
        <w:t>KC</w:t>
      </w:r>
      <w:r w:rsidR="008075F2" w:rsidRPr="00C10307">
        <w:rPr>
          <w:rFonts w:cs="Arial"/>
          <w:sz w:val="22"/>
          <w:szCs w:val="22"/>
        </w:rPr>
        <w:t>l</w:t>
      </w:r>
      <w:proofErr w:type="spellEnd"/>
      <w:r w:rsidR="00CB376E" w:rsidRPr="00C10307">
        <w:rPr>
          <w:rFonts w:cs="Arial"/>
          <w:sz w:val="22"/>
          <w:szCs w:val="22"/>
        </w:rPr>
        <w:t xml:space="preserve"> at </w:t>
      </w:r>
      <w:r w:rsidR="007123DC">
        <w:rPr>
          <w:rFonts w:cs="Arial"/>
          <w:sz w:val="22"/>
          <w:szCs w:val="22"/>
        </w:rPr>
        <w:t>circum</w:t>
      </w:r>
      <w:r w:rsidR="00CB376E" w:rsidRPr="00C10307">
        <w:rPr>
          <w:rFonts w:cs="Arial"/>
          <w:sz w:val="22"/>
          <w:szCs w:val="22"/>
        </w:rPr>
        <w:t>neutral pH</w:t>
      </w:r>
      <w:r w:rsidR="00614A93">
        <w:rPr>
          <w:rFonts w:cs="Arial"/>
          <w:sz w:val="22"/>
          <w:szCs w:val="22"/>
        </w:rPr>
        <w:t xml:space="preserve"> and 200 </w:t>
      </w:r>
      <w:r w:rsidR="00614A93">
        <w:rPr>
          <w:rFonts w:ascii="Calibri" w:hAnsi="Calibri" w:cs="Calibri"/>
          <w:sz w:val="22"/>
          <w:szCs w:val="22"/>
        </w:rPr>
        <w:t>°</w:t>
      </w:r>
      <w:r w:rsidR="00614A93">
        <w:rPr>
          <w:rFonts w:cs="Arial"/>
          <w:sz w:val="22"/>
          <w:szCs w:val="22"/>
        </w:rPr>
        <w:t>C</w:t>
      </w:r>
      <w:r w:rsidR="006A4F3F">
        <w:rPr>
          <w:rFonts w:cs="Arial"/>
          <w:sz w:val="22"/>
          <w:szCs w:val="22"/>
        </w:rPr>
        <w:t xml:space="preserve">, with </w:t>
      </w:r>
      <w:r w:rsidR="007D3E40" w:rsidRPr="00C10307">
        <w:rPr>
          <w:rFonts w:cs="Arial"/>
          <w:sz w:val="22"/>
          <w:szCs w:val="22"/>
        </w:rPr>
        <w:t xml:space="preserve">XRD </w:t>
      </w:r>
      <w:r w:rsidR="006A4F3F">
        <w:rPr>
          <w:rFonts w:cs="Arial"/>
          <w:sz w:val="22"/>
          <w:szCs w:val="22"/>
        </w:rPr>
        <w:t>spectra indicating</w:t>
      </w:r>
      <w:r w:rsidR="00E72AA1">
        <w:rPr>
          <w:rFonts w:cs="Arial"/>
          <w:sz w:val="22"/>
          <w:szCs w:val="22"/>
        </w:rPr>
        <w:t xml:space="preserve"> </w:t>
      </w:r>
      <w:r w:rsidR="006D4DDF">
        <w:rPr>
          <w:rFonts w:cs="Arial"/>
          <w:sz w:val="22"/>
          <w:szCs w:val="22"/>
        </w:rPr>
        <w:t>recrystallisation</w:t>
      </w:r>
      <w:r w:rsidR="006A4F3F">
        <w:rPr>
          <w:rFonts w:cs="Arial"/>
          <w:sz w:val="22"/>
          <w:szCs w:val="22"/>
        </w:rPr>
        <w:t xml:space="preserve"> </w:t>
      </w:r>
      <w:r w:rsidR="008E3557">
        <w:rPr>
          <w:rFonts w:cs="Arial"/>
          <w:sz w:val="22"/>
          <w:szCs w:val="22"/>
        </w:rPr>
        <w:t xml:space="preserve">of </w:t>
      </w:r>
      <w:r w:rsidR="008E3557" w:rsidRPr="00C10307">
        <w:rPr>
          <w:rFonts w:cs="Arial"/>
          <w:i/>
          <w:iCs/>
          <w:sz w:val="22"/>
          <w:szCs w:val="22"/>
        </w:rPr>
        <w:t>β</w:t>
      </w:r>
      <w:r w:rsidR="008E3557" w:rsidRPr="00C10307">
        <w:rPr>
          <w:rFonts w:cs="Arial"/>
          <w:sz w:val="22"/>
          <w:szCs w:val="22"/>
        </w:rPr>
        <w:t>-spodumene</w:t>
      </w:r>
      <w:r w:rsidR="008E3557">
        <w:rPr>
          <w:rFonts w:cs="Arial"/>
          <w:sz w:val="22"/>
          <w:szCs w:val="22"/>
        </w:rPr>
        <w:t xml:space="preserve"> into leucite</w:t>
      </w:r>
      <w:r w:rsidR="00C23A3E">
        <w:rPr>
          <w:rFonts w:cs="Arial"/>
          <w:sz w:val="22"/>
          <w:szCs w:val="22"/>
        </w:rPr>
        <w:t xml:space="preserve"> which progresses at slow rates.</w:t>
      </w:r>
      <w:r w:rsidR="008E3557">
        <w:rPr>
          <w:rFonts w:cs="Arial"/>
          <w:sz w:val="22"/>
          <w:szCs w:val="22"/>
        </w:rPr>
        <w:t xml:space="preserve">  This is </w:t>
      </w:r>
      <w:r w:rsidR="00AC2C2D">
        <w:rPr>
          <w:rFonts w:cs="Arial"/>
          <w:sz w:val="22"/>
          <w:szCs w:val="22"/>
        </w:rPr>
        <w:t>b</w:t>
      </w:r>
      <w:r w:rsidR="008E3557">
        <w:rPr>
          <w:rFonts w:cs="Arial"/>
          <w:sz w:val="22"/>
          <w:szCs w:val="22"/>
        </w:rPr>
        <w:t xml:space="preserve">ecause </w:t>
      </w:r>
      <w:r w:rsidR="00DB4517">
        <w:rPr>
          <w:rFonts w:cs="Arial"/>
          <w:sz w:val="22"/>
          <w:szCs w:val="22"/>
        </w:rPr>
        <w:t xml:space="preserve">the ionic radius of </w:t>
      </w:r>
      <w:r w:rsidR="00F749B7" w:rsidRPr="00C10307">
        <w:rPr>
          <w:rFonts w:cs="Arial"/>
          <w:sz w:val="22"/>
          <w:szCs w:val="22"/>
        </w:rPr>
        <w:t>K</w:t>
      </w:r>
      <w:r w:rsidR="00F749B7" w:rsidRPr="00C10307">
        <w:rPr>
          <w:rFonts w:cs="Arial"/>
          <w:sz w:val="22"/>
          <w:szCs w:val="22"/>
          <w:vertAlign w:val="superscript"/>
        </w:rPr>
        <w:t>+</w:t>
      </w:r>
      <w:r w:rsidR="00F749B7" w:rsidRPr="00C10307">
        <w:rPr>
          <w:rFonts w:cs="Arial"/>
          <w:sz w:val="22"/>
          <w:szCs w:val="22"/>
        </w:rPr>
        <w:t xml:space="preserve"> is 2.6 times larger than </w:t>
      </w:r>
      <w:r w:rsidR="00DB4517">
        <w:rPr>
          <w:rFonts w:cs="Arial"/>
          <w:sz w:val="22"/>
          <w:szCs w:val="22"/>
        </w:rPr>
        <w:t xml:space="preserve">that of </w:t>
      </w:r>
      <w:r w:rsidR="00F749B7" w:rsidRPr="00C10307">
        <w:rPr>
          <w:rFonts w:cs="Arial"/>
          <w:sz w:val="22"/>
          <w:szCs w:val="22"/>
        </w:rPr>
        <w:t>Li</w:t>
      </w:r>
      <w:r w:rsidR="00F749B7" w:rsidRPr="00C10307">
        <w:rPr>
          <w:rFonts w:cs="Arial"/>
          <w:sz w:val="22"/>
          <w:szCs w:val="22"/>
          <w:vertAlign w:val="superscript"/>
        </w:rPr>
        <w:t>+</w:t>
      </w:r>
      <w:r w:rsidR="00AC2C2D">
        <w:rPr>
          <w:rFonts w:cs="Arial"/>
          <w:sz w:val="22"/>
          <w:szCs w:val="22"/>
        </w:rPr>
        <w:t xml:space="preserve">, preventing </w:t>
      </w:r>
      <w:r w:rsidR="00871FF2" w:rsidRPr="00C10307">
        <w:rPr>
          <w:rFonts w:cs="Arial"/>
          <w:sz w:val="22"/>
          <w:szCs w:val="22"/>
        </w:rPr>
        <w:t xml:space="preserve">the </w:t>
      </w:r>
      <w:r w:rsidR="0028192A" w:rsidRPr="00C10307">
        <w:rPr>
          <w:rFonts w:cs="Arial"/>
          <w:sz w:val="22"/>
          <w:szCs w:val="22"/>
        </w:rPr>
        <w:t xml:space="preserve">reaction </w:t>
      </w:r>
      <w:r w:rsidR="00AC2C2D">
        <w:rPr>
          <w:rFonts w:cs="Arial"/>
          <w:sz w:val="22"/>
          <w:szCs w:val="22"/>
        </w:rPr>
        <w:t>to</w:t>
      </w:r>
      <w:r w:rsidR="00982D92" w:rsidRPr="00C10307">
        <w:rPr>
          <w:rFonts w:cs="Arial"/>
          <w:sz w:val="22"/>
          <w:szCs w:val="22"/>
        </w:rPr>
        <w:t xml:space="preserve"> </w:t>
      </w:r>
      <w:r w:rsidR="00BA7376">
        <w:rPr>
          <w:rFonts w:cs="Arial"/>
          <w:sz w:val="22"/>
          <w:szCs w:val="22"/>
        </w:rPr>
        <w:t>advance</w:t>
      </w:r>
      <w:r w:rsidR="00982D92" w:rsidRPr="00C10307">
        <w:rPr>
          <w:rFonts w:cs="Arial"/>
          <w:sz w:val="22"/>
          <w:szCs w:val="22"/>
        </w:rPr>
        <w:t xml:space="preserve"> </w:t>
      </w:r>
      <w:r w:rsidR="001202E8">
        <w:rPr>
          <w:rFonts w:cs="Arial"/>
          <w:sz w:val="22"/>
          <w:szCs w:val="22"/>
        </w:rPr>
        <w:t>via</w:t>
      </w:r>
      <w:r w:rsidR="00B44A1C" w:rsidRPr="00C10307">
        <w:rPr>
          <w:rFonts w:cs="Arial"/>
          <w:sz w:val="22"/>
          <w:szCs w:val="22"/>
        </w:rPr>
        <w:t xml:space="preserve"> </w:t>
      </w:r>
      <w:r w:rsidR="00F67734">
        <w:rPr>
          <w:rFonts w:cs="Arial"/>
          <w:sz w:val="22"/>
          <w:szCs w:val="22"/>
        </w:rPr>
        <w:t>the anticipated</w:t>
      </w:r>
      <w:r w:rsidR="001202E8">
        <w:rPr>
          <w:rFonts w:cs="Arial"/>
          <w:sz w:val="22"/>
          <w:szCs w:val="22"/>
        </w:rPr>
        <w:t xml:space="preserve"> </w:t>
      </w:r>
      <w:r w:rsidR="00871FF2" w:rsidRPr="00C10307">
        <w:rPr>
          <w:rFonts w:cs="Arial"/>
          <w:sz w:val="22"/>
          <w:szCs w:val="22"/>
        </w:rPr>
        <w:t>ion-exchange</w:t>
      </w:r>
      <w:r w:rsidR="009833A1" w:rsidRPr="009833A1">
        <w:rPr>
          <w:rFonts w:cs="Arial"/>
          <w:sz w:val="22"/>
          <w:szCs w:val="22"/>
        </w:rPr>
        <w:t xml:space="preserve"> </w:t>
      </w:r>
      <w:r w:rsidR="00C23A3E">
        <w:rPr>
          <w:rFonts w:cs="Arial"/>
          <w:sz w:val="22"/>
          <w:szCs w:val="22"/>
        </w:rPr>
        <w:t xml:space="preserve">mechanism </w:t>
      </w:r>
      <w:r w:rsidR="006D4DDF">
        <w:rPr>
          <w:rFonts w:cs="Arial"/>
          <w:sz w:val="22"/>
          <w:szCs w:val="22"/>
        </w:rPr>
        <w:t>to produce K-</w:t>
      </w:r>
      <w:proofErr w:type="spellStart"/>
      <w:r w:rsidR="006D4DDF">
        <w:rPr>
          <w:rFonts w:cs="Arial"/>
          <w:sz w:val="22"/>
          <w:szCs w:val="22"/>
        </w:rPr>
        <w:t>keatite</w:t>
      </w:r>
      <w:proofErr w:type="spellEnd"/>
      <w:r w:rsidR="006D4DDF">
        <w:rPr>
          <w:rFonts w:cs="Arial"/>
          <w:sz w:val="22"/>
          <w:szCs w:val="22"/>
        </w:rPr>
        <w:t xml:space="preserve"> (K-aluminosilicate)</w:t>
      </w:r>
      <w:r w:rsidR="00E72C41">
        <w:rPr>
          <w:rFonts w:cs="Arial"/>
          <w:sz w:val="22"/>
          <w:szCs w:val="22"/>
        </w:rPr>
        <w:t xml:space="preserve">.  </w:t>
      </w:r>
      <w:r w:rsidR="00F67734">
        <w:rPr>
          <w:rFonts w:cs="Arial"/>
          <w:sz w:val="22"/>
          <w:szCs w:val="22"/>
        </w:rPr>
        <w:t>However, as expected, l</w:t>
      </w:r>
      <w:r w:rsidR="00E72C41">
        <w:rPr>
          <w:rFonts w:cs="Arial"/>
          <w:sz w:val="22"/>
          <w:szCs w:val="22"/>
        </w:rPr>
        <w:t xml:space="preserve">eucite </w:t>
      </w:r>
      <w:r w:rsidR="00334AC4">
        <w:rPr>
          <w:rFonts w:cs="Arial"/>
          <w:sz w:val="22"/>
          <w:szCs w:val="22"/>
        </w:rPr>
        <w:t>forms more rapidly</w:t>
      </w:r>
      <w:r w:rsidR="00C23A3E">
        <w:rPr>
          <w:rFonts w:cs="Arial"/>
          <w:sz w:val="22"/>
          <w:szCs w:val="22"/>
        </w:rPr>
        <w:t xml:space="preserve"> when</w:t>
      </w:r>
      <w:r w:rsidR="00334AC4">
        <w:rPr>
          <w:rFonts w:cs="Arial"/>
          <w:sz w:val="22"/>
          <w:szCs w:val="22"/>
        </w:rPr>
        <w:t xml:space="preserve"> </w:t>
      </w:r>
      <w:r w:rsidR="00E72C41" w:rsidRPr="00C10307">
        <w:rPr>
          <w:rFonts w:cs="Arial"/>
          <w:i/>
          <w:iCs/>
          <w:sz w:val="22"/>
          <w:szCs w:val="22"/>
        </w:rPr>
        <w:t>β</w:t>
      </w:r>
      <w:r w:rsidR="00E72C41" w:rsidRPr="00C10307">
        <w:rPr>
          <w:rFonts w:cs="Arial"/>
          <w:sz w:val="22"/>
          <w:szCs w:val="22"/>
        </w:rPr>
        <w:t>-spodumene</w:t>
      </w:r>
      <w:r w:rsidR="00E72C41">
        <w:rPr>
          <w:rFonts w:cs="Arial"/>
          <w:sz w:val="22"/>
          <w:szCs w:val="22"/>
        </w:rPr>
        <w:t xml:space="preserve"> </w:t>
      </w:r>
      <w:r w:rsidR="00C23A3E">
        <w:rPr>
          <w:rFonts w:cs="Arial"/>
          <w:sz w:val="22"/>
          <w:szCs w:val="22"/>
        </w:rPr>
        <w:t xml:space="preserve">is leached </w:t>
      </w:r>
      <w:r w:rsidR="00E72C41">
        <w:rPr>
          <w:rFonts w:cs="Arial"/>
          <w:sz w:val="22"/>
          <w:szCs w:val="22"/>
        </w:rPr>
        <w:t xml:space="preserve">with </w:t>
      </w:r>
      <w:proofErr w:type="spellStart"/>
      <w:r w:rsidR="00E72C41">
        <w:rPr>
          <w:rFonts w:cs="Arial"/>
          <w:sz w:val="22"/>
          <w:szCs w:val="22"/>
        </w:rPr>
        <w:t>KCl</w:t>
      </w:r>
      <w:proofErr w:type="spellEnd"/>
      <w:r w:rsidR="00E72C41">
        <w:rPr>
          <w:rFonts w:cs="Arial"/>
          <w:sz w:val="22"/>
          <w:szCs w:val="22"/>
        </w:rPr>
        <w:t xml:space="preserve"> </w:t>
      </w:r>
      <w:r w:rsidR="00DB4517">
        <w:rPr>
          <w:rFonts w:cs="Arial"/>
          <w:sz w:val="22"/>
          <w:szCs w:val="22"/>
        </w:rPr>
        <w:t xml:space="preserve">and KOH </w:t>
      </w:r>
      <w:r w:rsidR="00E72C41">
        <w:rPr>
          <w:rFonts w:cs="Arial"/>
          <w:sz w:val="22"/>
          <w:szCs w:val="22"/>
        </w:rPr>
        <w:t xml:space="preserve">at pH </w:t>
      </w:r>
      <w:r w:rsidR="00E72C41" w:rsidRPr="00BE7FA9">
        <w:rPr>
          <w:rFonts w:ascii="Cambria Math" w:hAnsi="Cambria Math" w:cs="Cambria Math"/>
          <w:sz w:val="22"/>
          <w:szCs w:val="22"/>
          <w:shd w:val="clear" w:color="auto" w:fill="FFFFFF"/>
        </w:rPr>
        <w:t>∼</w:t>
      </w:r>
      <w:r w:rsidR="00E72C41" w:rsidRPr="00BE7FA9">
        <w:rPr>
          <w:rFonts w:cs="Arial"/>
          <w:sz w:val="22"/>
          <w:szCs w:val="22"/>
        </w:rPr>
        <w:t xml:space="preserve"> </w:t>
      </w:r>
      <w:r w:rsidR="00E72C41" w:rsidRPr="00C10307">
        <w:rPr>
          <w:rFonts w:cs="Arial"/>
          <w:sz w:val="22"/>
          <w:szCs w:val="22"/>
        </w:rPr>
        <w:t>13</w:t>
      </w:r>
      <w:r w:rsidR="00DB4517">
        <w:rPr>
          <w:rFonts w:cs="Arial"/>
          <w:sz w:val="22"/>
          <w:szCs w:val="22"/>
        </w:rPr>
        <w:t>.</w:t>
      </w:r>
      <w:r w:rsidR="00E72C41">
        <w:rPr>
          <w:rFonts w:cs="Arial"/>
          <w:sz w:val="22"/>
          <w:szCs w:val="22"/>
        </w:rPr>
        <w:t xml:space="preserve">  </w:t>
      </w:r>
      <w:r w:rsidR="00DE7E1B">
        <w:rPr>
          <w:rFonts w:cs="Arial"/>
          <w:sz w:val="22"/>
          <w:szCs w:val="22"/>
        </w:rPr>
        <w:t>We conclude that the</w:t>
      </w:r>
      <w:r w:rsidR="00F92A64" w:rsidRPr="00C10307">
        <w:rPr>
          <w:rFonts w:cs="Arial"/>
          <w:sz w:val="22"/>
          <w:szCs w:val="22"/>
        </w:rPr>
        <w:t xml:space="preserve"> alkaline leach </w:t>
      </w:r>
      <w:r w:rsidR="00CC116C" w:rsidRPr="00C10307">
        <w:rPr>
          <w:rFonts w:cs="Arial"/>
          <w:sz w:val="22"/>
          <w:szCs w:val="22"/>
        </w:rPr>
        <w:t>condition</w:t>
      </w:r>
      <w:r w:rsidR="00F9576E" w:rsidRPr="00C10307">
        <w:rPr>
          <w:rFonts w:cs="Arial"/>
          <w:sz w:val="22"/>
          <w:szCs w:val="22"/>
        </w:rPr>
        <w:t xml:space="preserve"> </w:t>
      </w:r>
      <w:r w:rsidR="00B05497">
        <w:rPr>
          <w:rFonts w:cs="Arial"/>
          <w:sz w:val="22"/>
          <w:szCs w:val="22"/>
        </w:rPr>
        <w:t xml:space="preserve">with </w:t>
      </w:r>
      <w:r w:rsidR="00317EB8">
        <w:rPr>
          <w:rFonts w:cs="Arial"/>
          <w:sz w:val="22"/>
          <w:szCs w:val="22"/>
        </w:rPr>
        <w:t>KOH</w:t>
      </w:r>
      <w:r w:rsidR="00B05497">
        <w:rPr>
          <w:rFonts w:cs="Arial"/>
          <w:sz w:val="22"/>
          <w:szCs w:val="22"/>
        </w:rPr>
        <w:t xml:space="preserve"> </w:t>
      </w:r>
      <w:r w:rsidR="00DE7E1B">
        <w:rPr>
          <w:rFonts w:cs="Arial"/>
          <w:sz w:val="22"/>
          <w:szCs w:val="22"/>
        </w:rPr>
        <w:t>enhances</w:t>
      </w:r>
      <w:r w:rsidR="002B04BD" w:rsidRPr="00C10307">
        <w:rPr>
          <w:rFonts w:cs="Arial"/>
          <w:sz w:val="22"/>
          <w:szCs w:val="22"/>
        </w:rPr>
        <w:t xml:space="preserve"> the recrystallisation process of </w:t>
      </w:r>
      <w:r w:rsidR="002B04BD" w:rsidRPr="00C10307">
        <w:rPr>
          <w:rFonts w:cs="Arial"/>
          <w:i/>
          <w:iCs/>
          <w:sz w:val="22"/>
          <w:szCs w:val="22"/>
        </w:rPr>
        <w:t>β</w:t>
      </w:r>
      <w:r w:rsidR="002B04BD" w:rsidRPr="00C10307">
        <w:rPr>
          <w:rFonts w:cs="Arial"/>
          <w:sz w:val="22"/>
          <w:szCs w:val="22"/>
        </w:rPr>
        <w:t xml:space="preserve">-spodumene </w:t>
      </w:r>
      <w:r w:rsidR="007049F7">
        <w:rPr>
          <w:rFonts w:cs="Arial"/>
          <w:sz w:val="22"/>
          <w:szCs w:val="22"/>
        </w:rPr>
        <w:t>in</w:t>
      </w:r>
      <w:r w:rsidR="002B04BD" w:rsidRPr="00C10307">
        <w:rPr>
          <w:rFonts w:cs="Arial"/>
          <w:sz w:val="22"/>
          <w:szCs w:val="22"/>
        </w:rPr>
        <w:t>to leucite</w:t>
      </w:r>
      <w:r w:rsidR="00E72C41">
        <w:rPr>
          <w:rFonts w:cs="Arial"/>
          <w:sz w:val="22"/>
          <w:szCs w:val="22"/>
        </w:rPr>
        <w:t>, but the process temperature need</w:t>
      </w:r>
      <w:r w:rsidR="00F67734">
        <w:rPr>
          <w:rFonts w:cs="Arial"/>
          <w:sz w:val="22"/>
          <w:szCs w:val="22"/>
        </w:rPr>
        <w:t>s</w:t>
      </w:r>
      <w:r w:rsidR="00E72C41">
        <w:rPr>
          <w:rFonts w:cs="Arial"/>
          <w:sz w:val="22"/>
          <w:szCs w:val="22"/>
        </w:rPr>
        <w:t xml:space="preserve"> to be raised to about 250 </w:t>
      </w:r>
      <w:r w:rsidR="00E72C41">
        <w:rPr>
          <w:rFonts w:ascii="Calibri" w:hAnsi="Calibri" w:cs="Calibri"/>
          <w:sz w:val="22"/>
          <w:szCs w:val="22"/>
        </w:rPr>
        <w:t>°</w:t>
      </w:r>
      <w:r w:rsidR="00E72C41">
        <w:rPr>
          <w:rFonts w:cs="Arial"/>
          <w:sz w:val="22"/>
          <w:szCs w:val="22"/>
        </w:rPr>
        <w:t xml:space="preserve">C to increase </w:t>
      </w:r>
      <w:r w:rsidR="00947455">
        <w:rPr>
          <w:rFonts w:cs="Arial"/>
          <w:sz w:val="22"/>
          <w:szCs w:val="22"/>
        </w:rPr>
        <w:t xml:space="preserve">the rate of </w:t>
      </w:r>
      <w:r w:rsidR="006A1593">
        <w:rPr>
          <w:rFonts w:cs="Arial"/>
          <w:sz w:val="22"/>
          <w:szCs w:val="22"/>
        </w:rPr>
        <w:t xml:space="preserve">lithium </w:t>
      </w:r>
      <w:r w:rsidR="00E72C41">
        <w:rPr>
          <w:rFonts w:cs="Arial"/>
          <w:sz w:val="22"/>
          <w:szCs w:val="22"/>
        </w:rPr>
        <w:t>extraction</w:t>
      </w:r>
      <w:r w:rsidR="00DE7E1B">
        <w:rPr>
          <w:rFonts w:cs="Arial"/>
          <w:sz w:val="22"/>
          <w:szCs w:val="22"/>
        </w:rPr>
        <w:t xml:space="preserve">. </w:t>
      </w:r>
    </w:p>
    <w:p w14:paraId="06F45116" w14:textId="77777777" w:rsidR="00C10307" w:rsidRPr="00C10307" w:rsidRDefault="00C10307" w:rsidP="006D4DDF">
      <w:pPr>
        <w:jc w:val="both"/>
        <w:rPr>
          <w:rFonts w:cs="Arial"/>
          <w:sz w:val="22"/>
          <w:szCs w:val="22"/>
        </w:rPr>
      </w:pPr>
    </w:p>
    <w:p w14:paraId="6705E1F5" w14:textId="206D4CFC" w:rsidR="0005753E" w:rsidRPr="00C10307" w:rsidRDefault="0005753E" w:rsidP="006D4DDF">
      <w:pPr>
        <w:pStyle w:val="Keywords"/>
        <w:spacing w:before="0" w:after="0"/>
        <w:rPr>
          <w:rFonts w:cs="Arial"/>
          <w:szCs w:val="22"/>
        </w:rPr>
      </w:pPr>
      <w:r w:rsidRPr="00C10307">
        <w:rPr>
          <w:rFonts w:cs="Arial"/>
          <w:szCs w:val="22"/>
        </w:rPr>
        <w:t xml:space="preserve">Keywords: </w:t>
      </w:r>
      <w:r w:rsidR="00F63144" w:rsidRPr="00C10307">
        <w:rPr>
          <w:rFonts w:cs="Arial"/>
          <w:i/>
          <w:iCs/>
          <w:szCs w:val="22"/>
        </w:rPr>
        <w:t>β</w:t>
      </w:r>
      <w:r w:rsidR="00F63144" w:rsidRPr="00C10307">
        <w:rPr>
          <w:rFonts w:cs="Arial"/>
          <w:szCs w:val="22"/>
        </w:rPr>
        <w:t>-spodumene;</w:t>
      </w:r>
      <w:r w:rsidRPr="00C10307">
        <w:rPr>
          <w:rFonts w:cs="Arial"/>
          <w:szCs w:val="22"/>
        </w:rPr>
        <w:t xml:space="preserve"> potassium</w:t>
      </w:r>
      <w:r w:rsidR="00F63144" w:rsidRPr="00C10307">
        <w:rPr>
          <w:rFonts w:cs="Arial"/>
          <w:szCs w:val="22"/>
        </w:rPr>
        <w:t>;</w:t>
      </w:r>
      <w:r w:rsidRPr="00C10307">
        <w:rPr>
          <w:rFonts w:cs="Arial"/>
          <w:szCs w:val="22"/>
        </w:rPr>
        <w:t xml:space="preserve"> leach</w:t>
      </w:r>
      <w:r w:rsidR="00F63144" w:rsidRPr="00C10307">
        <w:rPr>
          <w:rFonts w:cs="Arial"/>
          <w:szCs w:val="22"/>
        </w:rPr>
        <w:t xml:space="preserve">. </w:t>
      </w:r>
    </w:p>
    <w:p w14:paraId="5C41E548" w14:textId="77777777" w:rsidR="0005753E" w:rsidRPr="0005753E" w:rsidRDefault="0005753E" w:rsidP="006D4DDF"/>
    <w:sectPr w:rsidR="0005753E" w:rsidRPr="0005753E" w:rsidSect="001B391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FF27" w14:textId="77777777" w:rsidR="001F5703" w:rsidRDefault="001F5703" w:rsidP="00641178">
      <w:r>
        <w:separator/>
      </w:r>
    </w:p>
  </w:endnote>
  <w:endnote w:type="continuationSeparator" w:id="0">
    <w:p w14:paraId="75AE0AC7" w14:textId="77777777" w:rsidR="001F5703" w:rsidRDefault="001F5703" w:rsidP="0064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D9F" w14:textId="77777777" w:rsidR="001F5703" w:rsidRDefault="001F5703" w:rsidP="00641178">
      <w:r>
        <w:separator/>
      </w:r>
    </w:p>
  </w:footnote>
  <w:footnote w:type="continuationSeparator" w:id="0">
    <w:p w14:paraId="353B7D81" w14:textId="77777777" w:rsidR="001F5703" w:rsidRDefault="001F5703" w:rsidP="0064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A1"/>
    <w:rsid w:val="000036F0"/>
    <w:rsid w:val="00011775"/>
    <w:rsid w:val="00023C14"/>
    <w:rsid w:val="0002441B"/>
    <w:rsid w:val="00042FDF"/>
    <w:rsid w:val="0005753E"/>
    <w:rsid w:val="000650E8"/>
    <w:rsid w:val="000C6B1B"/>
    <w:rsid w:val="000D1B85"/>
    <w:rsid w:val="00117A84"/>
    <w:rsid w:val="001202E8"/>
    <w:rsid w:val="00140556"/>
    <w:rsid w:val="00140C8F"/>
    <w:rsid w:val="0016148B"/>
    <w:rsid w:val="00170006"/>
    <w:rsid w:val="001A3905"/>
    <w:rsid w:val="001D08B3"/>
    <w:rsid w:val="001E100A"/>
    <w:rsid w:val="001F5703"/>
    <w:rsid w:val="002612DE"/>
    <w:rsid w:val="00281224"/>
    <w:rsid w:val="0028192A"/>
    <w:rsid w:val="00287879"/>
    <w:rsid w:val="002A42CB"/>
    <w:rsid w:val="002B04BD"/>
    <w:rsid w:val="002B29C5"/>
    <w:rsid w:val="00301C17"/>
    <w:rsid w:val="00314748"/>
    <w:rsid w:val="0031641C"/>
    <w:rsid w:val="00317EB8"/>
    <w:rsid w:val="00333593"/>
    <w:rsid w:val="00334AC4"/>
    <w:rsid w:val="00334E26"/>
    <w:rsid w:val="00361A86"/>
    <w:rsid w:val="003704C8"/>
    <w:rsid w:val="003829B5"/>
    <w:rsid w:val="003920F0"/>
    <w:rsid w:val="003A3490"/>
    <w:rsid w:val="003A391F"/>
    <w:rsid w:val="003B0817"/>
    <w:rsid w:val="003F3B7E"/>
    <w:rsid w:val="004307CC"/>
    <w:rsid w:val="004474FB"/>
    <w:rsid w:val="0048512F"/>
    <w:rsid w:val="004969F1"/>
    <w:rsid w:val="004A39DB"/>
    <w:rsid w:val="004B205F"/>
    <w:rsid w:val="004B6C43"/>
    <w:rsid w:val="004C69E5"/>
    <w:rsid w:val="004C79A1"/>
    <w:rsid w:val="004D19C4"/>
    <w:rsid w:val="004D7C18"/>
    <w:rsid w:val="004F437C"/>
    <w:rsid w:val="0050408D"/>
    <w:rsid w:val="00535C29"/>
    <w:rsid w:val="005956A4"/>
    <w:rsid w:val="005C1485"/>
    <w:rsid w:val="005D75DC"/>
    <w:rsid w:val="005F1CEC"/>
    <w:rsid w:val="005F76B3"/>
    <w:rsid w:val="00604CF9"/>
    <w:rsid w:val="006062DC"/>
    <w:rsid w:val="00614A93"/>
    <w:rsid w:val="00641178"/>
    <w:rsid w:val="006528A5"/>
    <w:rsid w:val="006A1593"/>
    <w:rsid w:val="006A4745"/>
    <w:rsid w:val="006A4F3F"/>
    <w:rsid w:val="006C60F2"/>
    <w:rsid w:val="006D4DDF"/>
    <w:rsid w:val="006F0497"/>
    <w:rsid w:val="006F3E36"/>
    <w:rsid w:val="006F78F5"/>
    <w:rsid w:val="007049F7"/>
    <w:rsid w:val="007123DC"/>
    <w:rsid w:val="0074018D"/>
    <w:rsid w:val="007909CE"/>
    <w:rsid w:val="007D3E40"/>
    <w:rsid w:val="008075F2"/>
    <w:rsid w:val="008259C9"/>
    <w:rsid w:val="00843B05"/>
    <w:rsid w:val="00843FA7"/>
    <w:rsid w:val="00852905"/>
    <w:rsid w:val="00855DA9"/>
    <w:rsid w:val="00864969"/>
    <w:rsid w:val="008706B2"/>
    <w:rsid w:val="00871FF2"/>
    <w:rsid w:val="00892B29"/>
    <w:rsid w:val="00893671"/>
    <w:rsid w:val="008A156B"/>
    <w:rsid w:val="008A2A9B"/>
    <w:rsid w:val="008A3630"/>
    <w:rsid w:val="008B5122"/>
    <w:rsid w:val="008E3557"/>
    <w:rsid w:val="009157FF"/>
    <w:rsid w:val="00922323"/>
    <w:rsid w:val="00947455"/>
    <w:rsid w:val="009579F8"/>
    <w:rsid w:val="00982D92"/>
    <w:rsid w:val="009833A1"/>
    <w:rsid w:val="009B5505"/>
    <w:rsid w:val="009D2416"/>
    <w:rsid w:val="009F6326"/>
    <w:rsid w:val="00A250DA"/>
    <w:rsid w:val="00A51889"/>
    <w:rsid w:val="00A6547D"/>
    <w:rsid w:val="00A76A44"/>
    <w:rsid w:val="00A83464"/>
    <w:rsid w:val="00AA2EEB"/>
    <w:rsid w:val="00AA7474"/>
    <w:rsid w:val="00AC2C2D"/>
    <w:rsid w:val="00B00604"/>
    <w:rsid w:val="00B05497"/>
    <w:rsid w:val="00B05848"/>
    <w:rsid w:val="00B2550E"/>
    <w:rsid w:val="00B31485"/>
    <w:rsid w:val="00B423BA"/>
    <w:rsid w:val="00B44A1C"/>
    <w:rsid w:val="00B4624C"/>
    <w:rsid w:val="00B718A8"/>
    <w:rsid w:val="00B73FF0"/>
    <w:rsid w:val="00B86434"/>
    <w:rsid w:val="00BA7376"/>
    <w:rsid w:val="00BE05A9"/>
    <w:rsid w:val="00BE3DB4"/>
    <w:rsid w:val="00BE7FA9"/>
    <w:rsid w:val="00BF160B"/>
    <w:rsid w:val="00C10307"/>
    <w:rsid w:val="00C23A3E"/>
    <w:rsid w:val="00C34248"/>
    <w:rsid w:val="00C4246B"/>
    <w:rsid w:val="00C430A1"/>
    <w:rsid w:val="00C51D44"/>
    <w:rsid w:val="00C97194"/>
    <w:rsid w:val="00CB376E"/>
    <w:rsid w:val="00CC1111"/>
    <w:rsid w:val="00CC116C"/>
    <w:rsid w:val="00CD31C2"/>
    <w:rsid w:val="00D3230D"/>
    <w:rsid w:val="00D362A7"/>
    <w:rsid w:val="00D46C25"/>
    <w:rsid w:val="00D558E1"/>
    <w:rsid w:val="00D76C6B"/>
    <w:rsid w:val="00D83E67"/>
    <w:rsid w:val="00DA06FC"/>
    <w:rsid w:val="00DB4517"/>
    <w:rsid w:val="00DD663B"/>
    <w:rsid w:val="00DE7E1B"/>
    <w:rsid w:val="00DF7E4F"/>
    <w:rsid w:val="00E1297D"/>
    <w:rsid w:val="00E24ADB"/>
    <w:rsid w:val="00E31826"/>
    <w:rsid w:val="00E40695"/>
    <w:rsid w:val="00E462F2"/>
    <w:rsid w:val="00E50E5C"/>
    <w:rsid w:val="00E72AA1"/>
    <w:rsid w:val="00E72C41"/>
    <w:rsid w:val="00E93FBC"/>
    <w:rsid w:val="00EB5930"/>
    <w:rsid w:val="00EB7927"/>
    <w:rsid w:val="00EC3288"/>
    <w:rsid w:val="00F240DD"/>
    <w:rsid w:val="00F3772D"/>
    <w:rsid w:val="00F51AC6"/>
    <w:rsid w:val="00F557BC"/>
    <w:rsid w:val="00F63144"/>
    <w:rsid w:val="00F67734"/>
    <w:rsid w:val="00F71CE5"/>
    <w:rsid w:val="00F749B7"/>
    <w:rsid w:val="00F74A3E"/>
    <w:rsid w:val="00F92A64"/>
    <w:rsid w:val="00F945A2"/>
    <w:rsid w:val="00F94E7F"/>
    <w:rsid w:val="00F9576E"/>
    <w:rsid w:val="00FB0A73"/>
    <w:rsid w:val="00FE792F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2B87"/>
  <w15:chartTrackingRefBased/>
  <w15:docId w15:val="{5DCFC05F-3929-4B07-902C-4D8A2CD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rsid w:val="000575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92B29"/>
    <w:pPr>
      <w:keepNext/>
      <w:keepLines/>
      <w:spacing w:before="240" w:after="120" w:line="360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B29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B29"/>
    <w:pPr>
      <w:keepNext/>
      <w:keepLines/>
      <w:spacing w:before="40" w:line="360" w:lineRule="auto"/>
      <w:outlineLvl w:val="2"/>
    </w:pPr>
    <w:rPr>
      <w:rFonts w:eastAsiaTheme="majorEastAsia" w:cstheme="majorBidi"/>
      <w:lang w:eastAsia="en-US"/>
    </w:rPr>
  </w:style>
  <w:style w:type="paragraph" w:styleId="Heading4">
    <w:name w:val="heading 4"/>
    <w:aliases w:val="Figures"/>
    <w:basedOn w:val="Normal"/>
    <w:next w:val="Normal"/>
    <w:link w:val="Heading4Char"/>
    <w:autoRedefine/>
    <w:uiPriority w:val="9"/>
    <w:semiHidden/>
    <w:unhideWhenUsed/>
    <w:qFormat/>
    <w:rsid w:val="00892B29"/>
    <w:pPr>
      <w:keepNext/>
      <w:keepLines/>
      <w:spacing w:before="160" w:after="120" w:line="360" w:lineRule="auto"/>
      <w:jc w:val="both"/>
      <w:outlineLvl w:val="3"/>
    </w:pPr>
    <w:rPr>
      <w:rFonts w:eastAsiaTheme="majorEastAsia" w:cstheme="majorBidi"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B2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B29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B2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aliases w:val="Figures Char"/>
    <w:basedOn w:val="DefaultParagraphFont"/>
    <w:link w:val="Heading4"/>
    <w:uiPriority w:val="9"/>
    <w:semiHidden/>
    <w:rsid w:val="00892B29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link w:val="TitleChar"/>
    <w:qFormat/>
    <w:rsid w:val="0005753E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05753E"/>
    <w:rPr>
      <w:rFonts w:ascii="Arial" w:eastAsia="Times New Roman" w:hAnsi="Arial" w:cs="Arial"/>
      <w:b/>
      <w:bCs/>
      <w:kern w:val="28"/>
      <w:sz w:val="28"/>
      <w:szCs w:val="32"/>
      <w:lang w:val="en-US" w:eastAsia="en-AU"/>
    </w:rPr>
  </w:style>
  <w:style w:type="paragraph" w:styleId="BodyText">
    <w:name w:val="Body Text"/>
    <w:link w:val="BodyTextChar"/>
    <w:qFormat/>
    <w:rsid w:val="0005753E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05753E"/>
    <w:rPr>
      <w:rFonts w:ascii="Arial" w:eastAsia="Times New Roman" w:hAnsi="Arial" w:cs="Times New Roman"/>
      <w:szCs w:val="24"/>
      <w:lang w:eastAsia="en-AU"/>
    </w:rPr>
  </w:style>
  <w:style w:type="paragraph" w:customStyle="1" w:styleId="AuthorsDetails">
    <w:name w:val="Authors Details"/>
    <w:basedOn w:val="BodyText"/>
    <w:qFormat/>
    <w:rsid w:val="0005753E"/>
    <w:pPr>
      <w:tabs>
        <w:tab w:val="left" w:pos="284"/>
      </w:tabs>
      <w:spacing w:after="0"/>
      <w:ind w:left="284" w:hanging="284"/>
      <w:jc w:val="left"/>
    </w:pPr>
  </w:style>
  <w:style w:type="paragraph" w:customStyle="1" w:styleId="Authors">
    <w:name w:val="Authors"/>
    <w:basedOn w:val="BodyText"/>
    <w:qFormat/>
    <w:rsid w:val="0005753E"/>
    <w:pPr>
      <w:spacing w:after="240"/>
    </w:pPr>
    <w:rPr>
      <w:i/>
    </w:rPr>
  </w:style>
  <w:style w:type="paragraph" w:customStyle="1" w:styleId="Keywords">
    <w:name w:val="Keywords"/>
    <w:basedOn w:val="AuthorsDetails"/>
    <w:uiPriority w:val="49"/>
    <w:rsid w:val="0005753E"/>
    <w:pPr>
      <w:spacing w:before="240" w:after="120"/>
    </w:pPr>
  </w:style>
  <w:style w:type="paragraph" w:styleId="Header">
    <w:name w:val="header"/>
    <w:basedOn w:val="Normal"/>
    <w:link w:val="HeaderChar"/>
    <w:uiPriority w:val="99"/>
    <w:unhideWhenUsed/>
    <w:rsid w:val="00641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178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41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178"/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593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93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A2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ud.alhadad@murdoch.edu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Alhadad</dc:creator>
  <cp:keywords/>
  <dc:description/>
  <cp:lastModifiedBy>Joelle Glenister</cp:lastModifiedBy>
  <cp:revision>2</cp:revision>
  <cp:lastPrinted>2022-05-11T01:20:00Z</cp:lastPrinted>
  <dcterms:created xsi:type="dcterms:W3CDTF">2022-05-16T08:18:00Z</dcterms:created>
  <dcterms:modified xsi:type="dcterms:W3CDTF">2022-05-16T08:18:00Z</dcterms:modified>
</cp:coreProperties>
</file>