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0BBED033" w:rsidR="00255DA9" w:rsidRPr="00261226" w:rsidRDefault="001B5614" w:rsidP="00255DA9">
      <w:pPr>
        <w:pStyle w:val="Title"/>
      </w:pPr>
      <w:r>
        <w:t xml:space="preserve">Separation of fine-grained rutile and zircon </w:t>
      </w:r>
      <w:r w:rsidR="00DF2116">
        <w:t>by</w:t>
      </w:r>
      <w:r>
        <w:t xml:space="preserve"> flotation: </w:t>
      </w:r>
      <w:r w:rsidR="00B63676">
        <w:t xml:space="preserve">a </w:t>
      </w:r>
      <w:r>
        <w:t>study of sensitive flotation chemistry with considerations</w:t>
      </w:r>
      <w:r w:rsidR="00DF2116">
        <w:t xml:space="preserve"> for operati</w:t>
      </w:r>
      <w:r w:rsidR="00805AA2">
        <w:t xml:space="preserve">onal </w:t>
      </w:r>
      <w:r w:rsidR="00DF2116">
        <w:t>circuits</w:t>
      </w:r>
    </w:p>
    <w:p w14:paraId="495EDF19" w14:textId="6B5D0F93" w:rsidR="00255DA9" w:rsidRPr="00633FA9" w:rsidRDefault="00633FA9" w:rsidP="00255DA9">
      <w:pPr>
        <w:pStyle w:val="Authors"/>
      </w:pPr>
      <w:r>
        <w:rPr>
          <w:u w:val="single"/>
        </w:rPr>
        <w:t>G. Wren</w:t>
      </w:r>
      <w:r w:rsidR="00255DA9" w:rsidRPr="00633FA9">
        <w:rPr>
          <w:vertAlign w:val="superscript"/>
        </w:rPr>
        <w:t>1</w:t>
      </w:r>
      <w:r w:rsidRPr="00633FA9">
        <w:t xml:space="preserve"> and G. Senanayake</w:t>
      </w:r>
      <w:r w:rsidR="00255DA9" w:rsidRPr="00633FA9">
        <w:rPr>
          <w:vertAlign w:val="superscript"/>
        </w:rPr>
        <w:t>2</w:t>
      </w:r>
    </w:p>
    <w:p w14:paraId="6C9A0D68" w14:textId="28A201D0" w:rsidR="00255DA9" w:rsidRDefault="00255DA9" w:rsidP="00830F91">
      <w:pPr>
        <w:pStyle w:val="AuthorsDetails"/>
      </w:pPr>
      <w:r>
        <w:t>1.</w:t>
      </w:r>
      <w:r w:rsidR="00633FA9">
        <w:t xml:space="preserve">Senior Metallurgist Project Development, Talison Lithium, Greenbushes, Western Australia 6254. </w:t>
      </w:r>
      <w:proofErr w:type="spellStart"/>
      <w:r w:rsidR="001B5614">
        <w:t>MAusIMM</w:t>
      </w:r>
      <w:proofErr w:type="spellEnd"/>
      <w:r w:rsidR="001B5614">
        <w:t xml:space="preserve"> (CP).</w:t>
      </w:r>
      <w:r w:rsidR="00466EF5">
        <w:t xml:space="preserve"> </w:t>
      </w:r>
      <w:r w:rsidR="00633FA9">
        <w:t>PhD candidate, Murdoch University, Murdoch, Western Australia, 6150. george.wren@talisonlithium.com</w:t>
      </w:r>
    </w:p>
    <w:p w14:paraId="43A1D783" w14:textId="428E8930" w:rsidR="00255DA9" w:rsidRDefault="00255DA9" w:rsidP="00633FA9">
      <w:pPr>
        <w:pStyle w:val="AuthorsDetails"/>
      </w:pPr>
      <w:r w:rsidRPr="00BD1080">
        <w:t>2.</w:t>
      </w:r>
      <w:r w:rsidR="00633FA9">
        <w:t>Associate Professor in Extractive Metallurgy, Murdoch University, Western Australia, 6150.</w:t>
      </w:r>
      <w:r w:rsidR="00466EF5">
        <w:t xml:space="preserve"> </w:t>
      </w:r>
      <w:r w:rsidR="00633FA9" w:rsidRPr="00633FA9">
        <w:t>G.Senanayake@murdoch.edu.au</w:t>
      </w:r>
    </w:p>
    <w:p w14:paraId="32D5971B" w14:textId="51DD1538" w:rsidR="00F42E69" w:rsidRPr="000F5066" w:rsidRDefault="00F42E69" w:rsidP="00F42E69">
      <w:pPr>
        <w:pStyle w:val="Keywords"/>
        <w:rPr>
          <w:rStyle w:val="BodyTextChar"/>
        </w:rPr>
      </w:pPr>
      <w:bookmarkStart w:id="0" w:name="_Hlk49264075"/>
      <w:r w:rsidRPr="000F5066">
        <w:t>Keywords:</w:t>
      </w:r>
      <w:r w:rsidR="00466EF5" w:rsidRPr="000F5066">
        <w:t xml:space="preserve"> </w:t>
      </w:r>
      <w:r w:rsidR="001B5614" w:rsidRPr="000F5066">
        <w:t xml:space="preserve">oxide flotation, </w:t>
      </w:r>
      <w:r w:rsidR="00C267F7">
        <w:t xml:space="preserve">adsorption </w:t>
      </w:r>
      <w:r w:rsidR="008D24A7">
        <w:t>model</w:t>
      </w:r>
      <w:r w:rsidR="00C267F7">
        <w:t>ling</w:t>
      </w:r>
      <w:r w:rsidR="008D24A7">
        <w:t xml:space="preserve">, </w:t>
      </w:r>
      <w:r w:rsidR="00C267F7">
        <w:t xml:space="preserve">reagent interactions, </w:t>
      </w:r>
      <w:r w:rsidR="001B5614" w:rsidRPr="000F5066">
        <w:t>operational considerations</w:t>
      </w:r>
    </w:p>
    <w:bookmarkEnd w:id="0"/>
    <w:p w14:paraId="4712AA78" w14:textId="6B5AEA6D" w:rsidR="00255DA9" w:rsidRPr="00F80210" w:rsidRDefault="00255DA9" w:rsidP="00B034FF">
      <w:pPr>
        <w:pStyle w:val="Heading1"/>
      </w:pPr>
      <w:r w:rsidRPr="000F5066">
        <w:t>ABSTRACT</w:t>
      </w:r>
    </w:p>
    <w:p w14:paraId="4204C4B4" w14:textId="189662C1" w:rsidR="00FA7E54" w:rsidRDefault="006B0B0D" w:rsidP="00633FA9">
      <w:pPr>
        <w:pStyle w:val="BodyText"/>
      </w:pPr>
      <w:r>
        <w:t>F</w:t>
      </w:r>
      <w:r w:rsidR="00633FA9">
        <w:t xml:space="preserve">lotation is extensively </w:t>
      </w:r>
      <w:r w:rsidR="00E14E24">
        <w:t>used</w:t>
      </w:r>
      <w:r w:rsidR="00633FA9">
        <w:t xml:space="preserve"> to concentrate </w:t>
      </w:r>
      <w:r>
        <w:t xml:space="preserve">various </w:t>
      </w:r>
      <w:r w:rsidR="00633FA9">
        <w:t>sulphide ores</w:t>
      </w:r>
      <w:r>
        <w:t xml:space="preserve"> including </w:t>
      </w:r>
      <w:r w:rsidR="00633FA9">
        <w:t>copper, lead, zinc, gold</w:t>
      </w:r>
      <w:r>
        <w:t xml:space="preserve"> and </w:t>
      </w:r>
      <w:r w:rsidR="00633FA9">
        <w:t>nickel</w:t>
      </w:r>
      <w:r>
        <w:t>.</w:t>
      </w:r>
      <w:r w:rsidR="00466EF5">
        <w:t xml:space="preserve"> </w:t>
      </w:r>
      <w:r w:rsidR="00633FA9">
        <w:t xml:space="preserve">It is not as common for oxide </w:t>
      </w:r>
      <w:r w:rsidR="000B3744">
        <w:t>minerals;</w:t>
      </w:r>
      <w:r w:rsidR="00633FA9">
        <w:t xml:space="preserve"> </w:t>
      </w:r>
      <w:r w:rsidR="00C94B78">
        <w:t>however,</w:t>
      </w:r>
      <w:r w:rsidR="00633FA9">
        <w:t xml:space="preserve"> </w:t>
      </w:r>
      <w:r w:rsidR="004B2B72">
        <w:t>it</w:t>
      </w:r>
      <w:r w:rsidR="00633FA9">
        <w:t xml:space="preserve"> </w:t>
      </w:r>
      <w:r w:rsidR="005B4CC4">
        <w:t>is used</w:t>
      </w:r>
      <w:r w:rsidR="004B2B72">
        <w:t xml:space="preserve"> </w:t>
      </w:r>
      <w:r w:rsidR="000B3744">
        <w:t xml:space="preserve">for a range of </w:t>
      </w:r>
      <w:r w:rsidR="00CD3E72">
        <w:t>commodities</w:t>
      </w:r>
      <w:r w:rsidR="000B3744">
        <w:t xml:space="preserve"> including </w:t>
      </w:r>
      <w:r w:rsidR="00633FA9">
        <w:t>rare eart</w:t>
      </w:r>
      <w:r w:rsidR="00E14E24">
        <w:t>hs</w:t>
      </w:r>
      <w:r w:rsidR="00633FA9">
        <w:t>, lithium</w:t>
      </w:r>
      <w:r w:rsidR="00C94B78">
        <w:t xml:space="preserve">, </w:t>
      </w:r>
      <w:r>
        <w:t>a</w:t>
      </w:r>
      <w:r w:rsidR="00633FA9">
        <w:t>nd tin</w:t>
      </w:r>
      <w:r w:rsidR="005B4CC4">
        <w:t>.</w:t>
      </w:r>
      <w:r w:rsidR="00466EF5">
        <w:t xml:space="preserve"> </w:t>
      </w:r>
      <w:r w:rsidR="005B4CC4">
        <w:t xml:space="preserve">Less common are applications in mineral sands, </w:t>
      </w:r>
      <w:r w:rsidR="0085130A">
        <w:t>which are usually processed with p</w:t>
      </w:r>
      <w:r w:rsidR="005B4CC4">
        <w:t>hysical techniques.</w:t>
      </w:r>
      <w:r w:rsidR="00466EF5">
        <w:t xml:space="preserve"> </w:t>
      </w:r>
      <w:r w:rsidR="005B4CC4">
        <w:t xml:space="preserve">Some mineral sand deposits are challenging </w:t>
      </w:r>
      <w:r w:rsidR="001E441F">
        <w:t>for</w:t>
      </w:r>
      <w:r w:rsidR="005B4CC4">
        <w:t xml:space="preserve"> the conventional approach and alternative techniques including flotation </w:t>
      </w:r>
      <w:r w:rsidR="003122AB">
        <w:t>can provide an advantage</w:t>
      </w:r>
      <w:r w:rsidR="005B4CC4">
        <w:t>.</w:t>
      </w:r>
      <w:r w:rsidR="00466EF5">
        <w:t xml:space="preserve"> </w:t>
      </w:r>
      <w:r w:rsidR="005B4CC4">
        <w:t xml:space="preserve">One example is the separation of rutile and zircon at Sierra Rutile with poor performance reported </w:t>
      </w:r>
      <w:r w:rsidR="00FA7E54">
        <w:t>from attempts to use</w:t>
      </w:r>
      <w:r w:rsidR="005B4CC4">
        <w:t xml:space="preserve"> electrostatics </w:t>
      </w:r>
      <w:r w:rsidR="00FA7E54">
        <w:t xml:space="preserve">on fine grained </w:t>
      </w:r>
      <w:r w:rsidR="005B4CC4">
        <w:t>particles</w:t>
      </w:r>
      <w:r w:rsidR="00FA7E54">
        <w:t>,</w:t>
      </w:r>
      <w:r w:rsidR="005B4CC4">
        <w:t xml:space="preserve"> below 150 </w:t>
      </w:r>
      <w:r w:rsidR="005B4CC4">
        <w:rPr>
          <w:rFonts w:cs="Arial"/>
        </w:rPr>
        <w:t>µ</w:t>
      </w:r>
      <w:r w:rsidR="005B4CC4">
        <w:t>m.</w:t>
      </w:r>
      <w:r w:rsidR="00466EF5">
        <w:t xml:space="preserve"> </w:t>
      </w:r>
      <w:r w:rsidR="00FA7E54">
        <w:t>To improve the separation, a flotation system was develope</w:t>
      </w:r>
      <w:r w:rsidR="002D20D0">
        <w:t xml:space="preserve">d, </w:t>
      </w:r>
      <w:r w:rsidR="001E441F">
        <w:t>incorporat</w:t>
      </w:r>
      <w:r w:rsidR="002D20D0">
        <w:t>ing</w:t>
      </w:r>
      <w:r w:rsidR="00FA7E54">
        <w:t xml:space="preserve"> an amine collector, starch depressant</w:t>
      </w:r>
      <w:r>
        <w:t xml:space="preserve"> and</w:t>
      </w:r>
      <w:r w:rsidR="00FA7E54">
        <w:t xml:space="preserve"> fluoride activator</w:t>
      </w:r>
      <w:r>
        <w:t>.</w:t>
      </w:r>
    </w:p>
    <w:p w14:paraId="76B346BA" w14:textId="77777777" w:rsidR="00FA7E54" w:rsidRDefault="00FA7E54" w:rsidP="00633FA9">
      <w:pPr>
        <w:pStyle w:val="BodyText"/>
      </w:pPr>
    </w:p>
    <w:p w14:paraId="696E7750" w14:textId="1C9214C5" w:rsidR="00501B89" w:rsidRDefault="00FA7E54" w:rsidP="00633FA9">
      <w:pPr>
        <w:pStyle w:val="BodyText"/>
      </w:pPr>
      <w:r>
        <w:t>Th</w:t>
      </w:r>
      <w:r w:rsidR="00AF4742">
        <w:t>is zircon flotation</w:t>
      </w:r>
      <w:r>
        <w:t xml:space="preserve"> system has been considered for Australian fine-grained deposits </w:t>
      </w:r>
      <w:r w:rsidR="002D20D0">
        <w:t>such as</w:t>
      </w:r>
      <w:r>
        <w:t xml:space="preserve"> the WIM150 </w:t>
      </w:r>
      <w:r w:rsidR="00582AF8">
        <w:t xml:space="preserve">resource </w:t>
      </w:r>
      <w:r>
        <w:t>in Victoria</w:t>
      </w:r>
      <w:r w:rsidR="0065339D">
        <w:t>,</w:t>
      </w:r>
      <w:r w:rsidR="001E441F">
        <w:t xml:space="preserve"> however l</w:t>
      </w:r>
      <w:r w:rsidR="00B8187C">
        <w:t>i</w:t>
      </w:r>
      <w:r w:rsidR="00834805">
        <w:t>ttle discussion of the underlying</w:t>
      </w:r>
      <w:r w:rsidR="001E441F">
        <w:t xml:space="preserve"> flotation chemistry</w:t>
      </w:r>
      <w:r w:rsidR="00834805">
        <w:t xml:space="preserve"> is available</w:t>
      </w:r>
      <w:r w:rsidR="001E441F">
        <w:t>.</w:t>
      </w:r>
      <w:r>
        <w:t xml:space="preserve"> </w:t>
      </w:r>
      <w:r w:rsidR="0063286B">
        <w:t xml:space="preserve">In this work, </w:t>
      </w:r>
      <w:r w:rsidR="001C7BD9">
        <w:t xml:space="preserve">experimental </w:t>
      </w:r>
      <w:r>
        <w:t xml:space="preserve">results </w:t>
      </w:r>
      <w:r w:rsidR="006F5E5E">
        <w:t xml:space="preserve">are presented to </w:t>
      </w:r>
      <w:r>
        <w:t>demonstrate th</w:t>
      </w:r>
      <w:r w:rsidR="001E441F">
        <w:t xml:space="preserve">e system relies </w:t>
      </w:r>
      <w:r w:rsidR="004F4A81">
        <w:t xml:space="preserve">on sensitive surface and solution chemistry. </w:t>
      </w:r>
      <w:r w:rsidR="00834805">
        <w:t>The analysis</w:t>
      </w:r>
      <w:r w:rsidR="00640C61">
        <w:t xml:space="preserve"> </w:t>
      </w:r>
      <w:r w:rsidR="00FA6E90">
        <w:t>includes</w:t>
      </w:r>
      <w:r w:rsidR="00D010F9">
        <w:t xml:space="preserve"> </w:t>
      </w:r>
      <w:r w:rsidR="004351FB">
        <w:t xml:space="preserve">fitting </w:t>
      </w:r>
      <w:r w:rsidR="00D010F9">
        <w:t>adsorption isotherm</w:t>
      </w:r>
      <w:r w:rsidR="004351FB">
        <w:t xml:space="preserve"> models using</w:t>
      </w:r>
      <w:r w:rsidR="003657E1">
        <w:t xml:space="preserve"> two </w:t>
      </w:r>
      <w:r w:rsidR="00582AF8">
        <w:t xml:space="preserve">computational </w:t>
      </w:r>
      <w:r w:rsidR="003657E1">
        <w:t xml:space="preserve">methods: orthogonal distance regression and </w:t>
      </w:r>
      <w:r w:rsidR="002472AD">
        <w:t xml:space="preserve">by </w:t>
      </w:r>
      <w:r w:rsidR="00FA6E90">
        <w:t>minimising</w:t>
      </w:r>
      <w:r w:rsidR="003657E1">
        <w:t xml:space="preserve"> the sum of squared residuals.</w:t>
      </w:r>
      <w:r w:rsidR="004351FB">
        <w:t xml:space="preserve"> </w:t>
      </w:r>
      <w:r w:rsidR="00E002AB">
        <w:t xml:space="preserve"> </w:t>
      </w:r>
      <w:r w:rsidR="006F5E5E">
        <w:t xml:space="preserve">Curves prepared with </w:t>
      </w:r>
      <w:r w:rsidR="00E002AB">
        <w:t xml:space="preserve">both </w:t>
      </w:r>
      <w:r w:rsidR="000F530B">
        <w:t>methods</w:t>
      </w:r>
      <w:r w:rsidR="00E002AB">
        <w:t xml:space="preserve"> are </w:t>
      </w:r>
      <w:r w:rsidR="005B5CF2">
        <w:t>compared,</w:t>
      </w:r>
      <w:r w:rsidR="00E002AB">
        <w:t xml:space="preserve"> and</w:t>
      </w:r>
      <w:r w:rsidR="004A3B35">
        <w:t xml:space="preserve"> the</w:t>
      </w:r>
      <w:r w:rsidR="00E002AB">
        <w:t xml:space="preserve"> </w:t>
      </w:r>
      <w:r w:rsidR="004A3B35">
        <w:t>limitations discussed.</w:t>
      </w:r>
      <w:r w:rsidR="004351FB">
        <w:t xml:space="preserve"> </w:t>
      </w:r>
      <w:r w:rsidR="00FA2179">
        <w:t>T</w:t>
      </w:r>
      <w:r w:rsidR="004351FB">
        <w:t>h</w:t>
      </w:r>
      <w:r w:rsidR="000F530B">
        <w:t>is</w:t>
      </w:r>
      <w:r w:rsidR="004351FB">
        <w:t xml:space="preserve"> </w:t>
      </w:r>
      <w:r w:rsidR="004A3B88">
        <w:t>computational approach</w:t>
      </w:r>
      <w:r w:rsidR="00CE19BF">
        <w:t xml:space="preserve"> </w:t>
      </w:r>
      <w:r w:rsidR="00CC06BC">
        <w:t>provided a significant contribution to</w:t>
      </w:r>
      <w:r w:rsidR="00696577">
        <w:t xml:space="preserve"> </w:t>
      </w:r>
      <w:r w:rsidR="005B5CF2">
        <w:t>characteris</w:t>
      </w:r>
      <w:r w:rsidR="00CC06BC">
        <w:t>ing</w:t>
      </w:r>
      <w:r w:rsidR="005B5CF2">
        <w:t xml:space="preserve"> </w:t>
      </w:r>
      <w:r w:rsidR="00696577">
        <w:t xml:space="preserve">the </w:t>
      </w:r>
      <w:r w:rsidR="003A5E9E">
        <w:t>se</w:t>
      </w:r>
      <w:r w:rsidR="006B0B0D">
        <w:t xml:space="preserve">nsitive </w:t>
      </w:r>
      <w:r w:rsidR="00CC06BC">
        <w:t xml:space="preserve">collector </w:t>
      </w:r>
      <w:r w:rsidR="005B5CF2">
        <w:t xml:space="preserve">adsorption </w:t>
      </w:r>
      <w:r w:rsidR="00696577">
        <w:t>process</w:t>
      </w:r>
      <w:r w:rsidR="006F5E5E">
        <w:t>, which fo</w:t>
      </w:r>
      <w:r w:rsidR="005B5CF2">
        <w:t>r</w:t>
      </w:r>
      <w:r w:rsidR="00501B89" w:rsidRPr="004F4A81">
        <w:t xml:space="preserve"> zircon</w:t>
      </w:r>
      <w:r w:rsidR="00FF45D6">
        <w:t xml:space="preserve"> </w:t>
      </w:r>
      <w:r w:rsidR="00501B89" w:rsidRPr="004F4A81">
        <w:t>is dominated by chemisorption at zirconia sites and enhanced by the addition of NaF and starch, a result of multilayer formation.</w:t>
      </w:r>
      <w:r w:rsidR="00501B89">
        <w:t xml:space="preserve"> </w:t>
      </w:r>
      <w:r w:rsidR="00501B89" w:rsidRPr="004F4A81">
        <w:t>On rutile, physisorption dominates without significant interactions with fluoride and starch.</w:t>
      </w:r>
    </w:p>
    <w:p w14:paraId="4C1B9699" w14:textId="77777777" w:rsidR="004F4A81" w:rsidRDefault="004F4A81" w:rsidP="00633FA9">
      <w:pPr>
        <w:pStyle w:val="BodyText"/>
      </w:pPr>
    </w:p>
    <w:p w14:paraId="371D09CB" w14:textId="4FD73D87" w:rsidR="00FA7E54" w:rsidRPr="00633FA9" w:rsidRDefault="004F4A81" w:rsidP="00633FA9">
      <w:pPr>
        <w:pStyle w:val="BodyText"/>
      </w:pPr>
      <w:r>
        <w:t>T</w:t>
      </w:r>
      <w:r w:rsidR="001E441F">
        <w:t xml:space="preserve">his </w:t>
      </w:r>
      <w:r w:rsidR="000067C7">
        <w:t>work</w:t>
      </w:r>
      <w:r w:rsidR="001E441F">
        <w:t xml:space="preserve"> </w:t>
      </w:r>
      <w:r>
        <w:t xml:space="preserve">highlights the benefit </w:t>
      </w:r>
      <w:r w:rsidR="009009A6">
        <w:t xml:space="preserve">oxide </w:t>
      </w:r>
      <w:r>
        <w:t>flotation can provide</w:t>
      </w:r>
      <w:r w:rsidR="008D24A7">
        <w:t xml:space="preserve"> </w:t>
      </w:r>
      <w:r w:rsidR="001C7BD9">
        <w:t>and acknowledges the</w:t>
      </w:r>
      <w:r>
        <w:t xml:space="preserve"> challenge of operating </w:t>
      </w:r>
      <w:r w:rsidR="0038771A">
        <w:t xml:space="preserve">a complex </w:t>
      </w:r>
      <w:r>
        <w:t>flotation circuit</w:t>
      </w:r>
      <w:r w:rsidR="001C7BD9">
        <w:t>.</w:t>
      </w:r>
      <w:r w:rsidR="00466EF5">
        <w:t xml:space="preserve"> </w:t>
      </w:r>
      <w:r w:rsidR="004E3768">
        <w:t>It</w:t>
      </w:r>
      <w:r w:rsidR="001E441F">
        <w:t xml:space="preserve"> demonstrate</w:t>
      </w:r>
      <w:r w:rsidR="001C7BD9">
        <w:t>s</w:t>
      </w:r>
      <w:r w:rsidR="001E441F">
        <w:t xml:space="preserve"> that </w:t>
      </w:r>
      <w:r>
        <w:t xml:space="preserve">successful separation relies on </w:t>
      </w:r>
      <w:r w:rsidR="001E441F">
        <w:t xml:space="preserve">good control over </w:t>
      </w:r>
      <w:r>
        <w:t>sensitive solution and surface chemistry.</w:t>
      </w:r>
      <w:r w:rsidR="00466EF5">
        <w:t xml:space="preserve"> </w:t>
      </w:r>
      <w:r w:rsidR="001E441F">
        <w:t>S</w:t>
      </w:r>
      <w:r>
        <w:t xml:space="preserve">ome </w:t>
      </w:r>
      <w:r w:rsidR="0056608F">
        <w:t xml:space="preserve">practical </w:t>
      </w:r>
      <w:r>
        <w:t xml:space="preserve">operational considerations </w:t>
      </w:r>
      <w:r w:rsidR="001E441F">
        <w:t>are also provided</w:t>
      </w:r>
      <w:r>
        <w:t>, including water quality, automated reagent preparation and appropriate strategies to monitor reagents in flotation process streams.</w:t>
      </w:r>
      <w:r w:rsidR="00466EF5">
        <w:t xml:space="preserve"> </w:t>
      </w:r>
      <w:r>
        <w:t>The</w:t>
      </w:r>
      <w:r w:rsidR="001B5614">
        <w:t>se</w:t>
      </w:r>
      <w:r>
        <w:t xml:space="preserve"> considerations are relevant to </w:t>
      </w:r>
      <w:r w:rsidR="001B5614">
        <w:t xml:space="preserve">the flotation of </w:t>
      </w:r>
      <w:r w:rsidR="001E441F">
        <w:t>many different</w:t>
      </w:r>
      <w:r w:rsidR="001B5614">
        <w:t xml:space="preserve"> oxide minerals</w:t>
      </w:r>
      <w:r w:rsidR="008D24A7">
        <w:t xml:space="preserve"> </w:t>
      </w:r>
      <w:r>
        <w:t>and are likely to assist operators</w:t>
      </w:r>
      <w:r w:rsidR="001B5614">
        <w:t xml:space="preserve"> to develop strategies </w:t>
      </w:r>
      <w:r w:rsidR="001E441F">
        <w:t xml:space="preserve">for good consistent </w:t>
      </w:r>
      <w:r w:rsidR="001B5614">
        <w:t>flotation performance.</w:t>
      </w:r>
    </w:p>
    <w:sectPr w:rsidR="00FA7E54" w:rsidRPr="00633FA9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8AE3" w14:textId="77777777" w:rsidR="007C71EF" w:rsidRDefault="007C71EF">
      <w:r>
        <w:separator/>
      </w:r>
    </w:p>
  </w:endnote>
  <w:endnote w:type="continuationSeparator" w:id="0">
    <w:p w14:paraId="383B1C73" w14:textId="77777777" w:rsidR="007C71EF" w:rsidRDefault="007C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7ED92" w14:textId="77777777" w:rsidR="007C71EF" w:rsidRDefault="007C71EF">
      <w:r>
        <w:separator/>
      </w:r>
    </w:p>
  </w:footnote>
  <w:footnote w:type="continuationSeparator" w:id="0">
    <w:p w14:paraId="7FED5AFF" w14:textId="77777777" w:rsidR="007C71EF" w:rsidRDefault="007C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06120604">
    <w:abstractNumId w:val="9"/>
  </w:num>
  <w:num w:numId="2" w16cid:durableId="895161116">
    <w:abstractNumId w:val="7"/>
  </w:num>
  <w:num w:numId="3" w16cid:durableId="2086951271">
    <w:abstractNumId w:val="6"/>
  </w:num>
  <w:num w:numId="4" w16cid:durableId="1393118493">
    <w:abstractNumId w:val="5"/>
  </w:num>
  <w:num w:numId="5" w16cid:durableId="1414812747">
    <w:abstractNumId w:val="4"/>
  </w:num>
  <w:num w:numId="6" w16cid:durableId="18244036">
    <w:abstractNumId w:val="8"/>
  </w:num>
  <w:num w:numId="7" w16cid:durableId="300573693">
    <w:abstractNumId w:val="3"/>
  </w:num>
  <w:num w:numId="8" w16cid:durableId="1868129958">
    <w:abstractNumId w:val="2"/>
  </w:num>
  <w:num w:numId="9" w16cid:durableId="428816922">
    <w:abstractNumId w:val="1"/>
  </w:num>
  <w:num w:numId="10" w16cid:durableId="1069380941">
    <w:abstractNumId w:val="0"/>
  </w:num>
  <w:num w:numId="11" w16cid:durableId="477067909">
    <w:abstractNumId w:val="11"/>
  </w:num>
  <w:num w:numId="12" w16cid:durableId="1002244466">
    <w:abstractNumId w:val="14"/>
  </w:num>
  <w:num w:numId="13" w16cid:durableId="1607080583">
    <w:abstractNumId w:val="12"/>
  </w:num>
  <w:num w:numId="14" w16cid:durableId="963727886">
    <w:abstractNumId w:val="10"/>
  </w:num>
  <w:num w:numId="15" w16cid:durableId="1186403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67C7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A3FBD"/>
    <w:rsid w:val="000B09C1"/>
    <w:rsid w:val="000B3744"/>
    <w:rsid w:val="000B7911"/>
    <w:rsid w:val="000E6647"/>
    <w:rsid w:val="000F4F51"/>
    <w:rsid w:val="000F5066"/>
    <w:rsid w:val="000F530B"/>
    <w:rsid w:val="000F7BEB"/>
    <w:rsid w:val="0012093E"/>
    <w:rsid w:val="00152960"/>
    <w:rsid w:val="00191C29"/>
    <w:rsid w:val="001949C2"/>
    <w:rsid w:val="001A5E71"/>
    <w:rsid w:val="001A66CB"/>
    <w:rsid w:val="001B29A1"/>
    <w:rsid w:val="001B391A"/>
    <w:rsid w:val="001B5614"/>
    <w:rsid w:val="001C7BD9"/>
    <w:rsid w:val="001E441F"/>
    <w:rsid w:val="0020661E"/>
    <w:rsid w:val="00235864"/>
    <w:rsid w:val="0024471A"/>
    <w:rsid w:val="002472AD"/>
    <w:rsid w:val="00254B82"/>
    <w:rsid w:val="00254DC0"/>
    <w:rsid w:val="00255DA9"/>
    <w:rsid w:val="002576A5"/>
    <w:rsid w:val="00261226"/>
    <w:rsid w:val="00266688"/>
    <w:rsid w:val="002B669F"/>
    <w:rsid w:val="002D20D0"/>
    <w:rsid w:val="002E632B"/>
    <w:rsid w:val="002F67B8"/>
    <w:rsid w:val="00311704"/>
    <w:rsid w:val="003122AB"/>
    <w:rsid w:val="00315E20"/>
    <w:rsid w:val="0031798F"/>
    <w:rsid w:val="003200A5"/>
    <w:rsid w:val="00347EA6"/>
    <w:rsid w:val="0035381A"/>
    <w:rsid w:val="00364570"/>
    <w:rsid w:val="003657E1"/>
    <w:rsid w:val="00374A58"/>
    <w:rsid w:val="0038184B"/>
    <w:rsid w:val="0038771A"/>
    <w:rsid w:val="003A5E9E"/>
    <w:rsid w:val="003D0D25"/>
    <w:rsid w:val="003F60D1"/>
    <w:rsid w:val="00400B42"/>
    <w:rsid w:val="00404564"/>
    <w:rsid w:val="0040487C"/>
    <w:rsid w:val="0042540A"/>
    <w:rsid w:val="004351FB"/>
    <w:rsid w:val="0043582B"/>
    <w:rsid w:val="00466EF5"/>
    <w:rsid w:val="00483270"/>
    <w:rsid w:val="00492847"/>
    <w:rsid w:val="004A3B35"/>
    <w:rsid w:val="004A3B88"/>
    <w:rsid w:val="004B2B72"/>
    <w:rsid w:val="004B3407"/>
    <w:rsid w:val="004D10AE"/>
    <w:rsid w:val="004E148E"/>
    <w:rsid w:val="004E2D81"/>
    <w:rsid w:val="004E3768"/>
    <w:rsid w:val="004E6DBA"/>
    <w:rsid w:val="004F4A81"/>
    <w:rsid w:val="00501B89"/>
    <w:rsid w:val="0050493C"/>
    <w:rsid w:val="005055EC"/>
    <w:rsid w:val="0052016E"/>
    <w:rsid w:val="005246DC"/>
    <w:rsid w:val="00551CAC"/>
    <w:rsid w:val="0056608F"/>
    <w:rsid w:val="00582AF8"/>
    <w:rsid w:val="005833A5"/>
    <w:rsid w:val="00585007"/>
    <w:rsid w:val="00590432"/>
    <w:rsid w:val="005B4CC4"/>
    <w:rsid w:val="005B5CF2"/>
    <w:rsid w:val="005D3435"/>
    <w:rsid w:val="005D6550"/>
    <w:rsid w:val="005E76A9"/>
    <w:rsid w:val="00600101"/>
    <w:rsid w:val="00625F99"/>
    <w:rsid w:val="0063286B"/>
    <w:rsid w:val="00633FA9"/>
    <w:rsid w:val="00640C61"/>
    <w:rsid w:val="00647198"/>
    <w:rsid w:val="0065339D"/>
    <w:rsid w:val="00683AAE"/>
    <w:rsid w:val="006938EC"/>
    <w:rsid w:val="00693B5F"/>
    <w:rsid w:val="00696577"/>
    <w:rsid w:val="006B0B0D"/>
    <w:rsid w:val="006F5E5E"/>
    <w:rsid w:val="006F6DB4"/>
    <w:rsid w:val="006F71F8"/>
    <w:rsid w:val="0071165B"/>
    <w:rsid w:val="007216E3"/>
    <w:rsid w:val="007550DD"/>
    <w:rsid w:val="00773305"/>
    <w:rsid w:val="007857CC"/>
    <w:rsid w:val="007B28B2"/>
    <w:rsid w:val="007C2D86"/>
    <w:rsid w:val="007C2EAD"/>
    <w:rsid w:val="007C2F06"/>
    <w:rsid w:val="007C71EF"/>
    <w:rsid w:val="007F3BA0"/>
    <w:rsid w:val="00805AA2"/>
    <w:rsid w:val="00824C34"/>
    <w:rsid w:val="00830F91"/>
    <w:rsid w:val="00834805"/>
    <w:rsid w:val="00836A79"/>
    <w:rsid w:val="00842EB0"/>
    <w:rsid w:val="00850D8F"/>
    <w:rsid w:val="0085130A"/>
    <w:rsid w:val="00883864"/>
    <w:rsid w:val="00887E13"/>
    <w:rsid w:val="00894CA3"/>
    <w:rsid w:val="00896A0A"/>
    <w:rsid w:val="008D24A7"/>
    <w:rsid w:val="008D6BF2"/>
    <w:rsid w:val="008E072B"/>
    <w:rsid w:val="008E2DAA"/>
    <w:rsid w:val="008F0BEC"/>
    <w:rsid w:val="009009A6"/>
    <w:rsid w:val="0091768B"/>
    <w:rsid w:val="00924529"/>
    <w:rsid w:val="00931A22"/>
    <w:rsid w:val="009525FD"/>
    <w:rsid w:val="00967A00"/>
    <w:rsid w:val="00967BED"/>
    <w:rsid w:val="00976B97"/>
    <w:rsid w:val="00983841"/>
    <w:rsid w:val="009963AB"/>
    <w:rsid w:val="009D0EBA"/>
    <w:rsid w:val="009D305A"/>
    <w:rsid w:val="009D75D4"/>
    <w:rsid w:val="009E0640"/>
    <w:rsid w:val="009E1A58"/>
    <w:rsid w:val="009F0A4C"/>
    <w:rsid w:val="00A0398A"/>
    <w:rsid w:val="00A07D90"/>
    <w:rsid w:val="00A21C34"/>
    <w:rsid w:val="00A306E3"/>
    <w:rsid w:val="00A46C5E"/>
    <w:rsid w:val="00A57586"/>
    <w:rsid w:val="00A93F34"/>
    <w:rsid w:val="00AA6902"/>
    <w:rsid w:val="00AC74A1"/>
    <w:rsid w:val="00AD3D46"/>
    <w:rsid w:val="00AD764A"/>
    <w:rsid w:val="00AF4742"/>
    <w:rsid w:val="00B034FF"/>
    <w:rsid w:val="00B31188"/>
    <w:rsid w:val="00B342C7"/>
    <w:rsid w:val="00B34BF5"/>
    <w:rsid w:val="00B628F5"/>
    <w:rsid w:val="00B6294C"/>
    <w:rsid w:val="00B63676"/>
    <w:rsid w:val="00B66294"/>
    <w:rsid w:val="00B668AF"/>
    <w:rsid w:val="00B676F5"/>
    <w:rsid w:val="00B8187C"/>
    <w:rsid w:val="00B933F6"/>
    <w:rsid w:val="00BB18DA"/>
    <w:rsid w:val="00BD1080"/>
    <w:rsid w:val="00BD5800"/>
    <w:rsid w:val="00BD6A05"/>
    <w:rsid w:val="00BF5A89"/>
    <w:rsid w:val="00C169DA"/>
    <w:rsid w:val="00C267F7"/>
    <w:rsid w:val="00C578FB"/>
    <w:rsid w:val="00C65EA3"/>
    <w:rsid w:val="00C94B78"/>
    <w:rsid w:val="00C96F52"/>
    <w:rsid w:val="00CA36DC"/>
    <w:rsid w:val="00CC06BC"/>
    <w:rsid w:val="00CC272B"/>
    <w:rsid w:val="00CD15A0"/>
    <w:rsid w:val="00CD3E72"/>
    <w:rsid w:val="00CE19BF"/>
    <w:rsid w:val="00CE4742"/>
    <w:rsid w:val="00D010F9"/>
    <w:rsid w:val="00D07440"/>
    <w:rsid w:val="00D20437"/>
    <w:rsid w:val="00D46EBA"/>
    <w:rsid w:val="00D61A5B"/>
    <w:rsid w:val="00D6226A"/>
    <w:rsid w:val="00D752DE"/>
    <w:rsid w:val="00DD17A6"/>
    <w:rsid w:val="00DF2116"/>
    <w:rsid w:val="00DF5314"/>
    <w:rsid w:val="00E002AB"/>
    <w:rsid w:val="00E13ED9"/>
    <w:rsid w:val="00E14E24"/>
    <w:rsid w:val="00E2116F"/>
    <w:rsid w:val="00E242F3"/>
    <w:rsid w:val="00E64D31"/>
    <w:rsid w:val="00ED0EDB"/>
    <w:rsid w:val="00ED3888"/>
    <w:rsid w:val="00EE5B8A"/>
    <w:rsid w:val="00EE754E"/>
    <w:rsid w:val="00F044D5"/>
    <w:rsid w:val="00F22067"/>
    <w:rsid w:val="00F2432C"/>
    <w:rsid w:val="00F278F9"/>
    <w:rsid w:val="00F33B9F"/>
    <w:rsid w:val="00F42E69"/>
    <w:rsid w:val="00F558E6"/>
    <w:rsid w:val="00F80210"/>
    <w:rsid w:val="00FA2179"/>
    <w:rsid w:val="00FA68F4"/>
    <w:rsid w:val="00FA6E90"/>
    <w:rsid w:val="00FA7E54"/>
    <w:rsid w:val="00FC5E0F"/>
    <w:rsid w:val="00FE59FE"/>
    <w:rsid w:val="00FF45D6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George Wren</cp:lastModifiedBy>
  <cp:revision>2</cp:revision>
  <dcterms:created xsi:type="dcterms:W3CDTF">2024-11-17T13:24:00Z</dcterms:created>
  <dcterms:modified xsi:type="dcterms:W3CDTF">2024-11-17T13:24:00Z</dcterms:modified>
</cp:coreProperties>
</file>