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189C3" w14:textId="56381BF7" w:rsidR="00255DA9" w:rsidRPr="00261226" w:rsidRDefault="00CD4F18" w:rsidP="00255DA9">
      <w:pPr>
        <w:pStyle w:val="Title"/>
      </w:pPr>
      <w:r w:rsidRPr="00CD4F18">
        <w:t>Revisiting Probability of Failure vs. Factor of Safety: A Screening Tool with Limitations</w:t>
      </w:r>
    </w:p>
    <w:p w14:paraId="495EDF19" w14:textId="7E08FB6C" w:rsidR="00255DA9" w:rsidRDefault="00DE0D0F" w:rsidP="00255DA9">
      <w:pPr>
        <w:pStyle w:val="Authors"/>
      </w:pPr>
      <w:r>
        <w:rPr>
          <w:u w:val="single"/>
        </w:rPr>
        <w:t>J Moreno</w:t>
      </w:r>
      <w:r w:rsidR="00255DA9" w:rsidRPr="00745768">
        <w:rPr>
          <w:vertAlign w:val="superscript"/>
        </w:rPr>
        <w:t>1</w:t>
      </w:r>
      <w:r w:rsidR="00CD5F73">
        <w:t xml:space="preserve"> and</w:t>
      </w:r>
      <w:r w:rsidR="00255DA9" w:rsidRPr="001A66CB">
        <w:t xml:space="preserve"> </w:t>
      </w:r>
      <w:r>
        <w:t>S Kendall</w:t>
      </w:r>
      <w:r w:rsidR="00255DA9" w:rsidRPr="00745768">
        <w:rPr>
          <w:vertAlign w:val="superscript"/>
        </w:rPr>
        <w:t>2</w:t>
      </w:r>
      <w:r w:rsidR="00255DA9" w:rsidRPr="001A66CB">
        <w:t xml:space="preserve"> </w:t>
      </w:r>
    </w:p>
    <w:p w14:paraId="55285E79" w14:textId="77777777" w:rsidR="002A7DC4" w:rsidRDefault="00255DA9" w:rsidP="00830F91">
      <w:pPr>
        <w:pStyle w:val="AuthorsDetails"/>
      </w:pPr>
      <w:r>
        <w:t>1.</w:t>
      </w:r>
      <w:r w:rsidR="00201DC2">
        <w:t>Principal Consultant</w:t>
      </w:r>
      <w:r w:rsidR="00605A74">
        <w:t xml:space="preserve"> - Director</w:t>
      </w:r>
      <w:r>
        <w:t xml:space="preserve">, </w:t>
      </w:r>
      <w:r w:rsidR="00605A74">
        <w:t>Tailex Pty Ltd</w:t>
      </w:r>
      <w:r>
        <w:t xml:space="preserve">, </w:t>
      </w:r>
      <w:r w:rsidR="00605A74">
        <w:t>Perth, Western Australia, 6018</w:t>
      </w:r>
      <w:r>
        <w:t xml:space="preserve">. </w:t>
      </w:r>
      <w:r w:rsidRPr="00BD1080">
        <w:t>Email</w:t>
      </w:r>
      <w:r>
        <w:t>:</w:t>
      </w:r>
    </w:p>
    <w:p w14:paraId="6C9A0D68" w14:textId="0E14F5DA" w:rsidR="00255DA9" w:rsidRDefault="00605A74" w:rsidP="00830F91">
      <w:pPr>
        <w:pStyle w:val="AuthorsDetails"/>
      </w:pPr>
      <w:r>
        <w:t>pepe.moreno@tailex.com.au</w:t>
      </w:r>
    </w:p>
    <w:p w14:paraId="0682A8BD" w14:textId="77777777" w:rsidR="002A7DC4" w:rsidRDefault="00255DA9" w:rsidP="002A7DC4">
      <w:pPr>
        <w:pStyle w:val="AuthorsDetails"/>
      </w:pPr>
      <w:r w:rsidRPr="00BD1080">
        <w:t>2.</w:t>
      </w:r>
      <w:r w:rsidR="00605A74">
        <w:t>Senior Consultant - Director</w:t>
      </w:r>
      <w:r>
        <w:t xml:space="preserve">, </w:t>
      </w:r>
      <w:r w:rsidR="002A7DC4">
        <w:t xml:space="preserve">Tailex Pty Ltd, Perth, Western Australia, 6018. </w:t>
      </w:r>
      <w:r w:rsidR="002A7DC4" w:rsidRPr="00BD1080">
        <w:t>Email</w:t>
      </w:r>
      <w:r w:rsidR="002A7DC4">
        <w:t>:</w:t>
      </w:r>
    </w:p>
    <w:p w14:paraId="6D0139DA" w14:textId="46506E27" w:rsidR="00255DA9" w:rsidRDefault="00F96C8B" w:rsidP="002A7DC4">
      <w:pPr>
        <w:pStyle w:val="AuthorsDetails"/>
      </w:pPr>
      <w:r>
        <w:t>s</w:t>
      </w:r>
      <w:r w:rsidR="002A7DC4">
        <w:t>am.kendall</w:t>
      </w:r>
      <w:r w:rsidR="002A7DC4">
        <w:t>@tailex.com.au</w:t>
      </w:r>
    </w:p>
    <w:p w14:paraId="43A1D783" w14:textId="3037C645" w:rsidR="00255DA9" w:rsidRDefault="00255DA9" w:rsidP="00255DA9">
      <w:pPr>
        <w:pStyle w:val="AuthorsDetails"/>
      </w:pPr>
    </w:p>
    <w:p w14:paraId="32D5971B" w14:textId="2B80AE9A" w:rsidR="00F42E69" w:rsidRPr="00F42E69" w:rsidRDefault="00F42E69" w:rsidP="00F42E69">
      <w:pPr>
        <w:pStyle w:val="Keywords"/>
        <w:rPr>
          <w:rStyle w:val="BodyTextChar"/>
        </w:rPr>
      </w:pPr>
      <w:bookmarkStart w:id="0" w:name="_Hlk49264075"/>
      <w:r w:rsidRPr="00F42E69">
        <w:t>Keywords:</w:t>
      </w:r>
      <w:r>
        <w:t xml:space="preserve"> </w:t>
      </w:r>
      <w:r w:rsidR="00BC7DD3">
        <w:t>Tailings, r</w:t>
      </w:r>
      <w:r w:rsidR="0050673D">
        <w:t xml:space="preserve">isk assessment, </w:t>
      </w:r>
      <w:r w:rsidR="00F51365">
        <w:t xml:space="preserve">probability of failure, </w:t>
      </w:r>
      <w:r w:rsidR="00FB2F13">
        <w:t>factor of safety</w:t>
      </w:r>
    </w:p>
    <w:bookmarkEnd w:id="0"/>
    <w:p w14:paraId="4712AA78" w14:textId="02B70FB5" w:rsidR="00255DA9" w:rsidRPr="00F80210" w:rsidRDefault="00255DA9" w:rsidP="00B034FF">
      <w:pPr>
        <w:pStyle w:val="Heading1"/>
      </w:pPr>
      <w:r w:rsidRPr="00F80210">
        <w:t>ABSTRACT</w:t>
      </w:r>
      <w:r w:rsidR="00FC5E0F">
        <w:t xml:space="preserve"> </w:t>
      </w:r>
    </w:p>
    <w:p w14:paraId="32229842" w14:textId="74942933" w:rsidR="00255DA9" w:rsidRDefault="00060DF6" w:rsidP="00255DA9">
      <w:pPr>
        <w:pStyle w:val="BodyText"/>
      </w:pPr>
      <w:r w:rsidRPr="00060DF6">
        <w:t>Simplified methods to establish a relationship between factors of safety and probability of failure (Silva et al., 2008) have gained popularity in tailings dam risk assessments, offering a probabilistic perspective on stability with relative ease. While valuable as a screening tool, its limitations warrant caution, especially when used to assess a TSFs ALARP position. This paper applies a probabilistic analysis to a hypothetical case aiming to identify if simplified methods could potentially lead to misleading risk interpretations. A discussion on the limitations of (Silva, 2008) is presented, and alternative pathways are explored.</w:t>
      </w:r>
    </w:p>
    <w:sectPr w:rsidR="00255DA9" w:rsidSect="001B391A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3A63" w14:textId="77777777" w:rsidR="009B168D" w:rsidRDefault="009B168D">
      <w:r>
        <w:separator/>
      </w:r>
    </w:p>
  </w:endnote>
  <w:endnote w:type="continuationSeparator" w:id="0">
    <w:p w14:paraId="2FC6FE31" w14:textId="77777777" w:rsidR="009B168D" w:rsidRDefault="009B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A5D8" w14:textId="77777777" w:rsidR="00315E20" w:rsidRDefault="000847EA" w:rsidP="00F80210">
    <w:pPr>
      <w:pStyle w:val="BodyText"/>
    </w:pPr>
    <w:r w:rsidRPr="00F80210">
      <w:fldChar w:fldCharType="begin"/>
    </w:r>
    <w:r w:rsidR="00315E20" w:rsidRPr="00F80210">
      <w:instrText xml:space="preserve"> PAGE   \* MERGEFORMAT </w:instrText>
    </w:r>
    <w:r w:rsidRPr="00F80210">
      <w:fldChar w:fldCharType="separate"/>
    </w:r>
    <w:r w:rsidR="00255DA9">
      <w:rPr>
        <w:noProof/>
      </w:rPr>
      <w:t>2</w:t>
    </w:r>
    <w:r w:rsidRPr="00F80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0E7CC" w14:textId="77777777" w:rsidR="009B168D" w:rsidRDefault="009B168D">
      <w:r>
        <w:separator/>
      </w:r>
    </w:p>
  </w:footnote>
  <w:footnote w:type="continuationSeparator" w:id="0">
    <w:p w14:paraId="71D6430E" w14:textId="77777777" w:rsidR="009B168D" w:rsidRDefault="009B1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241E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E56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C4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E685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90D5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FA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87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8402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F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FEF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214A3"/>
    <w:multiLevelType w:val="hybridMultilevel"/>
    <w:tmpl w:val="CAFCD17C"/>
    <w:lvl w:ilvl="0" w:tplc="1AE87FE6">
      <w:start w:val="1"/>
      <w:numFmt w:val="bullet"/>
      <w:pStyle w:val="TablebulletLEF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E3F9B"/>
    <w:multiLevelType w:val="hybridMultilevel"/>
    <w:tmpl w:val="57FE13DE"/>
    <w:lvl w:ilvl="0" w:tplc="92E4D1B6">
      <w:start w:val="1"/>
      <w:numFmt w:val="bullet"/>
      <w:pStyle w:val="Bullets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A805D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27697"/>
    <w:multiLevelType w:val="hybridMultilevel"/>
    <w:tmpl w:val="1854AC5A"/>
    <w:lvl w:ilvl="0" w:tplc="9BAA6876">
      <w:start w:val="1"/>
      <w:numFmt w:val="decimal"/>
      <w:pStyle w:val="Numbers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B244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E01AE5"/>
    <w:multiLevelType w:val="hybridMultilevel"/>
    <w:tmpl w:val="1514FE7A"/>
    <w:lvl w:ilvl="0" w:tplc="7BFE4EA8">
      <w:start w:val="1"/>
      <w:numFmt w:val="bullet"/>
      <w:pStyle w:val="Bullets2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16421939">
    <w:abstractNumId w:val="9"/>
  </w:num>
  <w:num w:numId="2" w16cid:durableId="1851987982">
    <w:abstractNumId w:val="7"/>
  </w:num>
  <w:num w:numId="3" w16cid:durableId="1677609252">
    <w:abstractNumId w:val="6"/>
  </w:num>
  <w:num w:numId="4" w16cid:durableId="2003895136">
    <w:abstractNumId w:val="5"/>
  </w:num>
  <w:num w:numId="5" w16cid:durableId="51387194">
    <w:abstractNumId w:val="4"/>
  </w:num>
  <w:num w:numId="6" w16cid:durableId="1882935842">
    <w:abstractNumId w:val="8"/>
  </w:num>
  <w:num w:numId="7" w16cid:durableId="1242788194">
    <w:abstractNumId w:val="3"/>
  </w:num>
  <w:num w:numId="8" w16cid:durableId="1218669502">
    <w:abstractNumId w:val="2"/>
  </w:num>
  <w:num w:numId="9" w16cid:durableId="2131852193">
    <w:abstractNumId w:val="1"/>
  </w:num>
  <w:num w:numId="10" w16cid:durableId="1870364316">
    <w:abstractNumId w:val="0"/>
  </w:num>
  <w:num w:numId="11" w16cid:durableId="993607463">
    <w:abstractNumId w:val="11"/>
  </w:num>
  <w:num w:numId="12" w16cid:durableId="1780487713">
    <w:abstractNumId w:val="14"/>
  </w:num>
  <w:num w:numId="13" w16cid:durableId="1863200900">
    <w:abstractNumId w:val="12"/>
  </w:num>
  <w:num w:numId="14" w16cid:durableId="603729379">
    <w:abstractNumId w:val="10"/>
  </w:num>
  <w:num w:numId="15" w16cid:durableId="87247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EF"/>
    <w:rsid w:val="00015ECB"/>
    <w:rsid w:val="000271F1"/>
    <w:rsid w:val="0005380A"/>
    <w:rsid w:val="000539D9"/>
    <w:rsid w:val="00056228"/>
    <w:rsid w:val="000576B3"/>
    <w:rsid w:val="00060DF6"/>
    <w:rsid w:val="00062C4C"/>
    <w:rsid w:val="00071B94"/>
    <w:rsid w:val="00076C77"/>
    <w:rsid w:val="000847EA"/>
    <w:rsid w:val="0008493B"/>
    <w:rsid w:val="00087503"/>
    <w:rsid w:val="00090461"/>
    <w:rsid w:val="000A07D4"/>
    <w:rsid w:val="000A3E3D"/>
    <w:rsid w:val="000B09C1"/>
    <w:rsid w:val="000B7911"/>
    <w:rsid w:val="000E6647"/>
    <w:rsid w:val="000F4F51"/>
    <w:rsid w:val="000F7BEB"/>
    <w:rsid w:val="0012093E"/>
    <w:rsid w:val="00152960"/>
    <w:rsid w:val="001605E1"/>
    <w:rsid w:val="00191C29"/>
    <w:rsid w:val="001949C2"/>
    <w:rsid w:val="001A66CB"/>
    <w:rsid w:val="001B29A1"/>
    <w:rsid w:val="001B391A"/>
    <w:rsid w:val="00201DC2"/>
    <w:rsid w:val="0020661E"/>
    <w:rsid w:val="00235864"/>
    <w:rsid w:val="0024471A"/>
    <w:rsid w:val="00254B82"/>
    <w:rsid w:val="00254DC0"/>
    <w:rsid w:val="00255DA9"/>
    <w:rsid w:val="002576A5"/>
    <w:rsid w:val="00261226"/>
    <w:rsid w:val="00266688"/>
    <w:rsid w:val="002A7DC4"/>
    <w:rsid w:val="002C5216"/>
    <w:rsid w:val="002E632B"/>
    <w:rsid w:val="002F67B8"/>
    <w:rsid w:val="00311704"/>
    <w:rsid w:val="00315E20"/>
    <w:rsid w:val="0031798F"/>
    <w:rsid w:val="003200A5"/>
    <w:rsid w:val="00347EA6"/>
    <w:rsid w:val="0035381A"/>
    <w:rsid w:val="00364570"/>
    <w:rsid w:val="00374A58"/>
    <w:rsid w:val="0038184B"/>
    <w:rsid w:val="003D0D25"/>
    <w:rsid w:val="003F60D1"/>
    <w:rsid w:val="00400B42"/>
    <w:rsid w:val="00404564"/>
    <w:rsid w:val="0040487C"/>
    <w:rsid w:val="0043582B"/>
    <w:rsid w:val="00483270"/>
    <w:rsid w:val="00492847"/>
    <w:rsid w:val="004E148E"/>
    <w:rsid w:val="004E2D81"/>
    <w:rsid w:val="004E6DBA"/>
    <w:rsid w:val="005055EC"/>
    <w:rsid w:val="0050673D"/>
    <w:rsid w:val="0052016E"/>
    <w:rsid w:val="005246DC"/>
    <w:rsid w:val="00551CAC"/>
    <w:rsid w:val="005833A5"/>
    <w:rsid w:val="00590432"/>
    <w:rsid w:val="005E76A9"/>
    <w:rsid w:val="00600101"/>
    <w:rsid w:val="00605A74"/>
    <w:rsid w:val="00625F99"/>
    <w:rsid w:val="00647198"/>
    <w:rsid w:val="00693B5F"/>
    <w:rsid w:val="006F6DB4"/>
    <w:rsid w:val="006F71F8"/>
    <w:rsid w:val="007216E3"/>
    <w:rsid w:val="007550DD"/>
    <w:rsid w:val="00773305"/>
    <w:rsid w:val="007857CC"/>
    <w:rsid w:val="007C2D86"/>
    <w:rsid w:val="007C2EAD"/>
    <w:rsid w:val="007C2F06"/>
    <w:rsid w:val="007C71EF"/>
    <w:rsid w:val="00830F91"/>
    <w:rsid w:val="00836A79"/>
    <w:rsid w:val="00842EB0"/>
    <w:rsid w:val="00850D8F"/>
    <w:rsid w:val="00883864"/>
    <w:rsid w:val="00896A0A"/>
    <w:rsid w:val="008E072B"/>
    <w:rsid w:val="008E2DAA"/>
    <w:rsid w:val="008F0BEC"/>
    <w:rsid w:val="0091768B"/>
    <w:rsid w:val="00924529"/>
    <w:rsid w:val="00931A22"/>
    <w:rsid w:val="00967A00"/>
    <w:rsid w:val="00967BED"/>
    <w:rsid w:val="00976B97"/>
    <w:rsid w:val="00983841"/>
    <w:rsid w:val="009921AB"/>
    <w:rsid w:val="009963AB"/>
    <w:rsid w:val="009B168D"/>
    <w:rsid w:val="009D305A"/>
    <w:rsid w:val="009D75D4"/>
    <w:rsid w:val="009E0640"/>
    <w:rsid w:val="009F0A4C"/>
    <w:rsid w:val="00A0398A"/>
    <w:rsid w:val="00A306E3"/>
    <w:rsid w:val="00A46C5E"/>
    <w:rsid w:val="00A57586"/>
    <w:rsid w:val="00AA6902"/>
    <w:rsid w:val="00AD3D46"/>
    <w:rsid w:val="00B034FF"/>
    <w:rsid w:val="00B31188"/>
    <w:rsid w:val="00B34BF5"/>
    <w:rsid w:val="00B628F5"/>
    <w:rsid w:val="00B6294C"/>
    <w:rsid w:val="00B66294"/>
    <w:rsid w:val="00B676F5"/>
    <w:rsid w:val="00B933F6"/>
    <w:rsid w:val="00BB18DA"/>
    <w:rsid w:val="00BC7DD3"/>
    <w:rsid w:val="00BD1080"/>
    <w:rsid w:val="00BD5800"/>
    <w:rsid w:val="00BD6A05"/>
    <w:rsid w:val="00BF5A89"/>
    <w:rsid w:val="00C169DA"/>
    <w:rsid w:val="00C96F52"/>
    <w:rsid w:val="00CA36DC"/>
    <w:rsid w:val="00CD4F18"/>
    <w:rsid w:val="00CD5F73"/>
    <w:rsid w:val="00D07440"/>
    <w:rsid w:val="00D20437"/>
    <w:rsid w:val="00D6226A"/>
    <w:rsid w:val="00D752DE"/>
    <w:rsid w:val="00DD17A6"/>
    <w:rsid w:val="00DE0D0F"/>
    <w:rsid w:val="00E2116F"/>
    <w:rsid w:val="00E242F3"/>
    <w:rsid w:val="00E64D31"/>
    <w:rsid w:val="00ED0EDB"/>
    <w:rsid w:val="00ED3888"/>
    <w:rsid w:val="00F22067"/>
    <w:rsid w:val="00F2432C"/>
    <w:rsid w:val="00F278F9"/>
    <w:rsid w:val="00F42E69"/>
    <w:rsid w:val="00F51365"/>
    <w:rsid w:val="00F80210"/>
    <w:rsid w:val="00F96C8B"/>
    <w:rsid w:val="00FB2F13"/>
    <w:rsid w:val="00FC5E0F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95180"/>
  <w15:chartTrackingRefBased/>
  <w15:docId w15:val="{577DF0D3-AB3E-469E-A3A6-EC17E5CA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1" w:defUIPriority="49" w:defSemiHidden="0" w:defUnhideWhenUsed="0" w:defQFormat="0" w:count="376">
    <w:lsdException w:name="Normal" w:locked="0" w:uiPriority="0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locked="0" w:uiPriority="0"/>
    <w:lsdException w:name="footer" w:locked="0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locked="0" w:uiPriority="0" w:qFormat="1"/>
    <w:lsdException w:name="Closing" w:semiHidden="1"/>
    <w:lsdException w:name="Signature" w:semiHidden="1"/>
    <w:lsdException w:name="Default Paragraph Font" w:locked="0" w:uiPriority="0"/>
    <w:lsdException w:name="Body Text" w:locked="0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locked="0" w:uiPriority="0"/>
    <w:lsdException w:name="HTML Bottom of Form" w:locked="0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iPriority="0" w:unhideWhenUsed="1"/>
    <w:lsdException w:name="annotation subject" w:semiHidden="1"/>
    <w:lsdException w:name="No List" w:locked="0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uiPriority w:val="49"/>
    <w:semiHidden/>
    <w:rsid w:val="00B034FF"/>
    <w:rPr>
      <w:sz w:val="24"/>
      <w:szCs w:val="24"/>
    </w:rPr>
  </w:style>
  <w:style w:type="paragraph" w:styleId="Heading1">
    <w:name w:val="heading 1"/>
    <w:basedOn w:val="BodyText"/>
    <w:next w:val="BodyText"/>
    <w:qFormat/>
    <w:rsid w:val="00F22067"/>
    <w:pPr>
      <w:keepNext/>
      <w:keepLines/>
      <w:spacing w:before="240" w:after="60"/>
      <w:outlineLvl w:val="0"/>
    </w:pPr>
    <w:rPr>
      <w:rFonts w:cs="Arial"/>
      <w:b/>
      <w:bCs/>
      <w:caps/>
      <w:sz w:val="26"/>
      <w:szCs w:val="32"/>
    </w:rPr>
  </w:style>
  <w:style w:type="paragraph" w:styleId="Heading2">
    <w:name w:val="heading 2"/>
    <w:basedOn w:val="Heading1"/>
    <w:next w:val="BodyText"/>
    <w:link w:val="Heading2Char"/>
    <w:qFormat/>
    <w:rsid w:val="00056228"/>
    <w:p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BodyText"/>
    <w:link w:val="Heading3Char"/>
    <w:qFormat/>
    <w:rsid w:val="005055EC"/>
    <w:pPr>
      <w:outlineLvl w:val="2"/>
    </w:pPr>
    <w:rPr>
      <w:bCs/>
      <w:i/>
      <w:sz w:val="24"/>
      <w:szCs w:val="26"/>
    </w:rPr>
  </w:style>
  <w:style w:type="paragraph" w:styleId="Heading4">
    <w:name w:val="heading 4"/>
    <w:basedOn w:val="BodyText"/>
    <w:next w:val="Normal"/>
    <w:link w:val="Heading4Char"/>
    <w:qFormat/>
    <w:rsid w:val="00B034FF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1">
    <w:name w:val="Bullets 1"/>
    <w:basedOn w:val="BodyText"/>
    <w:rsid w:val="00F80210"/>
    <w:pPr>
      <w:numPr>
        <w:numId w:val="11"/>
      </w:numPr>
      <w:tabs>
        <w:tab w:val="left" w:pos="567"/>
      </w:tabs>
      <w:ind w:left="568" w:hanging="284"/>
    </w:pPr>
  </w:style>
  <w:style w:type="paragraph" w:customStyle="1" w:styleId="Bullets2">
    <w:name w:val="Bullets 2"/>
    <w:basedOn w:val="Bullets1"/>
    <w:rsid w:val="00F80210"/>
    <w:pPr>
      <w:numPr>
        <w:numId w:val="12"/>
      </w:numPr>
      <w:tabs>
        <w:tab w:val="clear" w:pos="567"/>
        <w:tab w:val="left" w:pos="851"/>
      </w:tabs>
      <w:ind w:left="851" w:hanging="284"/>
    </w:pPr>
  </w:style>
  <w:style w:type="table" w:styleId="TableGrid">
    <w:name w:val="Table Grid"/>
    <w:basedOn w:val="TableNormal"/>
    <w:locked/>
    <w:rsid w:val="0088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550DD"/>
    <w:pPr>
      <w:spacing w:before="500" w:after="240"/>
      <w:jc w:val="center"/>
      <w:outlineLvl w:val="0"/>
    </w:pPr>
    <w:rPr>
      <w:rFonts w:cs="Arial"/>
      <w:b/>
      <w:bCs/>
      <w:kern w:val="28"/>
      <w:sz w:val="28"/>
      <w:szCs w:val="32"/>
      <w:lang w:val="en-US"/>
    </w:rPr>
  </w:style>
  <w:style w:type="paragraph" w:styleId="BodyText">
    <w:name w:val="Body Text"/>
    <w:link w:val="BodyTextChar"/>
    <w:qFormat/>
    <w:rsid w:val="002E632B"/>
    <w:pPr>
      <w:spacing w:after="120"/>
      <w:jc w:val="both"/>
    </w:pPr>
    <w:rPr>
      <w:sz w:val="22"/>
      <w:szCs w:val="24"/>
    </w:rPr>
  </w:style>
  <w:style w:type="paragraph" w:customStyle="1" w:styleId="Instructionsandnotesdeleteme">
    <w:name w:val="Instructions and notes (delete me)"/>
    <w:basedOn w:val="BodyText"/>
    <w:qFormat/>
    <w:rsid w:val="00ED3888"/>
    <w:rPr>
      <w:color w:val="FF0000"/>
    </w:rPr>
  </w:style>
  <w:style w:type="character" w:customStyle="1" w:styleId="BodyTextChar">
    <w:name w:val="Body Text Char"/>
    <w:link w:val="BodyText"/>
    <w:rsid w:val="002E632B"/>
    <w:rPr>
      <w:sz w:val="22"/>
      <w:szCs w:val="24"/>
    </w:rPr>
  </w:style>
  <w:style w:type="character" w:customStyle="1" w:styleId="Heading2Char">
    <w:name w:val="Heading 2 Char"/>
    <w:link w:val="Heading2"/>
    <w:rsid w:val="00BD6A05"/>
    <w:rPr>
      <w:rFonts w:cs="Arial"/>
      <w:b/>
      <w:iCs/>
      <w:sz w:val="28"/>
      <w:szCs w:val="28"/>
    </w:rPr>
  </w:style>
  <w:style w:type="paragraph" w:customStyle="1" w:styleId="AuthorsDetails">
    <w:name w:val="Authors Details"/>
    <w:basedOn w:val="BodyText"/>
    <w:qFormat/>
    <w:rsid w:val="003200A5"/>
    <w:pPr>
      <w:tabs>
        <w:tab w:val="left" w:pos="284"/>
      </w:tabs>
      <w:spacing w:after="0"/>
      <w:ind w:left="284" w:hanging="284"/>
      <w:jc w:val="left"/>
    </w:pPr>
  </w:style>
  <w:style w:type="paragraph" w:customStyle="1" w:styleId="Numbers1">
    <w:name w:val="Numbers 1"/>
    <w:basedOn w:val="Bullets1"/>
    <w:rsid w:val="00F80210"/>
    <w:pPr>
      <w:numPr>
        <w:numId w:val="13"/>
      </w:numPr>
      <w:ind w:left="568" w:hanging="284"/>
    </w:pPr>
  </w:style>
  <w:style w:type="character" w:customStyle="1" w:styleId="Heading3Char">
    <w:name w:val="Heading 3 Char"/>
    <w:link w:val="Heading3"/>
    <w:rsid w:val="005055EC"/>
    <w:rPr>
      <w:rFonts w:cs="Arial"/>
      <w:b/>
      <w:bCs/>
      <w:i/>
      <w:iCs/>
      <w:sz w:val="24"/>
      <w:szCs w:val="26"/>
    </w:rPr>
  </w:style>
  <w:style w:type="paragraph" w:customStyle="1" w:styleId="Quotes">
    <w:name w:val="Quotes"/>
    <w:basedOn w:val="BodyText"/>
    <w:rsid w:val="00F80210"/>
    <w:pPr>
      <w:ind w:left="851" w:right="567"/>
    </w:pPr>
    <w:rPr>
      <w:i/>
    </w:rPr>
  </w:style>
  <w:style w:type="paragraph" w:customStyle="1" w:styleId="ReferenceList">
    <w:name w:val="Reference List"/>
    <w:basedOn w:val="BodyText"/>
    <w:qFormat/>
    <w:rsid w:val="00056228"/>
    <w:pPr>
      <w:ind w:left="567" w:hanging="567"/>
    </w:pPr>
    <w:rPr>
      <w:sz w:val="18"/>
    </w:rPr>
  </w:style>
  <w:style w:type="paragraph" w:styleId="Header">
    <w:name w:val="header"/>
    <w:basedOn w:val="Normal"/>
    <w:link w:val="HeaderChar"/>
    <w:rsid w:val="00F802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D6A05"/>
    <w:rPr>
      <w:sz w:val="24"/>
      <w:szCs w:val="24"/>
    </w:rPr>
  </w:style>
  <w:style w:type="paragraph" w:styleId="Footer">
    <w:name w:val="footer"/>
    <w:basedOn w:val="Normal"/>
    <w:link w:val="FooterChar"/>
    <w:rsid w:val="00F80210"/>
    <w:pPr>
      <w:tabs>
        <w:tab w:val="center" w:pos="4513"/>
        <w:tab w:val="right" w:pos="9026"/>
      </w:tabs>
    </w:pPr>
  </w:style>
  <w:style w:type="paragraph" w:customStyle="1" w:styleId="Authors">
    <w:name w:val="Authors"/>
    <w:basedOn w:val="BodyText"/>
    <w:qFormat/>
    <w:rsid w:val="000E6647"/>
    <w:pPr>
      <w:spacing w:after="240"/>
    </w:pPr>
    <w:rPr>
      <w:i/>
    </w:rPr>
  </w:style>
  <w:style w:type="character" w:customStyle="1" w:styleId="FooterChar">
    <w:name w:val="Footer Char"/>
    <w:link w:val="Footer"/>
    <w:rsid w:val="00BD6A05"/>
    <w:rPr>
      <w:sz w:val="24"/>
      <w:szCs w:val="24"/>
    </w:rPr>
  </w:style>
  <w:style w:type="character" w:customStyle="1" w:styleId="Superscripts">
    <w:name w:val="Superscripts"/>
    <w:uiPriority w:val="1"/>
    <w:rsid w:val="00404564"/>
    <w:rPr>
      <w:rFonts w:ascii="Arial" w:hAnsi="Arial"/>
      <w:b w:val="0"/>
      <w:i w:val="0"/>
      <w:sz w:val="20"/>
      <w:vertAlign w:val="superscript"/>
    </w:rPr>
  </w:style>
  <w:style w:type="character" w:customStyle="1" w:styleId="Subscripts">
    <w:name w:val="Subscripts"/>
    <w:uiPriority w:val="1"/>
    <w:rsid w:val="0035381A"/>
    <w:rPr>
      <w:rFonts w:ascii="Arial" w:hAnsi="Arial"/>
      <w:b w:val="0"/>
      <w:i w:val="0"/>
      <w:sz w:val="20"/>
      <w:vertAlign w:val="subscript"/>
    </w:rPr>
  </w:style>
  <w:style w:type="paragraph" w:customStyle="1" w:styleId="Figurecaption">
    <w:name w:val="Figure caption"/>
    <w:basedOn w:val="BodyText"/>
    <w:rsid w:val="00B034FF"/>
    <w:pPr>
      <w:spacing w:before="120" w:after="240"/>
      <w:jc w:val="center"/>
    </w:pPr>
    <w:rPr>
      <w:sz w:val="20"/>
    </w:rPr>
  </w:style>
  <w:style w:type="paragraph" w:customStyle="1" w:styleId="Imagestyle">
    <w:name w:val="Image style"/>
    <w:basedOn w:val="Figurecaption"/>
    <w:rsid w:val="004E2D81"/>
    <w:pPr>
      <w:spacing w:before="240" w:after="0"/>
    </w:pPr>
  </w:style>
  <w:style w:type="paragraph" w:customStyle="1" w:styleId="Tablecaptionhead">
    <w:name w:val="Table caption head"/>
    <w:basedOn w:val="BodyText"/>
    <w:rsid w:val="004E2D81"/>
    <w:pPr>
      <w:spacing w:after="0"/>
      <w:jc w:val="center"/>
    </w:pPr>
    <w:rPr>
      <w:b/>
    </w:rPr>
  </w:style>
  <w:style w:type="paragraph" w:customStyle="1" w:styleId="Tablecaption">
    <w:name w:val="Table caption"/>
    <w:basedOn w:val="Figurecaption"/>
    <w:rsid w:val="00AA6902"/>
  </w:style>
  <w:style w:type="paragraph" w:customStyle="1" w:styleId="Tabletextheaderrow">
    <w:name w:val="Table text header row"/>
    <w:basedOn w:val="BodyText"/>
    <w:rsid w:val="004E2D81"/>
    <w:pPr>
      <w:spacing w:before="60" w:after="60"/>
      <w:jc w:val="center"/>
    </w:pPr>
    <w:rPr>
      <w:b/>
    </w:rPr>
  </w:style>
  <w:style w:type="paragraph" w:customStyle="1" w:styleId="TabletextheaderrowLEFT">
    <w:name w:val="Table text header row LEFT"/>
    <w:basedOn w:val="Tabletextheaderrow"/>
    <w:rsid w:val="004E2D81"/>
    <w:pPr>
      <w:jc w:val="left"/>
    </w:pPr>
  </w:style>
  <w:style w:type="paragraph" w:customStyle="1" w:styleId="Tabletext">
    <w:name w:val="Table text"/>
    <w:basedOn w:val="Tabletextheaderrow"/>
    <w:rsid w:val="00B933F6"/>
    <w:rPr>
      <w:b w:val="0"/>
    </w:rPr>
  </w:style>
  <w:style w:type="paragraph" w:customStyle="1" w:styleId="TabletextLEFT">
    <w:name w:val="Table text LEFT"/>
    <w:basedOn w:val="Tabletext"/>
    <w:rsid w:val="004E2D81"/>
    <w:pPr>
      <w:jc w:val="left"/>
    </w:pPr>
  </w:style>
  <w:style w:type="paragraph" w:customStyle="1" w:styleId="TablebulletLEFT">
    <w:name w:val="Table bullet LEFT"/>
    <w:basedOn w:val="TabletextLEFT"/>
    <w:rsid w:val="004E2D81"/>
    <w:pPr>
      <w:numPr>
        <w:numId w:val="14"/>
      </w:numPr>
      <w:ind w:left="284" w:hanging="284"/>
    </w:pPr>
  </w:style>
  <w:style w:type="paragraph" w:customStyle="1" w:styleId="Tablefootnote">
    <w:name w:val="Table footnote"/>
    <w:basedOn w:val="BodyText"/>
    <w:rsid w:val="004E2D81"/>
    <w:pPr>
      <w:tabs>
        <w:tab w:val="left" w:pos="284"/>
      </w:tabs>
      <w:spacing w:after="60"/>
      <w:ind w:left="284" w:hanging="284"/>
    </w:pPr>
    <w:rPr>
      <w:sz w:val="18"/>
    </w:rPr>
  </w:style>
  <w:style w:type="character" w:customStyle="1" w:styleId="Heading4Char">
    <w:name w:val="Heading 4 Char"/>
    <w:basedOn w:val="DefaultParagraphFont"/>
    <w:link w:val="Heading4"/>
    <w:rsid w:val="00B034FF"/>
    <w:rPr>
      <w:rFonts w:eastAsiaTheme="majorEastAsia" w:cstheme="majorBidi"/>
      <w:i/>
      <w:iCs/>
      <w:sz w:val="22"/>
      <w:szCs w:val="24"/>
    </w:rPr>
  </w:style>
  <w:style w:type="paragraph" w:customStyle="1" w:styleId="Keywords">
    <w:name w:val="Keywords"/>
    <w:basedOn w:val="AuthorsDetails"/>
    <w:uiPriority w:val="49"/>
    <w:rsid w:val="006F71F8"/>
    <w:pPr>
      <w:spacing w:before="24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BCEA3F7A7DE4882474E43CB1BBEB1" ma:contentTypeVersion="15" ma:contentTypeDescription="Create a new document." ma:contentTypeScope="" ma:versionID="bc962f83aeec04bcd60dae9c079510b9">
  <xsd:schema xmlns:xsd="http://www.w3.org/2001/XMLSchema" xmlns:xs="http://www.w3.org/2001/XMLSchema" xmlns:p="http://schemas.microsoft.com/office/2006/metadata/properties" xmlns:ns2="c74942f6-2751-4bc4-bc4f-642cc508c281" xmlns:ns3="d1d51afe-12d3-463c-9007-7656a74b804c" targetNamespace="http://schemas.microsoft.com/office/2006/metadata/properties" ma:root="true" ma:fieldsID="edf8f93b0de68484fb80ef7b4f68ee32" ns2:_="" ns3:_="">
    <xsd:import namespace="c74942f6-2751-4bc4-bc4f-642cc508c281"/>
    <xsd:import namespace="d1d51afe-12d3-463c-9007-7656a74b8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Instruct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942f6-2751-4bc4-bc4f-642cc508c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nstructions" ma:index="14" nillable="true" ma:displayName="Instructions" ma:description="Instructions" ma:format="Dropdown" ma:internalName="Instruction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6c022c3-6de0-4fd5-8c06-19d87a3fb7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d51afe-12d3-463c-9007-7656a74b8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07cca65-0f32-4593-aebe-6860594dfc64}" ma:internalName="TaxCatchAll" ma:showField="CatchAllData" ma:web="d1d51afe-12d3-463c-9007-7656a74b8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4942f6-2751-4bc4-bc4f-642cc508c281">
      <Terms xmlns="http://schemas.microsoft.com/office/infopath/2007/PartnerControls"/>
    </lcf76f155ced4ddcb4097134ff3c332f>
    <TaxCatchAll xmlns="d1d51afe-12d3-463c-9007-7656a74b804c" xsi:nil="true"/>
    <Instructions xmlns="c74942f6-2751-4bc4-bc4f-642cc508c281" xsi:nil="true"/>
  </documentManagement>
</p:properties>
</file>

<file path=customXml/itemProps1.xml><?xml version="1.0" encoding="utf-8"?>
<ds:datastoreItem xmlns:ds="http://schemas.openxmlformats.org/officeDocument/2006/customXml" ds:itemID="{783C0023-B48D-4E84-BD70-A4940B358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942f6-2751-4bc4-bc4f-642cc508c281"/>
    <ds:schemaRef ds:uri="d1d51afe-12d3-463c-9007-7656a74b8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5AACE-7176-4F9F-87FE-029CF2D05D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7796B1-D70D-4832-BEE8-58BCEA8E378F}">
  <ds:schemaRefs>
    <ds:schemaRef ds:uri="http://schemas.microsoft.com/office/2006/metadata/properties"/>
    <ds:schemaRef ds:uri="http://schemas.microsoft.com/office/infopath/2007/PartnerControls"/>
    <ds:schemaRef ds:uri="c74942f6-2751-4bc4-bc4f-642cc508c281"/>
    <ds:schemaRef ds:uri="d1d51afe-12d3-463c-9007-7656a74b8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Face sheet…</vt:lpstr>
    </vt:vector>
  </TitlesOfParts>
  <Company>AIMM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Face sheet…</dc:title>
  <dc:subject/>
  <dc:creator>Claire Stuart</dc:creator>
  <cp:keywords/>
  <cp:lastModifiedBy>Pepe Moreno</cp:lastModifiedBy>
  <cp:revision>14</cp:revision>
  <dcterms:created xsi:type="dcterms:W3CDTF">2025-02-03T10:29:00Z</dcterms:created>
  <dcterms:modified xsi:type="dcterms:W3CDTF">2025-02-03T10:39:00Z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0x010100D50BCEA3F7A7DE4882474E43CB1BBEB1</vt:lpwstr>
  </property>
  <property fmtid="{D5CDD505-2E9C-101B-9397-08002B2CF9AE}" pid="3" name="MediaServiceImageTags">
    <vt:lpwstr/>
  </property>
</Properties>
</file>