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23CCB74" w:rsidR="00255DA9" w:rsidRPr="00261226" w:rsidRDefault="00260097" w:rsidP="00255DA9">
      <w:pPr>
        <w:pStyle w:val="Title"/>
      </w:pPr>
      <w:r>
        <w:t>Insidious risk management</w:t>
      </w:r>
      <w:r w:rsidR="00DA479F">
        <w:t xml:space="preserve"> as the practice of</w:t>
      </w:r>
      <w:r w:rsidR="00401347">
        <w:t xml:space="preserve"> life of </w:t>
      </w:r>
      <w:proofErr w:type="gramStart"/>
      <w:r w:rsidR="00401347">
        <w:t>mine</w:t>
      </w:r>
      <w:proofErr w:type="gramEnd"/>
      <w:r w:rsidR="00401347">
        <w:t xml:space="preserve"> waste and tailings management</w:t>
      </w:r>
    </w:p>
    <w:p w14:paraId="495EDF19" w14:textId="6428C7A4" w:rsidR="00255DA9" w:rsidRDefault="00A81B36" w:rsidP="00A81B36">
      <w:pPr>
        <w:pStyle w:val="Authors"/>
        <w:jc w:val="center"/>
      </w:pPr>
      <w:r>
        <w:rPr>
          <w:u w:val="single"/>
        </w:rPr>
        <w:t>Unger, C J</w:t>
      </w:r>
      <w:r w:rsidR="00255DA9" w:rsidRPr="00745768">
        <w:rPr>
          <w:vertAlign w:val="superscript"/>
        </w:rPr>
        <w:t>1</w:t>
      </w:r>
      <w:r w:rsidR="00255DA9" w:rsidRPr="001A66CB">
        <w:t>,</w:t>
      </w:r>
    </w:p>
    <w:p w14:paraId="43A1D783" w14:textId="05682E5C" w:rsidR="00255DA9" w:rsidRDefault="00255DA9" w:rsidP="00255DA9">
      <w:pPr>
        <w:pStyle w:val="AuthorsDetails"/>
      </w:pPr>
      <w:r>
        <w:t>1.</w:t>
      </w:r>
      <w:r w:rsidR="00A81B36">
        <w:t>Research Fellow, Centre for Social Responsibility in Mining, Sustainable Minerals Institute, The University of Queensland, St Lucia 4067 together with UQ Business School affiliations c.unger@business.uq.edu.au</w:t>
      </w:r>
    </w:p>
    <w:p w14:paraId="32D5971B" w14:textId="39C62899" w:rsidR="00F42E69" w:rsidRPr="00F42E69" w:rsidRDefault="00F42E69" w:rsidP="00F42E69">
      <w:pPr>
        <w:pStyle w:val="Keywords"/>
        <w:rPr>
          <w:rStyle w:val="BodyTextChar"/>
        </w:rPr>
      </w:pPr>
      <w:bookmarkStart w:id="0" w:name="_Hlk49264075"/>
      <w:r w:rsidRPr="00F42E69">
        <w:t>Keywords:</w:t>
      </w:r>
      <w:r>
        <w:t xml:space="preserve"> </w:t>
      </w:r>
      <w:r w:rsidR="00A81B36">
        <w:t>insidious risk, value, opportunity, regulation, stakeholder participation, temporal patterns</w:t>
      </w:r>
    </w:p>
    <w:bookmarkEnd w:id="0"/>
    <w:p w14:paraId="4712AA78" w14:textId="64F1A95B" w:rsidR="00255DA9" w:rsidRPr="00F80210" w:rsidRDefault="00255DA9" w:rsidP="00B034FF">
      <w:pPr>
        <w:pStyle w:val="Heading1"/>
      </w:pPr>
      <w:r w:rsidRPr="00F80210">
        <w:t>ABSTRACT</w:t>
      </w:r>
    </w:p>
    <w:p w14:paraId="41BC974B" w14:textId="1BB74E65" w:rsidR="00DE636E" w:rsidRDefault="00060611" w:rsidP="00255DA9">
      <w:pPr>
        <w:pStyle w:val="BodyText"/>
      </w:pPr>
      <w:r>
        <w:t>A</w:t>
      </w:r>
      <w:r w:rsidR="005414D4">
        <w:t xml:space="preserve"> social science lens </w:t>
      </w:r>
      <w:r>
        <w:t>on</w:t>
      </w:r>
      <w:r w:rsidR="005414D4">
        <w:t xml:space="preserve"> environmental</w:t>
      </w:r>
      <w:r>
        <w:t xml:space="preserve"> and</w:t>
      </w:r>
      <w:r w:rsidR="005414D4">
        <w:t xml:space="preserve"> engineering organising processes </w:t>
      </w:r>
      <w:r w:rsidR="00B403DF">
        <w:t xml:space="preserve">over the life of mine </w:t>
      </w:r>
      <w:r>
        <w:t>(</w:t>
      </w:r>
      <w:r w:rsidR="00DE5A8F">
        <w:t>including</w:t>
      </w:r>
      <w:r w:rsidR="00B403DF">
        <w:t xml:space="preserve"> mine waste and tailings management</w:t>
      </w:r>
      <w:r>
        <w:t>)</w:t>
      </w:r>
      <w:r w:rsidR="005414D4">
        <w:t xml:space="preserve"> </w:t>
      </w:r>
      <w:r>
        <w:t>provide</w:t>
      </w:r>
      <w:r w:rsidR="005414D4">
        <w:t xml:space="preserve"> an </w:t>
      </w:r>
      <w:r w:rsidR="00DE5A8F">
        <w:t xml:space="preserve">overarching </w:t>
      </w:r>
      <w:r w:rsidR="005414D4">
        <w:t xml:space="preserve">understanding of the everyday work that </w:t>
      </w:r>
      <w:r w:rsidR="00DE5A8F">
        <w:t xml:space="preserve">gradually and often invisibly </w:t>
      </w:r>
      <w:r w:rsidR="005414D4">
        <w:t xml:space="preserve">creates or avoids enviro-social </w:t>
      </w:r>
      <w:r>
        <w:t>unwanted outcomes</w:t>
      </w:r>
      <w:r w:rsidR="005414D4">
        <w:t xml:space="preserve">. </w:t>
      </w:r>
      <w:r w:rsidR="00DE5A8F">
        <w:t>Gradually worsening risks can emerge in surprising ways thus we use the term insidious risks.</w:t>
      </w:r>
      <w:r w:rsidR="00105520">
        <w:t xml:space="preserve"> </w:t>
      </w:r>
      <w:r>
        <w:t>While t</w:t>
      </w:r>
      <w:r w:rsidR="00401347">
        <w:t>h</w:t>
      </w:r>
      <w:r w:rsidR="0040266D">
        <w:t xml:space="preserve">e LOM and MWT </w:t>
      </w:r>
      <w:r w:rsidR="00DE636E">
        <w:t xml:space="preserve">conference </w:t>
      </w:r>
      <w:r w:rsidR="0040266D">
        <w:t xml:space="preserve">themes </w:t>
      </w:r>
      <w:r w:rsidR="00B403DF">
        <w:t>comprise</w:t>
      </w:r>
      <w:r w:rsidR="00FF60D0">
        <w:t xml:space="preserve"> sets of activities</w:t>
      </w:r>
      <w:r w:rsidR="00DE5A8F">
        <w:t xml:space="preserve"> and</w:t>
      </w:r>
      <w:r w:rsidR="00DE636E">
        <w:t xml:space="preserve"> tasks that </w:t>
      </w:r>
      <w:r w:rsidR="00FF60D0">
        <w:t>are</w:t>
      </w:r>
      <w:r>
        <w:t xml:space="preserve"> familiar and</w:t>
      </w:r>
      <w:r w:rsidR="0040266D">
        <w:t xml:space="preserve"> </w:t>
      </w:r>
      <w:r w:rsidR="00FF60D0">
        <w:t>inter</w:t>
      </w:r>
      <w:r w:rsidR="0040266D">
        <w:t xml:space="preserve">related </w:t>
      </w:r>
      <w:r>
        <w:t>i</w:t>
      </w:r>
      <w:r w:rsidR="00DE5A8F">
        <w:t>t is often not until a</w:t>
      </w:r>
      <w:r w:rsidR="005414D4">
        <w:t xml:space="preserve"> </w:t>
      </w:r>
      <w:r w:rsidR="00FF60D0">
        <w:t xml:space="preserve">sudden </w:t>
      </w:r>
      <w:r w:rsidR="00DE5A8F">
        <w:t xml:space="preserve">unwanted </w:t>
      </w:r>
      <w:r w:rsidR="00DE636E">
        <w:t>event</w:t>
      </w:r>
      <w:r>
        <w:t xml:space="preserve"> or crisis</w:t>
      </w:r>
      <w:r w:rsidR="00DE636E">
        <w:t xml:space="preserve"> </w:t>
      </w:r>
      <w:r w:rsidR="00DE5A8F">
        <w:t>that the</w:t>
      </w:r>
      <w:r w:rsidR="00DE636E">
        <w:t xml:space="preserve"> preced</w:t>
      </w:r>
      <w:r w:rsidR="00DE5A8F">
        <w:t>ing</w:t>
      </w:r>
      <w:r w:rsidR="00FF60D0">
        <w:t xml:space="preserve"> insidious risk mismanagement</w:t>
      </w:r>
      <w:r w:rsidR="00DE5A8F">
        <w:t xml:space="preserve"> becomes more obvious</w:t>
      </w:r>
      <w:r w:rsidR="00105520">
        <w:t>. Mine</w:t>
      </w:r>
      <w:r w:rsidR="00105520">
        <w:t xml:space="preserve"> closure</w:t>
      </w:r>
      <w:r w:rsidR="00105520">
        <w:t xml:space="preserve"> </w:t>
      </w:r>
      <w:r>
        <w:t>can be the time when</w:t>
      </w:r>
      <w:r w:rsidR="00105520">
        <w:t xml:space="preserve"> unwanted outcomes become clear</w:t>
      </w:r>
      <w:r>
        <w:t>er</w:t>
      </w:r>
      <w:r w:rsidR="00105520">
        <w:t xml:space="preserve"> (e.g. large closure liabilities and difficulties </w:t>
      </w:r>
      <w:r>
        <w:t>remediating</w:t>
      </w:r>
      <w:r w:rsidR="00105520">
        <w:t xml:space="preserve"> wastes). However future possible outcomes</w:t>
      </w:r>
      <w:r>
        <w:t>,</w:t>
      </w:r>
      <w:r w:rsidR="00105520">
        <w:t xml:space="preserve"> </w:t>
      </w:r>
      <w:r>
        <w:t xml:space="preserve">that include </w:t>
      </w:r>
      <w:r w:rsidR="00105520">
        <w:t>residual risks</w:t>
      </w:r>
      <w:r>
        <w:t>,</w:t>
      </w:r>
      <w:r w:rsidR="00105520">
        <w:t xml:space="preserve"> need to be known during the life of mine so intervention can avoid a crisis</w:t>
      </w:r>
      <w:r w:rsidR="00105520">
        <w:t xml:space="preserve">. </w:t>
      </w:r>
      <w:r w:rsidR="00DE636E">
        <w:t>Crises analysed</w:t>
      </w:r>
      <w:r w:rsidR="005414D4">
        <w:t xml:space="preserve"> in my</w:t>
      </w:r>
      <w:r>
        <w:t xml:space="preserve"> research</w:t>
      </w:r>
      <w:r w:rsidR="00DE636E">
        <w:t xml:space="preserve"> include</w:t>
      </w:r>
      <w:r w:rsidR="00105520">
        <w:t>d</w:t>
      </w:r>
      <w:r w:rsidR="00DE636E">
        <w:t xml:space="preserve"> </w:t>
      </w:r>
      <w:r w:rsidR="00B403DF">
        <w:t>a</w:t>
      </w:r>
      <w:r w:rsidR="00DE636E">
        <w:t xml:space="preserve"> tailings dam </w:t>
      </w:r>
      <w:r w:rsidR="00B403DF">
        <w:t>collapse</w:t>
      </w:r>
      <w:r w:rsidR="005414D4">
        <w:t>,</w:t>
      </w:r>
      <w:r w:rsidR="00DE636E">
        <w:t xml:space="preserve"> misclassified wastes self-combust</w:t>
      </w:r>
      <w:r w:rsidR="005414D4">
        <w:t>ing</w:t>
      </w:r>
      <w:r w:rsidR="00DE636E">
        <w:t xml:space="preserve"> in waste dumps</w:t>
      </w:r>
      <w:r w:rsidR="005414D4">
        <w:t xml:space="preserve"> and</w:t>
      </w:r>
      <w:r w:rsidR="00DE636E">
        <w:t xml:space="preserve"> a mine </w:t>
      </w:r>
      <w:r w:rsidR="005414D4">
        <w:t xml:space="preserve">coal </w:t>
      </w:r>
      <w:r w:rsidR="00DE636E">
        <w:t>fire</w:t>
      </w:r>
      <w:r w:rsidR="005414D4">
        <w:t xml:space="preserve"> </w:t>
      </w:r>
      <w:r w:rsidR="00B403DF">
        <w:t>where</w:t>
      </w:r>
      <w:r w:rsidR="005414D4">
        <w:t xml:space="preserve"> delayed rehabilitation</w:t>
      </w:r>
      <w:r w:rsidR="00B403DF">
        <w:t xml:space="preserve"> played a role</w:t>
      </w:r>
      <w:r w:rsidR="005414D4">
        <w:t>. I also analysed</w:t>
      </w:r>
      <w:r w:rsidR="00B403DF">
        <w:t xml:space="preserve"> </w:t>
      </w:r>
      <w:r w:rsidR="00105520">
        <w:t>‘</w:t>
      </w:r>
      <w:r w:rsidR="005414D4">
        <w:t>leading practice</w:t>
      </w:r>
      <w:r w:rsidR="00105520">
        <w:t xml:space="preserve">’ </w:t>
      </w:r>
      <w:proofErr w:type="gramStart"/>
      <w:r w:rsidR="00105520">
        <w:t>examples</w:t>
      </w:r>
      <w:r w:rsidR="005414D4">
        <w:t>,</w:t>
      </w:r>
      <w:proofErr w:type="gramEnd"/>
      <w:r w:rsidR="005414D4">
        <w:t xml:space="preserve"> a </w:t>
      </w:r>
      <w:r w:rsidR="00B403DF">
        <w:t>term</w:t>
      </w:r>
      <w:r w:rsidR="005414D4">
        <w:t xml:space="preserve"> often used </w:t>
      </w:r>
      <w:r w:rsidR="00B403DF">
        <w:t>but its achievement is difficult to explain.</w:t>
      </w:r>
      <w:r w:rsidR="00DE636E">
        <w:t xml:space="preserve"> </w:t>
      </w:r>
      <w:r w:rsidR="005414D4">
        <w:t>I</w:t>
      </w:r>
      <w:r w:rsidR="00FF60D0">
        <w:t xml:space="preserve"> provide a coherent understanding of </w:t>
      </w:r>
      <w:r w:rsidR="005414D4">
        <w:t xml:space="preserve">the </w:t>
      </w:r>
      <w:r>
        <w:t>insidious risk management</w:t>
      </w:r>
      <w:r w:rsidR="005414D4">
        <w:t xml:space="preserve"> practice that can be blinkered </w:t>
      </w:r>
      <w:r>
        <w:t>(</w:t>
      </w:r>
      <w:r w:rsidR="00DE636E">
        <w:t>crisis-creating</w:t>
      </w:r>
      <w:r>
        <w:t>)</w:t>
      </w:r>
      <w:r w:rsidR="00FF60D0">
        <w:t xml:space="preserve"> </w:t>
      </w:r>
      <w:r w:rsidR="005414D4">
        <w:t xml:space="preserve">or attentive </w:t>
      </w:r>
      <w:r>
        <w:t>(</w:t>
      </w:r>
      <w:r w:rsidR="00FF60D0">
        <w:t>leading practice</w:t>
      </w:r>
      <w:r>
        <w:t>)</w:t>
      </w:r>
      <w:r w:rsidR="00FF60D0">
        <w:t>.</w:t>
      </w:r>
      <w:r w:rsidR="005414D4">
        <w:t xml:space="preserve"> Within this spectrum are </w:t>
      </w:r>
      <w:r w:rsidR="00B403DF">
        <w:t xml:space="preserve">likely </w:t>
      </w:r>
      <w:r w:rsidR="005414D4">
        <w:t>many ways of managing insidious risk</w:t>
      </w:r>
      <w:r w:rsidR="00B403DF">
        <w:t xml:space="preserve"> for which I explain</w:t>
      </w:r>
      <w:r w:rsidR="005414D4">
        <w:t xml:space="preserve"> the law-abiding</w:t>
      </w:r>
      <w:r w:rsidR="00DE636E">
        <w:t xml:space="preserve"> IRM practice that seeks to always comply</w:t>
      </w:r>
      <w:r w:rsidR="00105520">
        <w:t>. While doing so this</w:t>
      </w:r>
      <w:r w:rsidR="005414D4">
        <w:t xml:space="preserve"> practice fluctuates over time according to regulat</w:t>
      </w:r>
      <w:r w:rsidR="00B403DF">
        <w:t xml:space="preserve">ory fluctuations. </w:t>
      </w:r>
      <w:r>
        <w:t>In this IRM practice that is oriented toward different purposes for each of these three ways, t</w:t>
      </w:r>
      <w:r w:rsidR="00B403DF">
        <w:t>he</w:t>
      </w:r>
      <w:r w:rsidR="00DE636E">
        <w:t xml:space="preserve"> same sets of </w:t>
      </w:r>
      <w:r w:rsidR="005414D4">
        <w:t xml:space="preserve">eight </w:t>
      </w:r>
      <w:r w:rsidR="00DE636E">
        <w:t>activities</w:t>
      </w:r>
      <w:r w:rsidR="005414D4">
        <w:t xml:space="preserve"> achieve five tasks</w:t>
      </w:r>
      <w:r>
        <w:t>, in different ways.</w:t>
      </w:r>
      <w:r w:rsidR="005414D4">
        <w:t xml:space="preserve"> My research </w:t>
      </w:r>
      <w:r>
        <w:t>helps practitioners to</w:t>
      </w:r>
      <w:r w:rsidR="00B403DF">
        <w:t xml:space="preserve"> recognis</w:t>
      </w:r>
      <w:r>
        <w:t>e</w:t>
      </w:r>
      <w:r w:rsidR="00B403DF">
        <w:t xml:space="preserve"> the IRM practice within the flow of everyday work, when interventions are possible, rather than</w:t>
      </w:r>
      <w:r>
        <w:t xml:space="preserve"> awaiting a</w:t>
      </w:r>
      <w:r w:rsidR="00105520">
        <w:t xml:space="preserve"> residual risk</w:t>
      </w:r>
      <w:r>
        <w:t xml:space="preserve"> assessment at the end</w:t>
      </w:r>
      <w:r w:rsidR="00105520">
        <w:t xml:space="preserve"> </w:t>
      </w:r>
      <w:r w:rsidR="00B403DF">
        <w:t xml:space="preserve">when it is too late to change the trajectory. </w:t>
      </w:r>
      <w:r w:rsidR="00105520">
        <w:t>I thus frame</w:t>
      </w:r>
      <w:r w:rsidR="005414D4">
        <w:t xml:space="preserve"> residual risk as an ongoing process</w:t>
      </w:r>
      <w:r>
        <w:t>,</w:t>
      </w:r>
      <w:r w:rsidR="005414D4">
        <w:t xml:space="preserve"> not only as a</w:t>
      </w:r>
      <w:r w:rsidR="00105520">
        <w:t xml:space="preserve"> measurable</w:t>
      </w:r>
      <w:r w:rsidR="005414D4">
        <w:t xml:space="preserve"> outcome, </w:t>
      </w:r>
      <w:r>
        <w:t>shaped by and recognisable by the activities and tasks and how they are carried out within the IRM practice.</w:t>
      </w:r>
    </w:p>
    <w:p w14:paraId="4209425F" w14:textId="77777777" w:rsidR="00DE5A8F" w:rsidRDefault="00DE5A8F" w:rsidP="00255DA9">
      <w:pPr>
        <w:pStyle w:val="BodyText"/>
      </w:pPr>
    </w:p>
    <w:p w14:paraId="68730480" w14:textId="097158CC" w:rsidR="00DE5A8F" w:rsidRPr="00DE5A8F" w:rsidRDefault="00DE5A8F" w:rsidP="00255DA9">
      <w:pPr>
        <w:pStyle w:val="BodyText"/>
        <w:rPr>
          <w:i/>
          <w:iCs/>
        </w:rPr>
      </w:pPr>
      <w:r w:rsidRPr="00DE5A8F">
        <w:rPr>
          <w:i/>
          <w:iCs/>
        </w:rPr>
        <w:t>Note: this abstract relates to a paper that is under review for a journal and as such cannot be written up as a paper for this conference until published. If the paper has not been published before the paper is due, then this abstract would be withdrawn. However, some of this content could be shared in a panel discussion if there was interest.</w:t>
      </w:r>
    </w:p>
    <w:sectPr w:rsidR="00DE5A8F" w:rsidRPr="00DE5A8F"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61AD" w14:textId="77777777" w:rsidR="008C66CA" w:rsidRDefault="008C66CA">
      <w:r>
        <w:separator/>
      </w:r>
    </w:p>
  </w:endnote>
  <w:endnote w:type="continuationSeparator" w:id="0">
    <w:p w14:paraId="7C52BAD4" w14:textId="77777777" w:rsidR="008C66CA" w:rsidRDefault="008C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5527" w14:textId="77777777" w:rsidR="008C66CA" w:rsidRDefault="008C66CA">
      <w:r>
        <w:separator/>
      </w:r>
    </w:p>
  </w:footnote>
  <w:footnote w:type="continuationSeparator" w:id="0">
    <w:p w14:paraId="593DDF85" w14:textId="77777777" w:rsidR="008C66CA" w:rsidRDefault="008C6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22951718">
    <w:abstractNumId w:val="9"/>
  </w:num>
  <w:num w:numId="2" w16cid:durableId="878587078">
    <w:abstractNumId w:val="7"/>
  </w:num>
  <w:num w:numId="3" w16cid:durableId="1087002080">
    <w:abstractNumId w:val="6"/>
  </w:num>
  <w:num w:numId="4" w16cid:durableId="1029332194">
    <w:abstractNumId w:val="5"/>
  </w:num>
  <w:num w:numId="5" w16cid:durableId="1702897889">
    <w:abstractNumId w:val="4"/>
  </w:num>
  <w:num w:numId="6" w16cid:durableId="1637178320">
    <w:abstractNumId w:val="8"/>
  </w:num>
  <w:num w:numId="7" w16cid:durableId="689649397">
    <w:abstractNumId w:val="3"/>
  </w:num>
  <w:num w:numId="8" w16cid:durableId="848762709">
    <w:abstractNumId w:val="2"/>
  </w:num>
  <w:num w:numId="9" w16cid:durableId="1658797869">
    <w:abstractNumId w:val="1"/>
  </w:num>
  <w:num w:numId="10" w16cid:durableId="1881285258">
    <w:abstractNumId w:val="0"/>
  </w:num>
  <w:num w:numId="11" w16cid:durableId="368460433">
    <w:abstractNumId w:val="11"/>
  </w:num>
  <w:num w:numId="12" w16cid:durableId="33430292">
    <w:abstractNumId w:val="14"/>
  </w:num>
  <w:num w:numId="13" w16cid:durableId="1586838536">
    <w:abstractNumId w:val="12"/>
  </w:num>
  <w:num w:numId="14" w16cid:durableId="1015955740">
    <w:abstractNumId w:val="10"/>
  </w:num>
  <w:num w:numId="15" w16cid:durableId="741830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0611"/>
    <w:rsid w:val="00062C4C"/>
    <w:rsid w:val="0006590A"/>
    <w:rsid w:val="00071B94"/>
    <w:rsid w:val="00076C77"/>
    <w:rsid w:val="000847EA"/>
    <w:rsid w:val="0008493B"/>
    <w:rsid w:val="00087503"/>
    <w:rsid w:val="00090461"/>
    <w:rsid w:val="000A07D4"/>
    <w:rsid w:val="000A3E3D"/>
    <w:rsid w:val="000B09C1"/>
    <w:rsid w:val="000B7911"/>
    <w:rsid w:val="000E6647"/>
    <w:rsid w:val="000F4F51"/>
    <w:rsid w:val="000F7BEB"/>
    <w:rsid w:val="00105520"/>
    <w:rsid w:val="0012093E"/>
    <w:rsid w:val="00152960"/>
    <w:rsid w:val="00191C29"/>
    <w:rsid w:val="001949C2"/>
    <w:rsid w:val="001A66CB"/>
    <w:rsid w:val="001B29A1"/>
    <w:rsid w:val="001B391A"/>
    <w:rsid w:val="0020661E"/>
    <w:rsid w:val="00217E15"/>
    <w:rsid w:val="00235864"/>
    <w:rsid w:val="0024471A"/>
    <w:rsid w:val="00254B82"/>
    <w:rsid w:val="00254DC0"/>
    <w:rsid w:val="00255DA9"/>
    <w:rsid w:val="002576A5"/>
    <w:rsid w:val="00260097"/>
    <w:rsid w:val="00261226"/>
    <w:rsid w:val="00266688"/>
    <w:rsid w:val="002E0298"/>
    <w:rsid w:val="002E632B"/>
    <w:rsid w:val="002F67B8"/>
    <w:rsid w:val="00311704"/>
    <w:rsid w:val="00315E20"/>
    <w:rsid w:val="0031798F"/>
    <w:rsid w:val="003200A5"/>
    <w:rsid w:val="00347EA6"/>
    <w:rsid w:val="0035248B"/>
    <w:rsid w:val="0035381A"/>
    <w:rsid w:val="00360A63"/>
    <w:rsid w:val="00364570"/>
    <w:rsid w:val="00374A58"/>
    <w:rsid w:val="0038184B"/>
    <w:rsid w:val="003D0D25"/>
    <w:rsid w:val="003F60D1"/>
    <w:rsid w:val="00400B42"/>
    <w:rsid w:val="00401347"/>
    <w:rsid w:val="0040266D"/>
    <w:rsid w:val="00404564"/>
    <w:rsid w:val="0040487C"/>
    <w:rsid w:val="0043582B"/>
    <w:rsid w:val="00483270"/>
    <w:rsid w:val="00490F85"/>
    <w:rsid w:val="00492847"/>
    <w:rsid w:val="004C7A65"/>
    <w:rsid w:val="004D1624"/>
    <w:rsid w:val="004E148E"/>
    <w:rsid w:val="004E2D81"/>
    <w:rsid w:val="004E6DBA"/>
    <w:rsid w:val="005055EC"/>
    <w:rsid w:val="0052016E"/>
    <w:rsid w:val="005246DC"/>
    <w:rsid w:val="005414D4"/>
    <w:rsid w:val="00551CAC"/>
    <w:rsid w:val="005833A5"/>
    <w:rsid w:val="00590432"/>
    <w:rsid w:val="005E76A9"/>
    <w:rsid w:val="00600101"/>
    <w:rsid w:val="00625F99"/>
    <w:rsid w:val="00647198"/>
    <w:rsid w:val="006508FF"/>
    <w:rsid w:val="00693B5F"/>
    <w:rsid w:val="006F326B"/>
    <w:rsid w:val="006F6DB4"/>
    <w:rsid w:val="006F71F8"/>
    <w:rsid w:val="007216E3"/>
    <w:rsid w:val="0072324F"/>
    <w:rsid w:val="007550DD"/>
    <w:rsid w:val="00773305"/>
    <w:rsid w:val="007857CC"/>
    <w:rsid w:val="007B0C42"/>
    <w:rsid w:val="007C2D86"/>
    <w:rsid w:val="007C2EAD"/>
    <w:rsid w:val="007C2F06"/>
    <w:rsid w:val="007C71EF"/>
    <w:rsid w:val="00830F91"/>
    <w:rsid w:val="00836A79"/>
    <w:rsid w:val="00842EB0"/>
    <w:rsid w:val="00850D8F"/>
    <w:rsid w:val="00883864"/>
    <w:rsid w:val="00896A0A"/>
    <w:rsid w:val="008C66C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81B36"/>
    <w:rsid w:val="00A83565"/>
    <w:rsid w:val="00AA6902"/>
    <w:rsid w:val="00AD3D46"/>
    <w:rsid w:val="00B034FF"/>
    <w:rsid w:val="00B31188"/>
    <w:rsid w:val="00B33878"/>
    <w:rsid w:val="00B34BF5"/>
    <w:rsid w:val="00B403DF"/>
    <w:rsid w:val="00B628F5"/>
    <w:rsid w:val="00B6294C"/>
    <w:rsid w:val="00B66294"/>
    <w:rsid w:val="00B676F5"/>
    <w:rsid w:val="00B85A94"/>
    <w:rsid w:val="00B933F6"/>
    <w:rsid w:val="00BB18DA"/>
    <w:rsid w:val="00BD1080"/>
    <w:rsid w:val="00BD5800"/>
    <w:rsid w:val="00BD6A05"/>
    <w:rsid w:val="00BF5A89"/>
    <w:rsid w:val="00C05C47"/>
    <w:rsid w:val="00C169DA"/>
    <w:rsid w:val="00C74520"/>
    <w:rsid w:val="00C96F52"/>
    <w:rsid w:val="00CA36DC"/>
    <w:rsid w:val="00CA438A"/>
    <w:rsid w:val="00D07440"/>
    <w:rsid w:val="00D20437"/>
    <w:rsid w:val="00D34E2C"/>
    <w:rsid w:val="00D6226A"/>
    <w:rsid w:val="00D752DE"/>
    <w:rsid w:val="00DA479F"/>
    <w:rsid w:val="00DD17A6"/>
    <w:rsid w:val="00DE5A8F"/>
    <w:rsid w:val="00DE636E"/>
    <w:rsid w:val="00E2116F"/>
    <w:rsid w:val="00E242F3"/>
    <w:rsid w:val="00E64D31"/>
    <w:rsid w:val="00ED0EDB"/>
    <w:rsid w:val="00ED3888"/>
    <w:rsid w:val="00F22067"/>
    <w:rsid w:val="00F2432C"/>
    <w:rsid w:val="00F278F9"/>
    <w:rsid w:val="00F42E69"/>
    <w:rsid w:val="00F527A6"/>
    <w:rsid w:val="00F7374F"/>
    <w:rsid w:val="00F80210"/>
    <w:rsid w:val="00FC5E0F"/>
    <w:rsid w:val="00FE59FE"/>
    <w:rsid w:val="00FF60D0"/>
    <w:rsid w:val="1E25C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CORINNE UNGER</cp:lastModifiedBy>
  <cp:revision>5</cp:revision>
  <dcterms:created xsi:type="dcterms:W3CDTF">2025-01-22T05:14:00Z</dcterms:created>
  <dcterms:modified xsi:type="dcterms:W3CDTF">2025-02-03T02:26:00Z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2025-01-17T23:59:04Z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b88175f0-9b11-43d2-8661-8dea82e20b4b</vt:lpwstr>
  </property>
  <property fmtid="{D5CDD505-2E9C-101B-9397-08002B2CF9AE}" pid="8" name="MSIP_Label_0f488380-630a-4f55-a077-a19445e3f360_ContentBits">
    <vt:lpwstr>0</vt:lpwstr>
  </property>
  <property fmtid="{D5CDD505-2E9C-101B-9397-08002B2CF9AE}" pid="9" name="MSIP_Label_0f488380-630a-4f55-a077-a19445e3f360_Tag">
    <vt:lpwstr>10, 3, 0, 2</vt:lpwstr>
  </property>
</Properties>
</file>