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FD05A8E" w:rsidR="00255DA9" w:rsidRPr="00261226" w:rsidRDefault="009643BC" w:rsidP="00725816">
      <w:pPr>
        <w:pStyle w:val="Ttulo"/>
      </w:pPr>
      <w:r w:rsidRPr="009643BC">
        <w:t xml:space="preserve">Circular Economy in Iron </w:t>
      </w:r>
      <w:r>
        <w:t xml:space="preserve">Ore </w:t>
      </w:r>
      <w:r w:rsidRPr="009643BC">
        <w:t>Mining: Least Squares Approach to Kaolinite Estimation of argillaceous waste materia</w:t>
      </w:r>
      <w:r>
        <w:t>l</w:t>
      </w:r>
    </w:p>
    <w:p w14:paraId="495EDF19" w14:textId="60A7A0F3" w:rsidR="00255DA9" w:rsidRPr="009643BC" w:rsidRDefault="001A757F" w:rsidP="00255DA9">
      <w:pPr>
        <w:pStyle w:val="Authors"/>
        <w:rPr>
          <w:lang w:val="pt-BR"/>
        </w:rPr>
      </w:pPr>
      <w:r w:rsidRPr="009643BC">
        <w:rPr>
          <w:u w:val="single"/>
          <w:lang w:val="pt-BR"/>
        </w:rPr>
        <w:t>OLIVEIRA L.J¹</w:t>
      </w:r>
      <w:r w:rsidR="00255DA9" w:rsidRPr="009643BC">
        <w:rPr>
          <w:lang w:val="pt-BR"/>
        </w:rPr>
        <w:t xml:space="preserve">, </w:t>
      </w:r>
      <w:r w:rsidRPr="009643BC">
        <w:rPr>
          <w:lang w:val="pt-BR"/>
        </w:rPr>
        <w:t>RIBEIRO D.T</w:t>
      </w:r>
      <w:r w:rsidR="00255DA9" w:rsidRPr="009643BC">
        <w:rPr>
          <w:vertAlign w:val="superscript"/>
          <w:lang w:val="pt-BR"/>
        </w:rPr>
        <w:t>2</w:t>
      </w:r>
      <w:r w:rsidRPr="009643BC">
        <w:rPr>
          <w:lang w:val="pt-BR"/>
        </w:rPr>
        <w:t>, FERREIRA E.K</w:t>
      </w:r>
      <w:r w:rsidR="00255DA9" w:rsidRPr="009643BC">
        <w:rPr>
          <w:vertAlign w:val="superscript"/>
          <w:lang w:val="pt-BR"/>
        </w:rPr>
        <w:t>3</w:t>
      </w:r>
      <w:r w:rsidRPr="009643BC">
        <w:rPr>
          <w:lang w:val="pt-BR"/>
        </w:rPr>
        <w:t>, BRITO B.</w:t>
      </w:r>
      <w:r w:rsidRPr="009643BC">
        <w:rPr>
          <w:vertAlign w:val="superscript"/>
          <w:lang w:val="pt-BR"/>
        </w:rPr>
        <w:t>4</w:t>
      </w:r>
    </w:p>
    <w:p w14:paraId="6C9A0D68" w14:textId="4FE906FF" w:rsidR="00255DA9" w:rsidRPr="001A757F" w:rsidRDefault="00255DA9" w:rsidP="00830F91">
      <w:pPr>
        <w:pStyle w:val="AuthorsDetails"/>
        <w:rPr>
          <w:lang w:val="pt-BR"/>
        </w:rPr>
      </w:pPr>
      <w:r w:rsidRPr="001A757F">
        <w:rPr>
          <w:lang w:val="pt-BR"/>
        </w:rPr>
        <w:t>1.</w:t>
      </w:r>
      <w:r w:rsidR="00913988">
        <w:rPr>
          <w:lang w:val="pt-BR"/>
        </w:rPr>
        <w:t xml:space="preserve"> </w:t>
      </w:r>
      <w:r w:rsidR="001A757F" w:rsidRPr="001A757F">
        <w:rPr>
          <w:lang w:val="pt-BR"/>
        </w:rPr>
        <w:t>Geostatistic</w:t>
      </w:r>
      <w:r w:rsidR="001A757F">
        <w:rPr>
          <w:lang w:val="pt-BR"/>
        </w:rPr>
        <w:t>ian</w:t>
      </w:r>
      <w:r w:rsidRPr="001A757F">
        <w:rPr>
          <w:lang w:val="pt-BR"/>
        </w:rPr>
        <w:t xml:space="preserve">, </w:t>
      </w:r>
      <w:r w:rsidR="001A757F" w:rsidRPr="001A757F">
        <w:rPr>
          <w:lang w:val="pt-BR"/>
        </w:rPr>
        <w:t>GoGeostats</w:t>
      </w:r>
      <w:r w:rsidR="001A757F">
        <w:rPr>
          <w:lang w:val="pt-BR"/>
        </w:rPr>
        <w:t xml:space="preserve"> Consulting</w:t>
      </w:r>
      <w:r w:rsidRPr="001A757F">
        <w:rPr>
          <w:lang w:val="pt-BR"/>
        </w:rPr>
        <w:t xml:space="preserve">, </w:t>
      </w:r>
      <w:r w:rsidR="001A757F" w:rsidRPr="001A757F">
        <w:rPr>
          <w:lang w:val="pt-BR"/>
        </w:rPr>
        <w:t>Belo Horizonte Minas Gerais 30310370</w:t>
      </w:r>
      <w:r w:rsidRPr="001A757F">
        <w:rPr>
          <w:lang w:val="pt-BR"/>
        </w:rPr>
        <w:t xml:space="preserve">. </w:t>
      </w:r>
      <w:r w:rsidR="001A757F" w:rsidRPr="001A757F">
        <w:rPr>
          <w:lang w:val="pt-BR"/>
        </w:rPr>
        <w:t>leandro.oliveira@gogeostats.com.br</w:t>
      </w:r>
    </w:p>
    <w:p w14:paraId="6D0139DA" w14:textId="3A1E6014" w:rsidR="00255DA9" w:rsidRPr="001A757F" w:rsidRDefault="00255DA9" w:rsidP="00255DA9">
      <w:pPr>
        <w:pStyle w:val="AuthorsDetails"/>
        <w:rPr>
          <w:lang w:val="pt-BR"/>
        </w:rPr>
      </w:pPr>
      <w:r w:rsidRPr="001A757F">
        <w:rPr>
          <w:lang w:val="pt-BR"/>
        </w:rPr>
        <w:t>2.</w:t>
      </w:r>
      <w:r w:rsidR="001A757F" w:rsidRPr="001A757F">
        <w:rPr>
          <w:lang w:val="pt-BR"/>
        </w:rPr>
        <w:t xml:space="preserve"> Geostatistician PhD</w:t>
      </w:r>
      <w:r w:rsidRPr="001A757F">
        <w:rPr>
          <w:lang w:val="pt-BR"/>
        </w:rPr>
        <w:t xml:space="preserve">, </w:t>
      </w:r>
      <w:r w:rsidR="001A757F" w:rsidRPr="001A757F">
        <w:rPr>
          <w:lang w:val="pt-BR"/>
        </w:rPr>
        <w:t>Diniz Consulting</w:t>
      </w:r>
      <w:r w:rsidRPr="001A757F">
        <w:rPr>
          <w:lang w:val="pt-BR"/>
        </w:rPr>
        <w:t xml:space="preserve">, </w:t>
      </w:r>
      <w:r w:rsidR="001A757F" w:rsidRPr="001A757F">
        <w:rPr>
          <w:lang w:val="pt-BR"/>
        </w:rPr>
        <w:t>Belo Horizonte Minas Gerais</w:t>
      </w:r>
      <w:r w:rsidR="001A757F">
        <w:rPr>
          <w:lang w:val="pt-BR"/>
        </w:rPr>
        <w:t xml:space="preserve"> 30000000</w:t>
      </w:r>
      <w:r w:rsidRPr="001A757F">
        <w:rPr>
          <w:lang w:val="pt-BR"/>
        </w:rPr>
        <w:t xml:space="preserve">. </w:t>
      </w:r>
      <w:r w:rsidR="001A757F" w:rsidRPr="001A757F">
        <w:rPr>
          <w:lang w:val="pt-BR"/>
        </w:rPr>
        <w:t>d</w:t>
      </w:r>
      <w:r w:rsidR="001A757F">
        <w:rPr>
          <w:lang w:val="pt-BR"/>
        </w:rPr>
        <w:t>iniztribeiro@gmail.com</w:t>
      </w:r>
    </w:p>
    <w:p w14:paraId="63154FC3" w14:textId="39BE54CE" w:rsidR="00255DA9" w:rsidRPr="001A757F" w:rsidRDefault="00255DA9" w:rsidP="00255DA9">
      <w:pPr>
        <w:pStyle w:val="AuthorsDetails"/>
        <w:rPr>
          <w:lang w:val="pt-BR"/>
        </w:rPr>
      </w:pPr>
      <w:r w:rsidRPr="001A757F">
        <w:rPr>
          <w:lang w:val="pt-BR"/>
        </w:rPr>
        <w:t>3.</w:t>
      </w:r>
      <w:r w:rsidR="00913988">
        <w:rPr>
          <w:lang w:val="pt-BR"/>
        </w:rPr>
        <w:t xml:space="preserve"> </w:t>
      </w:r>
      <w:r w:rsidR="001A757F" w:rsidRPr="001A757F">
        <w:rPr>
          <w:lang w:val="pt-BR"/>
        </w:rPr>
        <w:t>Geologist</w:t>
      </w:r>
      <w:r w:rsidRPr="001A757F">
        <w:rPr>
          <w:lang w:val="pt-BR"/>
        </w:rPr>
        <w:t xml:space="preserve">, </w:t>
      </w:r>
      <w:r w:rsidR="001A757F" w:rsidRPr="001A757F">
        <w:rPr>
          <w:lang w:val="pt-BR"/>
        </w:rPr>
        <w:t>Circlua</w:t>
      </w:r>
      <w:r w:rsidRPr="001A757F">
        <w:rPr>
          <w:lang w:val="pt-BR"/>
        </w:rPr>
        <w:t xml:space="preserve">, </w:t>
      </w:r>
      <w:r w:rsidR="001A757F" w:rsidRPr="001A757F">
        <w:rPr>
          <w:lang w:val="pt-BR"/>
        </w:rPr>
        <w:t>Belo Horizonte Minas Gerais</w:t>
      </w:r>
      <w:r w:rsidR="001A757F">
        <w:rPr>
          <w:lang w:val="pt-BR"/>
        </w:rPr>
        <w:t xml:space="preserve"> 30000000</w:t>
      </w:r>
      <w:r w:rsidRPr="001A757F">
        <w:rPr>
          <w:lang w:val="pt-BR"/>
        </w:rPr>
        <w:t xml:space="preserve">. </w:t>
      </w:r>
      <w:r w:rsidR="000B125C">
        <w:rPr>
          <w:lang w:val="pt-BR"/>
        </w:rPr>
        <w:t>e</w:t>
      </w:r>
      <w:r w:rsidR="001A757F">
        <w:rPr>
          <w:lang w:val="pt-BR"/>
        </w:rPr>
        <w:t>laine.ferreira@circlua.com.br</w:t>
      </w:r>
    </w:p>
    <w:p w14:paraId="63E801DF" w14:textId="55C83974" w:rsidR="001A757F" w:rsidRPr="0082023D" w:rsidRDefault="001A757F" w:rsidP="001A757F">
      <w:pPr>
        <w:pStyle w:val="AuthorsDetails"/>
        <w:rPr>
          <w:lang w:val="pt-BR"/>
        </w:rPr>
      </w:pPr>
      <w:bookmarkStart w:id="0" w:name="_Hlk49264075"/>
      <w:r>
        <w:rPr>
          <w:lang w:val="pt-BR"/>
        </w:rPr>
        <w:t>4</w:t>
      </w:r>
      <w:r w:rsidRPr="001A757F">
        <w:rPr>
          <w:lang w:val="pt-BR"/>
        </w:rPr>
        <w:t>.</w:t>
      </w:r>
      <w:r w:rsidR="00913988">
        <w:rPr>
          <w:lang w:val="pt-BR"/>
        </w:rPr>
        <w:t xml:space="preserve"> </w:t>
      </w:r>
      <w:r w:rsidR="000B125C">
        <w:rPr>
          <w:lang w:val="pt-BR"/>
        </w:rPr>
        <w:t>Product Engeneer</w:t>
      </w:r>
      <w:r w:rsidRPr="001A757F">
        <w:rPr>
          <w:lang w:val="pt-BR"/>
        </w:rPr>
        <w:t>, Circlua, Belo Horizonte Minas Gerais</w:t>
      </w:r>
      <w:r>
        <w:rPr>
          <w:lang w:val="pt-BR"/>
        </w:rPr>
        <w:t xml:space="preserve"> 30000000</w:t>
      </w:r>
      <w:r w:rsidRPr="001A757F">
        <w:rPr>
          <w:lang w:val="pt-BR"/>
        </w:rPr>
        <w:t xml:space="preserve">. </w:t>
      </w:r>
      <w:r w:rsidR="0082023D" w:rsidRPr="0082023D">
        <w:rPr>
          <w:lang w:val="pt-BR"/>
        </w:rPr>
        <w:t>bruna.brito</w:t>
      </w:r>
      <w:r w:rsidRPr="0082023D">
        <w:rPr>
          <w:lang w:val="pt-BR"/>
        </w:rPr>
        <w:t>@circlua.com.br</w:t>
      </w:r>
    </w:p>
    <w:p w14:paraId="32D5971B" w14:textId="26B508EE" w:rsidR="00F42E69" w:rsidRPr="00F42E69" w:rsidRDefault="00F42E69" w:rsidP="00F42E69">
      <w:pPr>
        <w:pStyle w:val="Keywords"/>
        <w:rPr>
          <w:rStyle w:val="CorpodetextoChar"/>
        </w:rPr>
      </w:pPr>
      <w:r w:rsidRPr="00F42E69">
        <w:t>Keywords:</w:t>
      </w:r>
      <w:r>
        <w:t xml:space="preserve"> </w:t>
      </w:r>
      <w:r w:rsidR="001E79A5">
        <w:t>Kaolinite, Weathered</w:t>
      </w:r>
      <w:r w:rsidR="001E79A5" w:rsidRPr="00EB76D6">
        <w:t xml:space="preserve"> mafic</w:t>
      </w:r>
      <w:r w:rsidR="001E79A5">
        <w:t>, Normative Calculation, least squares, cement</w:t>
      </w:r>
      <w:r w:rsidR="009643BC">
        <w:t>, circular economy</w:t>
      </w:r>
      <w:r w:rsidR="00B60CB1">
        <w:t>.</w:t>
      </w:r>
    </w:p>
    <w:bookmarkEnd w:id="0"/>
    <w:p w14:paraId="4712AA78" w14:textId="4F0415E1" w:rsidR="00255DA9" w:rsidRPr="00F80210" w:rsidRDefault="00255DA9" w:rsidP="00B034FF">
      <w:pPr>
        <w:pStyle w:val="Ttulo1"/>
      </w:pPr>
      <w:r w:rsidRPr="00F80210">
        <w:t>ABSTRACT</w:t>
      </w:r>
      <w:r w:rsidR="00FC5E0F">
        <w:t xml:space="preserve"> </w:t>
      </w:r>
    </w:p>
    <w:p w14:paraId="72FD25C9" w14:textId="77777777" w:rsidR="00F26F6B" w:rsidRPr="001A757F" w:rsidRDefault="00F26F6B" w:rsidP="00255DA9">
      <w:pPr>
        <w:pStyle w:val="Corpodetexto"/>
        <w:rPr>
          <w:lang w:val="en-US"/>
        </w:rPr>
      </w:pPr>
    </w:p>
    <w:p w14:paraId="5870D449" w14:textId="20C43E99" w:rsidR="00F26F6B" w:rsidRPr="00F26F6B" w:rsidRDefault="00F26F6B" w:rsidP="00F26F6B">
      <w:pPr>
        <w:pStyle w:val="Corpodetexto"/>
        <w:rPr>
          <w:lang w:val="en-US"/>
        </w:rPr>
      </w:pPr>
      <w:r>
        <w:rPr>
          <w:lang w:val="en-US"/>
        </w:rPr>
        <w:t>Waste</w:t>
      </w:r>
      <w:r w:rsidRPr="00F26F6B">
        <w:rPr>
          <w:lang w:val="en-US"/>
        </w:rPr>
        <w:t xml:space="preserve"> materials from mining operations </w:t>
      </w:r>
      <w:r>
        <w:rPr>
          <w:lang w:val="en-US"/>
        </w:rPr>
        <w:t>may have</w:t>
      </w:r>
      <w:r w:rsidRPr="00F26F6B">
        <w:rPr>
          <w:lang w:val="en-US"/>
        </w:rPr>
        <w:t xml:space="preserve"> characteristics that make them economically viable for use in other industrial sectors. Analyzing the properties of these materials adds value to projects and promotes regional circular </w:t>
      </w:r>
      <w:r w:rsidR="00F00CF2" w:rsidRPr="00F26F6B">
        <w:rPr>
          <w:lang w:val="en-US"/>
        </w:rPr>
        <w:t>economic</w:t>
      </w:r>
      <w:r w:rsidRPr="00F26F6B">
        <w:rPr>
          <w:lang w:val="en-US"/>
        </w:rPr>
        <w:t xml:space="preserve"> initiatives, optimizing the use of mined resources. This study focused on an iron mine where the primary </w:t>
      </w:r>
      <w:r>
        <w:rPr>
          <w:lang w:val="en-US"/>
        </w:rPr>
        <w:t>waste</w:t>
      </w:r>
      <w:r w:rsidRPr="00F26F6B">
        <w:rPr>
          <w:lang w:val="en-US"/>
        </w:rPr>
        <w:t xml:space="preserve"> material is altered rock derived from basalts and </w:t>
      </w:r>
      <w:r>
        <w:rPr>
          <w:lang w:val="en-US"/>
        </w:rPr>
        <w:t xml:space="preserve">dikes with </w:t>
      </w:r>
      <w:r w:rsidRPr="00F26F6B">
        <w:rPr>
          <w:lang w:val="en-US"/>
        </w:rPr>
        <w:t>similar compos</w:t>
      </w:r>
      <w:r>
        <w:rPr>
          <w:lang w:val="en-US"/>
        </w:rPr>
        <w:t>ition</w:t>
      </w:r>
      <w:r w:rsidRPr="00F26F6B">
        <w:rPr>
          <w:lang w:val="en-US"/>
        </w:rPr>
        <w:t xml:space="preserve">. The weathering product of these rocks, referred to as </w:t>
      </w:r>
      <w:r w:rsidR="00E06D7B" w:rsidRPr="00E06D7B">
        <w:rPr>
          <w:lang w:val="en-US"/>
        </w:rPr>
        <w:t>weathered</w:t>
      </w:r>
      <w:r w:rsidRPr="00F26F6B">
        <w:rPr>
          <w:lang w:val="en-US"/>
        </w:rPr>
        <w:t xml:space="preserve"> mafic (DM), predominantly comprises clay minerals (kaolinite) and iron hydroxides (goethite).</w:t>
      </w:r>
    </w:p>
    <w:p w14:paraId="7B8CD0D4" w14:textId="5663BBB6" w:rsidR="00F26F6B" w:rsidRPr="00F26F6B" w:rsidRDefault="00E06D7B" w:rsidP="00F26F6B">
      <w:pPr>
        <w:pStyle w:val="Corpodetexto"/>
        <w:rPr>
          <w:lang w:val="en-US"/>
        </w:rPr>
      </w:pPr>
      <w:r>
        <w:rPr>
          <w:lang w:val="en-US"/>
        </w:rPr>
        <w:t>w</w:t>
      </w:r>
      <w:r w:rsidRPr="00E06D7B">
        <w:rPr>
          <w:lang w:val="en-US"/>
        </w:rPr>
        <w:t>eathered</w:t>
      </w:r>
      <w:r w:rsidR="00F26F6B" w:rsidRPr="00F26F6B">
        <w:rPr>
          <w:lang w:val="en-US"/>
        </w:rPr>
        <w:t xml:space="preserve"> mafic exhibits properties that make it promising for applications in civil construction. Specifically, material with kaolinite concentrations exceeding 40% can be used as a pozzolanic material, allowing up to 30% of cement to be replaced in mixtures. This substitution significantly reduces limestone consumption and, consequently, CO</w:t>
      </w:r>
      <w:r w:rsidR="00F26F6B" w:rsidRPr="00F26F6B">
        <w:rPr>
          <w:rFonts w:ascii="Cambria Math" w:hAnsi="Cambria Math" w:cs="Cambria Math"/>
          <w:lang w:val="en-US"/>
        </w:rPr>
        <w:t>₂</w:t>
      </w:r>
      <w:r w:rsidR="00F26F6B" w:rsidRPr="00F26F6B">
        <w:rPr>
          <w:lang w:val="en-US"/>
        </w:rPr>
        <w:t xml:space="preserve"> emissions in the cement industry.</w:t>
      </w:r>
    </w:p>
    <w:p w14:paraId="45742593" w14:textId="52D8D1C3" w:rsidR="00F26F6B" w:rsidRPr="00F26F6B" w:rsidRDefault="00F26F6B" w:rsidP="00F26F6B">
      <w:pPr>
        <w:pStyle w:val="Corpodetexto"/>
        <w:rPr>
          <w:lang w:val="en-US"/>
        </w:rPr>
      </w:pPr>
      <w:r w:rsidRPr="00F26F6B">
        <w:rPr>
          <w:lang w:val="en-US"/>
        </w:rPr>
        <w:t xml:space="preserve">This study aimed to infer the mineralogy of </w:t>
      </w:r>
      <w:r w:rsidR="009643BC" w:rsidRPr="009643BC">
        <w:rPr>
          <w:lang w:val="en-US"/>
        </w:rPr>
        <w:t>weathered</w:t>
      </w:r>
      <w:r w:rsidRPr="00F26F6B">
        <w:rPr>
          <w:lang w:val="en-US"/>
        </w:rPr>
        <w:t xml:space="preserve"> mafic, with a focus on kaolinite proportions, in all samples from a geological database. The normative mineralogical calculation was performed using an alternative method based on Least Squares (LS) to determine the proportions of constituent minerals, minimizing the quadratic error between the analyzed chemical contents and the chemical contents calculated from the mineralogical norm. The method does not require prior knowledge of the mineralogical sequence, relying solely on the mineralogical context of the analyzed samples.</w:t>
      </w:r>
    </w:p>
    <w:p w14:paraId="0992B3F4" w14:textId="3C960CF9" w:rsidR="00F26F6B" w:rsidRDefault="00F26F6B" w:rsidP="00F26F6B">
      <w:pPr>
        <w:pStyle w:val="Corpodetexto"/>
        <w:rPr>
          <w:lang w:val="en-US"/>
        </w:rPr>
      </w:pPr>
      <w:r w:rsidRPr="00F26F6B">
        <w:rPr>
          <w:lang w:val="en-US"/>
        </w:rPr>
        <w:t>The methodology was validated by comparison with results obtained via X-Ray Diffraction (XRD) using the Rietveld method, showing correlations above 0.8 and average relative differences below 5%. After validation, the approach was applied to drill hole databases and block models, proving crucial for predicting kaolinite distribution in min</w:t>
      </w:r>
      <w:r w:rsidR="00F00CF2">
        <w:rPr>
          <w:lang w:val="en-US"/>
        </w:rPr>
        <w:t>ing</w:t>
      </w:r>
      <w:r w:rsidRPr="00F26F6B">
        <w:rPr>
          <w:lang w:val="en-US"/>
        </w:rPr>
        <w:t xml:space="preserve"> </w:t>
      </w:r>
      <w:r w:rsidR="00F00CF2">
        <w:rPr>
          <w:lang w:val="en-US"/>
        </w:rPr>
        <w:t>scheduling</w:t>
      </w:r>
      <w:r w:rsidRPr="00F26F6B">
        <w:rPr>
          <w:lang w:val="en-US"/>
        </w:rPr>
        <w:t>. Additionally, absolute density was calculated, which can be used as a weighting variable in mineral resource estimation.</w:t>
      </w:r>
    </w:p>
    <w:p w14:paraId="65A9709B" w14:textId="77777777" w:rsidR="000A388E" w:rsidRPr="00BD4ABA" w:rsidRDefault="000A388E" w:rsidP="00BD44FF">
      <w:pPr>
        <w:pStyle w:val="Corpodetexto"/>
        <w:rPr>
          <w:lang w:val="en-US"/>
        </w:rPr>
      </w:pPr>
    </w:p>
    <w:sectPr w:rsidR="000A388E" w:rsidRPr="00BD4ABA"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E1D9A" w14:textId="77777777" w:rsidR="00DB2BE8" w:rsidRDefault="00DB2BE8">
      <w:r>
        <w:separator/>
      </w:r>
    </w:p>
  </w:endnote>
  <w:endnote w:type="continuationSeparator" w:id="0">
    <w:p w14:paraId="54D39D07" w14:textId="77777777" w:rsidR="00DB2BE8" w:rsidRDefault="00DB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Corpodetexto"/>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7237B" w14:textId="77777777" w:rsidR="00DB2BE8" w:rsidRDefault="00DB2BE8">
      <w:r>
        <w:separator/>
      </w:r>
    </w:p>
  </w:footnote>
  <w:footnote w:type="continuationSeparator" w:id="0">
    <w:p w14:paraId="76323975" w14:textId="77777777" w:rsidR="00DB2BE8" w:rsidRDefault="00DB2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90451466">
    <w:abstractNumId w:val="9"/>
  </w:num>
  <w:num w:numId="2" w16cid:durableId="2096782284">
    <w:abstractNumId w:val="7"/>
  </w:num>
  <w:num w:numId="3" w16cid:durableId="1636837550">
    <w:abstractNumId w:val="6"/>
  </w:num>
  <w:num w:numId="4" w16cid:durableId="358170208">
    <w:abstractNumId w:val="5"/>
  </w:num>
  <w:num w:numId="5" w16cid:durableId="462583153">
    <w:abstractNumId w:val="4"/>
  </w:num>
  <w:num w:numId="6" w16cid:durableId="1442803608">
    <w:abstractNumId w:val="8"/>
  </w:num>
  <w:num w:numId="7" w16cid:durableId="105395203">
    <w:abstractNumId w:val="3"/>
  </w:num>
  <w:num w:numId="8" w16cid:durableId="629557171">
    <w:abstractNumId w:val="2"/>
  </w:num>
  <w:num w:numId="9" w16cid:durableId="1654680176">
    <w:abstractNumId w:val="1"/>
  </w:num>
  <w:num w:numId="10" w16cid:durableId="2118402252">
    <w:abstractNumId w:val="0"/>
  </w:num>
  <w:num w:numId="11" w16cid:durableId="353851413">
    <w:abstractNumId w:val="11"/>
  </w:num>
  <w:num w:numId="12" w16cid:durableId="2083406073">
    <w:abstractNumId w:val="14"/>
  </w:num>
  <w:num w:numId="13" w16cid:durableId="1696534737">
    <w:abstractNumId w:val="12"/>
  </w:num>
  <w:num w:numId="14" w16cid:durableId="1212115714">
    <w:abstractNumId w:val="10"/>
  </w:num>
  <w:num w:numId="15" w16cid:durableId="1287156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00DF"/>
    <w:rsid w:val="00005732"/>
    <w:rsid w:val="00010A35"/>
    <w:rsid w:val="00015ECB"/>
    <w:rsid w:val="000271F1"/>
    <w:rsid w:val="00036A6B"/>
    <w:rsid w:val="0005380A"/>
    <w:rsid w:val="000539D9"/>
    <w:rsid w:val="00056228"/>
    <w:rsid w:val="000576B3"/>
    <w:rsid w:val="00062C4C"/>
    <w:rsid w:val="00071B94"/>
    <w:rsid w:val="000750AA"/>
    <w:rsid w:val="00076C77"/>
    <w:rsid w:val="000847EA"/>
    <w:rsid w:val="0008493B"/>
    <w:rsid w:val="00087503"/>
    <w:rsid w:val="00090461"/>
    <w:rsid w:val="000A07D4"/>
    <w:rsid w:val="000A388E"/>
    <w:rsid w:val="000A3E3D"/>
    <w:rsid w:val="000B09C1"/>
    <w:rsid w:val="000B125C"/>
    <w:rsid w:val="000B7911"/>
    <w:rsid w:val="000E6647"/>
    <w:rsid w:val="000F4F51"/>
    <w:rsid w:val="000F5DF3"/>
    <w:rsid w:val="000F7BEB"/>
    <w:rsid w:val="0012093E"/>
    <w:rsid w:val="00152960"/>
    <w:rsid w:val="00162D6B"/>
    <w:rsid w:val="00165BC3"/>
    <w:rsid w:val="00191C29"/>
    <w:rsid w:val="00192ED4"/>
    <w:rsid w:val="001949C2"/>
    <w:rsid w:val="001A66CB"/>
    <w:rsid w:val="001A757F"/>
    <w:rsid w:val="001B29A1"/>
    <w:rsid w:val="001B391A"/>
    <w:rsid w:val="001C294B"/>
    <w:rsid w:val="001D29DD"/>
    <w:rsid w:val="001E79A5"/>
    <w:rsid w:val="002001E3"/>
    <w:rsid w:val="0020661E"/>
    <w:rsid w:val="00227316"/>
    <w:rsid w:val="00235864"/>
    <w:rsid w:val="0024471A"/>
    <w:rsid w:val="00254B82"/>
    <w:rsid w:val="00254DC0"/>
    <w:rsid w:val="00255DA9"/>
    <w:rsid w:val="002576A5"/>
    <w:rsid w:val="00261226"/>
    <w:rsid w:val="00266688"/>
    <w:rsid w:val="002844F2"/>
    <w:rsid w:val="00284788"/>
    <w:rsid w:val="00296780"/>
    <w:rsid w:val="002E632B"/>
    <w:rsid w:val="002F0F15"/>
    <w:rsid w:val="002F3A5F"/>
    <w:rsid w:val="002F67B8"/>
    <w:rsid w:val="002F67EC"/>
    <w:rsid w:val="00304302"/>
    <w:rsid w:val="00311704"/>
    <w:rsid w:val="00315E20"/>
    <w:rsid w:val="0031798F"/>
    <w:rsid w:val="003200A5"/>
    <w:rsid w:val="00347EA6"/>
    <w:rsid w:val="0035381A"/>
    <w:rsid w:val="00364570"/>
    <w:rsid w:val="00367186"/>
    <w:rsid w:val="00374A58"/>
    <w:rsid w:val="0038184B"/>
    <w:rsid w:val="003A6841"/>
    <w:rsid w:val="003D0D25"/>
    <w:rsid w:val="003F60D1"/>
    <w:rsid w:val="00400B42"/>
    <w:rsid w:val="00404564"/>
    <w:rsid w:val="0040487C"/>
    <w:rsid w:val="0043582B"/>
    <w:rsid w:val="0045771D"/>
    <w:rsid w:val="00483270"/>
    <w:rsid w:val="0049140B"/>
    <w:rsid w:val="00492847"/>
    <w:rsid w:val="004A3F51"/>
    <w:rsid w:val="004B047D"/>
    <w:rsid w:val="004E148E"/>
    <w:rsid w:val="004E2D81"/>
    <w:rsid w:val="004E6DBA"/>
    <w:rsid w:val="005055EC"/>
    <w:rsid w:val="0052016E"/>
    <w:rsid w:val="005246DC"/>
    <w:rsid w:val="00542189"/>
    <w:rsid w:val="00551CAC"/>
    <w:rsid w:val="005654AA"/>
    <w:rsid w:val="005833A5"/>
    <w:rsid w:val="00590432"/>
    <w:rsid w:val="005B0D88"/>
    <w:rsid w:val="005D4214"/>
    <w:rsid w:val="005E49F4"/>
    <w:rsid w:val="005E76A9"/>
    <w:rsid w:val="005F0AF2"/>
    <w:rsid w:val="00600101"/>
    <w:rsid w:val="00625F99"/>
    <w:rsid w:val="00642FC7"/>
    <w:rsid w:val="00647198"/>
    <w:rsid w:val="006563BE"/>
    <w:rsid w:val="0068162C"/>
    <w:rsid w:val="00693B5F"/>
    <w:rsid w:val="006A09A8"/>
    <w:rsid w:val="006A1F70"/>
    <w:rsid w:val="006F6DB4"/>
    <w:rsid w:val="006F71F8"/>
    <w:rsid w:val="00711AC4"/>
    <w:rsid w:val="00712931"/>
    <w:rsid w:val="00713636"/>
    <w:rsid w:val="0071470F"/>
    <w:rsid w:val="00716714"/>
    <w:rsid w:val="007216E3"/>
    <w:rsid w:val="00725816"/>
    <w:rsid w:val="007550DD"/>
    <w:rsid w:val="00767078"/>
    <w:rsid w:val="007701B6"/>
    <w:rsid w:val="00773305"/>
    <w:rsid w:val="007751F1"/>
    <w:rsid w:val="007857CC"/>
    <w:rsid w:val="007C2C9B"/>
    <w:rsid w:val="007C2D86"/>
    <w:rsid w:val="007C2EAD"/>
    <w:rsid w:val="007C2F06"/>
    <w:rsid w:val="007C71EF"/>
    <w:rsid w:val="007F46F6"/>
    <w:rsid w:val="00803F4E"/>
    <w:rsid w:val="0082023D"/>
    <w:rsid w:val="00830F91"/>
    <w:rsid w:val="00836A79"/>
    <w:rsid w:val="00837CF7"/>
    <w:rsid w:val="00842EB0"/>
    <w:rsid w:val="00850D8F"/>
    <w:rsid w:val="00883864"/>
    <w:rsid w:val="00896A0A"/>
    <w:rsid w:val="008E072B"/>
    <w:rsid w:val="008E2DAA"/>
    <w:rsid w:val="008F0BEC"/>
    <w:rsid w:val="00913988"/>
    <w:rsid w:val="0091768B"/>
    <w:rsid w:val="0092276A"/>
    <w:rsid w:val="00924529"/>
    <w:rsid w:val="00931A22"/>
    <w:rsid w:val="00955E8E"/>
    <w:rsid w:val="009643BC"/>
    <w:rsid w:val="00967A00"/>
    <w:rsid w:val="00967BED"/>
    <w:rsid w:val="00976B97"/>
    <w:rsid w:val="00983841"/>
    <w:rsid w:val="009870BD"/>
    <w:rsid w:val="009963AB"/>
    <w:rsid w:val="009C6666"/>
    <w:rsid w:val="009D2286"/>
    <w:rsid w:val="009D305A"/>
    <w:rsid w:val="009D75D4"/>
    <w:rsid w:val="009E0640"/>
    <w:rsid w:val="009F0A4C"/>
    <w:rsid w:val="00A0398A"/>
    <w:rsid w:val="00A306E3"/>
    <w:rsid w:val="00A46C5E"/>
    <w:rsid w:val="00A57586"/>
    <w:rsid w:val="00A8455F"/>
    <w:rsid w:val="00AA432B"/>
    <w:rsid w:val="00AA6902"/>
    <w:rsid w:val="00AB1C0E"/>
    <w:rsid w:val="00AB4DEA"/>
    <w:rsid w:val="00AD3D46"/>
    <w:rsid w:val="00B034FF"/>
    <w:rsid w:val="00B06D5D"/>
    <w:rsid w:val="00B11205"/>
    <w:rsid w:val="00B31188"/>
    <w:rsid w:val="00B339A2"/>
    <w:rsid w:val="00B34BF5"/>
    <w:rsid w:val="00B34CCF"/>
    <w:rsid w:val="00B402E5"/>
    <w:rsid w:val="00B44D49"/>
    <w:rsid w:val="00B52635"/>
    <w:rsid w:val="00B60CB1"/>
    <w:rsid w:val="00B628F5"/>
    <w:rsid w:val="00B6294C"/>
    <w:rsid w:val="00B66294"/>
    <w:rsid w:val="00B676F5"/>
    <w:rsid w:val="00B74D2D"/>
    <w:rsid w:val="00B85A31"/>
    <w:rsid w:val="00B91DA7"/>
    <w:rsid w:val="00B933F6"/>
    <w:rsid w:val="00BB18DA"/>
    <w:rsid w:val="00BD1080"/>
    <w:rsid w:val="00BD44FF"/>
    <w:rsid w:val="00BD4ABA"/>
    <w:rsid w:val="00BD5800"/>
    <w:rsid w:val="00BD6A05"/>
    <w:rsid w:val="00BF45D5"/>
    <w:rsid w:val="00BF5A89"/>
    <w:rsid w:val="00C169DA"/>
    <w:rsid w:val="00C2296C"/>
    <w:rsid w:val="00C45894"/>
    <w:rsid w:val="00C85FAB"/>
    <w:rsid w:val="00C96F52"/>
    <w:rsid w:val="00CA36DC"/>
    <w:rsid w:val="00CB5460"/>
    <w:rsid w:val="00D07440"/>
    <w:rsid w:val="00D20437"/>
    <w:rsid w:val="00D31D29"/>
    <w:rsid w:val="00D360FB"/>
    <w:rsid w:val="00D6226A"/>
    <w:rsid w:val="00D752DE"/>
    <w:rsid w:val="00DB2BE8"/>
    <w:rsid w:val="00DD17A6"/>
    <w:rsid w:val="00E04F72"/>
    <w:rsid w:val="00E06D7B"/>
    <w:rsid w:val="00E2116F"/>
    <w:rsid w:val="00E242F3"/>
    <w:rsid w:val="00E44C3D"/>
    <w:rsid w:val="00E64D31"/>
    <w:rsid w:val="00EB76D6"/>
    <w:rsid w:val="00EC2652"/>
    <w:rsid w:val="00EC37CA"/>
    <w:rsid w:val="00EC7AEF"/>
    <w:rsid w:val="00ED0EDB"/>
    <w:rsid w:val="00ED3888"/>
    <w:rsid w:val="00EE1365"/>
    <w:rsid w:val="00F00CF2"/>
    <w:rsid w:val="00F120AB"/>
    <w:rsid w:val="00F1602C"/>
    <w:rsid w:val="00F22067"/>
    <w:rsid w:val="00F2432C"/>
    <w:rsid w:val="00F26F6B"/>
    <w:rsid w:val="00F278F9"/>
    <w:rsid w:val="00F35148"/>
    <w:rsid w:val="00F41417"/>
    <w:rsid w:val="00F42E69"/>
    <w:rsid w:val="00F80210"/>
    <w:rsid w:val="00FA7DBA"/>
    <w:rsid w:val="00FB6F09"/>
    <w:rsid w:val="00FC5E0F"/>
    <w:rsid w:val="00FE3D86"/>
    <w:rsid w:val="00FE526D"/>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Corpodetexto"/>
    <w:next w:val="Corpodetexto"/>
    <w:qFormat/>
    <w:rsid w:val="00F22067"/>
    <w:pPr>
      <w:keepNext/>
      <w:keepLines/>
      <w:spacing w:before="240" w:after="60"/>
      <w:outlineLvl w:val="0"/>
    </w:pPr>
    <w:rPr>
      <w:rFonts w:cs="Arial"/>
      <w:b/>
      <w:bCs/>
      <w:caps/>
      <w:sz w:val="26"/>
      <w:szCs w:val="32"/>
    </w:rPr>
  </w:style>
  <w:style w:type="paragraph" w:styleId="Ttulo2">
    <w:name w:val="heading 2"/>
    <w:basedOn w:val="Ttulo1"/>
    <w:next w:val="Corpodetexto"/>
    <w:link w:val="Ttulo2Char"/>
    <w:qFormat/>
    <w:rsid w:val="00056228"/>
    <w:pPr>
      <w:outlineLvl w:val="1"/>
    </w:pPr>
    <w:rPr>
      <w:bCs w:val="0"/>
      <w:iCs/>
      <w:caps w:val="0"/>
      <w:szCs w:val="28"/>
    </w:rPr>
  </w:style>
  <w:style w:type="paragraph" w:styleId="Ttulo3">
    <w:name w:val="heading 3"/>
    <w:basedOn w:val="Ttulo2"/>
    <w:next w:val="Corpodetexto"/>
    <w:link w:val="Ttulo3Char"/>
    <w:qFormat/>
    <w:rsid w:val="005055EC"/>
    <w:pPr>
      <w:outlineLvl w:val="2"/>
    </w:pPr>
    <w:rPr>
      <w:bCs/>
      <w:i/>
      <w:sz w:val="24"/>
      <w:szCs w:val="26"/>
    </w:rPr>
  </w:style>
  <w:style w:type="paragraph" w:styleId="Ttulo4">
    <w:name w:val="heading 4"/>
    <w:basedOn w:val="Corpodetexto"/>
    <w:next w:val="Normal"/>
    <w:link w:val="Ttulo4Char"/>
    <w:qFormat/>
    <w:rsid w:val="00B034FF"/>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s1">
    <w:name w:val="Bullets 1"/>
    <w:basedOn w:val="Corpodetexto"/>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comgrade">
    <w:name w:val="Table Grid"/>
    <w:basedOn w:val="Tabe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Corpodetexto">
    <w:name w:val="Body Text"/>
    <w:link w:val="CorpodetextoChar"/>
    <w:qFormat/>
    <w:rsid w:val="002E632B"/>
    <w:pPr>
      <w:spacing w:after="120"/>
      <w:jc w:val="both"/>
    </w:pPr>
    <w:rPr>
      <w:sz w:val="22"/>
      <w:szCs w:val="24"/>
    </w:rPr>
  </w:style>
  <w:style w:type="paragraph" w:customStyle="1" w:styleId="Instructionsandnotesdeleteme">
    <w:name w:val="Instructions and notes (delete me)"/>
    <w:basedOn w:val="Corpodetexto"/>
    <w:qFormat/>
    <w:rsid w:val="00ED3888"/>
    <w:rPr>
      <w:color w:val="FF0000"/>
    </w:rPr>
  </w:style>
  <w:style w:type="character" w:customStyle="1" w:styleId="CorpodetextoChar">
    <w:name w:val="Corpo de texto Char"/>
    <w:link w:val="Corpodetexto"/>
    <w:rsid w:val="002E632B"/>
    <w:rPr>
      <w:sz w:val="22"/>
      <w:szCs w:val="24"/>
    </w:rPr>
  </w:style>
  <w:style w:type="character" w:customStyle="1" w:styleId="Ttulo2Char">
    <w:name w:val="Título 2 Char"/>
    <w:link w:val="Ttulo2"/>
    <w:rsid w:val="00BD6A05"/>
    <w:rPr>
      <w:rFonts w:cs="Arial"/>
      <w:b/>
      <w:iCs/>
      <w:sz w:val="28"/>
      <w:szCs w:val="28"/>
    </w:rPr>
  </w:style>
  <w:style w:type="paragraph" w:customStyle="1" w:styleId="AuthorsDetails">
    <w:name w:val="Authors Details"/>
    <w:basedOn w:val="Corpodetexto"/>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har">
    <w:name w:val="Título 3 Char"/>
    <w:link w:val="Ttulo3"/>
    <w:rsid w:val="005055EC"/>
    <w:rPr>
      <w:rFonts w:cs="Arial"/>
      <w:b/>
      <w:bCs/>
      <w:i/>
      <w:iCs/>
      <w:sz w:val="24"/>
      <w:szCs w:val="26"/>
    </w:rPr>
  </w:style>
  <w:style w:type="paragraph" w:customStyle="1" w:styleId="Quotes">
    <w:name w:val="Quotes"/>
    <w:basedOn w:val="Corpodetexto"/>
    <w:rsid w:val="00F80210"/>
    <w:pPr>
      <w:ind w:left="851" w:right="567"/>
    </w:pPr>
    <w:rPr>
      <w:i/>
    </w:rPr>
  </w:style>
  <w:style w:type="paragraph" w:customStyle="1" w:styleId="ReferenceList">
    <w:name w:val="Reference List"/>
    <w:basedOn w:val="Corpodetexto"/>
    <w:qFormat/>
    <w:rsid w:val="00056228"/>
    <w:pPr>
      <w:ind w:left="567" w:hanging="567"/>
    </w:pPr>
    <w:rPr>
      <w:sz w:val="18"/>
    </w:rPr>
  </w:style>
  <w:style w:type="paragraph" w:styleId="Cabealho">
    <w:name w:val="header"/>
    <w:basedOn w:val="Normal"/>
    <w:link w:val="CabealhoChar"/>
    <w:rsid w:val="00F80210"/>
    <w:pPr>
      <w:tabs>
        <w:tab w:val="center" w:pos="4513"/>
        <w:tab w:val="right" w:pos="9026"/>
      </w:tabs>
    </w:pPr>
  </w:style>
  <w:style w:type="character" w:customStyle="1" w:styleId="CabealhoChar">
    <w:name w:val="Cabeçalho Char"/>
    <w:link w:val="Cabealho"/>
    <w:rsid w:val="00BD6A05"/>
    <w:rPr>
      <w:sz w:val="24"/>
      <w:szCs w:val="24"/>
    </w:rPr>
  </w:style>
  <w:style w:type="paragraph" w:styleId="Rodap">
    <w:name w:val="footer"/>
    <w:basedOn w:val="Normal"/>
    <w:link w:val="RodapChar"/>
    <w:rsid w:val="00F80210"/>
    <w:pPr>
      <w:tabs>
        <w:tab w:val="center" w:pos="4513"/>
        <w:tab w:val="right" w:pos="9026"/>
      </w:tabs>
    </w:pPr>
  </w:style>
  <w:style w:type="paragraph" w:customStyle="1" w:styleId="Authors">
    <w:name w:val="Authors"/>
    <w:basedOn w:val="Corpodetexto"/>
    <w:qFormat/>
    <w:rsid w:val="000E6647"/>
    <w:pPr>
      <w:spacing w:after="240"/>
    </w:pPr>
    <w:rPr>
      <w:i/>
    </w:rPr>
  </w:style>
  <w:style w:type="character" w:customStyle="1" w:styleId="RodapChar">
    <w:name w:val="Rodapé Char"/>
    <w:link w:val="Rodap"/>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Corpodetexto"/>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Corpodetexto"/>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Corpodetexto"/>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Corpodetexto"/>
    <w:rsid w:val="004E2D81"/>
    <w:pPr>
      <w:tabs>
        <w:tab w:val="left" w:pos="284"/>
      </w:tabs>
      <w:spacing w:after="60"/>
      <w:ind w:left="284" w:hanging="284"/>
    </w:pPr>
    <w:rPr>
      <w:sz w:val="18"/>
    </w:rPr>
  </w:style>
  <w:style w:type="character" w:customStyle="1" w:styleId="Ttulo4Char">
    <w:name w:val="Título 4 Char"/>
    <w:basedOn w:val="Fontepargpadro"/>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o">
    <w:name w:val="Revision"/>
    <w:hidden/>
    <w:uiPriority w:val="99"/>
    <w:semiHidden/>
    <w:rsid w:val="00803F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154713">
      <w:bodyDiv w:val="1"/>
      <w:marLeft w:val="0"/>
      <w:marRight w:val="0"/>
      <w:marTop w:val="0"/>
      <w:marBottom w:val="0"/>
      <w:divBdr>
        <w:top w:val="none" w:sz="0" w:space="0" w:color="auto"/>
        <w:left w:val="none" w:sz="0" w:space="0" w:color="auto"/>
        <w:bottom w:val="none" w:sz="0" w:space="0" w:color="auto"/>
        <w:right w:val="none" w:sz="0" w:space="0" w:color="auto"/>
      </w:divBdr>
    </w:div>
    <w:div w:id="16983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5B62-2282-49F6-BEC1-A381B4BC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426</Words>
  <Characters>2302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Leandro</cp:lastModifiedBy>
  <cp:revision>3</cp:revision>
  <dcterms:created xsi:type="dcterms:W3CDTF">2024-11-17T18:01:00Z</dcterms:created>
  <dcterms:modified xsi:type="dcterms:W3CDTF">2024-11-17T18:04:00Z</dcterms:modified>
</cp:coreProperties>
</file>