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3B3F6B33" w:rsidR="00255DA9" w:rsidRPr="00261226" w:rsidRDefault="00FE5E06" w:rsidP="00255DA9">
      <w:pPr>
        <w:pStyle w:val="Title"/>
      </w:pPr>
      <w:r>
        <w:t>Managing Operator Fatigue Underground</w:t>
      </w:r>
      <w:r w:rsidRPr="00FE5E06">
        <w:t xml:space="preserve">: </w:t>
      </w:r>
      <w:r>
        <w:t>The Importance of Management of Change</w:t>
      </w:r>
    </w:p>
    <w:p w14:paraId="495EDF19" w14:textId="475D299F" w:rsidR="00255DA9" w:rsidRDefault="00FE5E06" w:rsidP="00255DA9">
      <w:pPr>
        <w:pStyle w:val="Authors"/>
      </w:pPr>
      <w:r>
        <w:rPr>
          <w:u w:val="single"/>
        </w:rPr>
        <w:t>J Savit</w:t>
      </w:r>
      <w:r w:rsidR="00255DA9" w:rsidRPr="00745768">
        <w:rPr>
          <w:vertAlign w:val="superscript"/>
        </w:rPr>
        <w:t>1</w:t>
      </w:r>
      <w:r>
        <w:t>and</w:t>
      </w:r>
      <w:r w:rsidR="00255DA9" w:rsidRPr="001A66CB">
        <w:t xml:space="preserve"> </w:t>
      </w:r>
      <w:r>
        <w:t>M Quintela</w:t>
      </w:r>
      <w:r w:rsidR="00255DA9" w:rsidRPr="00745768">
        <w:rPr>
          <w:vertAlign w:val="superscript"/>
        </w:rPr>
        <w:t>2</w:t>
      </w:r>
      <w:r w:rsidR="00255DA9" w:rsidRPr="001A66CB">
        <w:t xml:space="preserve"> </w:t>
      </w:r>
    </w:p>
    <w:p w14:paraId="6C9A0D68" w14:textId="34ABD078" w:rsidR="00255DA9" w:rsidRDefault="00255DA9" w:rsidP="00830F91">
      <w:pPr>
        <w:pStyle w:val="AuthorsDetails"/>
      </w:pPr>
      <w:r>
        <w:t>1.</w:t>
      </w:r>
      <w:r w:rsidR="00FE5E06">
        <w:t>Principal Advisor</w:t>
      </w:r>
      <w:r>
        <w:t xml:space="preserve">, </w:t>
      </w:r>
      <w:r w:rsidR="00FE5E06">
        <w:t>Hexagon</w:t>
      </w:r>
      <w:r>
        <w:t xml:space="preserve">, </w:t>
      </w:r>
      <w:r w:rsidR="00FE5E06">
        <w:t>Tucson Arizona</w:t>
      </w:r>
      <w:r>
        <w:t xml:space="preserve"> </w:t>
      </w:r>
      <w:r w:rsidR="00FE5E06" w:rsidRPr="00FE5E06">
        <w:t>85701</w:t>
      </w:r>
      <w:r>
        <w:t xml:space="preserve">. </w:t>
      </w:r>
      <w:r w:rsidR="00FE5E06">
        <w:t>Email: Joshua.savit@hexagon.com</w:t>
      </w:r>
    </w:p>
    <w:p w14:paraId="6D0139DA" w14:textId="084267DF" w:rsidR="00255DA9" w:rsidRDefault="00255DA9" w:rsidP="00255DA9">
      <w:pPr>
        <w:pStyle w:val="AuthorsDetails"/>
      </w:pPr>
      <w:r w:rsidRPr="00BD1080">
        <w:t>2.</w:t>
      </w:r>
      <w:r w:rsidR="00FE5E06">
        <w:t>Head of Product - Underground</w:t>
      </w:r>
      <w:r>
        <w:t xml:space="preserve">, </w:t>
      </w:r>
      <w:r w:rsidR="00FE5E06">
        <w:t>Hexagon</w:t>
      </w:r>
      <w:r>
        <w:t xml:space="preserve">, </w:t>
      </w:r>
      <w:r w:rsidR="00FE5E06">
        <w:t>Vancouver</w:t>
      </w:r>
      <w:r>
        <w:t xml:space="preserve"> </w:t>
      </w:r>
      <w:r w:rsidR="00FE5E06">
        <w:t>British Columbia</w:t>
      </w:r>
      <w:r>
        <w:t xml:space="preserve"> </w:t>
      </w:r>
      <w:r w:rsidR="00FE5E06" w:rsidRPr="00FE5E06">
        <w:t>V6E 3Z3</w:t>
      </w:r>
      <w:r>
        <w:t xml:space="preserve">. </w:t>
      </w:r>
      <w:r w:rsidRPr="00BD1080">
        <w:t>Email</w:t>
      </w:r>
      <w:r>
        <w:t>:</w:t>
      </w:r>
      <w:r w:rsidR="00FE5E06">
        <w:t xml:space="preserve"> mateus.quintela@hexagon.com</w:t>
      </w:r>
    </w:p>
    <w:p w14:paraId="32D5971B" w14:textId="5BA31F0F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FE5E06">
        <w:t>operator alertness, fatigue management, management of change, safety culture</w:t>
      </w:r>
    </w:p>
    <w:bookmarkEnd w:id="0"/>
    <w:p w14:paraId="4712AA78" w14:textId="68613E07" w:rsidR="00255DA9" w:rsidRDefault="006F726A" w:rsidP="00B034FF">
      <w:pPr>
        <w:pStyle w:val="Heading1"/>
      </w:pPr>
      <w:r>
        <w:t>managing oper</w:t>
      </w:r>
      <w:r w:rsidR="00F9749F">
        <w:t>A</w:t>
      </w:r>
      <w:r>
        <w:t>tor fatigue Underground</w:t>
      </w:r>
      <w:r w:rsidR="00F9749F">
        <w:t>: The importance of Management of change</w:t>
      </w:r>
    </w:p>
    <w:p w14:paraId="658A8605" w14:textId="77777777" w:rsidR="005555AE" w:rsidRDefault="005555AE" w:rsidP="00255DA9">
      <w:pPr>
        <w:pStyle w:val="BodyText"/>
      </w:pPr>
    </w:p>
    <w:p w14:paraId="7FE46DB7" w14:textId="3F18FAE1" w:rsidR="00D36363" w:rsidRDefault="006F726A" w:rsidP="00255DA9">
      <w:pPr>
        <w:pStyle w:val="BodyText"/>
      </w:pPr>
      <w:r>
        <w:t>Trad</w:t>
      </w:r>
      <w:r w:rsidR="0083656F">
        <w:t>i</w:t>
      </w:r>
      <w:r>
        <w:t>tionally</w:t>
      </w:r>
      <w:r w:rsidRPr="005555AE">
        <w:t xml:space="preserve"> accepted as standard in surface mining, Hexagon and MMG</w:t>
      </w:r>
      <w:r>
        <w:t xml:space="preserve"> partnered to deploy </w:t>
      </w:r>
      <w:r w:rsidRPr="005555AE">
        <w:t xml:space="preserve">Australia’s first application of </w:t>
      </w:r>
      <w:r>
        <w:t xml:space="preserve">Hexagon’s </w:t>
      </w:r>
      <w:r w:rsidRPr="005555AE">
        <w:t>O</w:t>
      </w:r>
      <w:r>
        <w:t xml:space="preserve">perator </w:t>
      </w:r>
      <w:r w:rsidRPr="005555AE">
        <w:t>A</w:t>
      </w:r>
      <w:r>
        <w:t xml:space="preserve">lertness </w:t>
      </w:r>
      <w:r w:rsidRPr="005555AE">
        <w:t>S</w:t>
      </w:r>
      <w:r>
        <w:t>ystem (OAS)</w:t>
      </w:r>
      <w:r w:rsidRPr="005555AE">
        <w:t xml:space="preserve"> to </w:t>
      </w:r>
      <w:r>
        <w:t xml:space="preserve">11 </w:t>
      </w:r>
      <w:r w:rsidRPr="005555AE">
        <w:t xml:space="preserve">underground mining trucks </w:t>
      </w:r>
      <w:r>
        <w:t>at MMG’s Rosebery mine in Tasmania, Australia.</w:t>
      </w:r>
    </w:p>
    <w:p w14:paraId="4E839695" w14:textId="77777777" w:rsidR="006F726A" w:rsidRDefault="006F726A" w:rsidP="00255DA9">
      <w:pPr>
        <w:pStyle w:val="BodyText"/>
      </w:pPr>
    </w:p>
    <w:p w14:paraId="7A942702" w14:textId="0D3FC850" w:rsidR="00704D85" w:rsidRDefault="00704D85" w:rsidP="00704D85">
      <w:pPr>
        <w:pStyle w:val="BodyText"/>
      </w:pPr>
      <w:r>
        <w:t>MMG wanted a solution that would help detect fatigue in their operators</w:t>
      </w:r>
      <w:r w:rsidR="006F726A">
        <w:t>, with the challenge of this being at</w:t>
      </w:r>
      <w:r>
        <w:t xml:space="preserve"> a complex underground environment.</w:t>
      </w:r>
      <w:r w:rsidR="0083656F">
        <w:t xml:space="preserve"> </w:t>
      </w:r>
      <w:r w:rsidR="006F726A">
        <w:t>Hexagon’s</w:t>
      </w:r>
      <w:r>
        <w:t xml:space="preserve"> OAS works in both light and dark conditions to provide real-time notifications to operators, empowering them to act should they </w:t>
      </w:r>
      <w:r w:rsidR="0083656F">
        <w:t xml:space="preserve">  </w:t>
      </w:r>
      <w:r>
        <w:t>experience fatigue or distraction.</w:t>
      </w:r>
    </w:p>
    <w:p w14:paraId="5EB963C0" w14:textId="77777777" w:rsidR="006F726A" w:rsidRDefault="006F726A" w:rsidP="00704D85">
      <w:pPr>
        <w:pStyle w:val="BodyText"/>
      </w:pPr>
    </w:p>
    <w:p w14:paraId="6ADF077A" w14:textId="09240225" w:rsidR="0083656F" w:rsidRDefault="0083656F" w:rsidP="0083656F">
      <w:pPr>
        <w:pStyle w:val="BodyText"/>
      </w:pPr>
      <w:r>
        <w:t xml:space="preserve">Operators could rely on a single solution in the cab for fatigue and distraction monitoring, from underground to when the trucks come back up the surface. </w:t>
      </w:r>
    </w:p>
    <w:p w14:paraId="3DF7EA29" w14:textId="77777777" w:rsidR="0083656F" w:rsidRDefault="0083656F" w:rsidP="00704D85">
      <w:pPr>
        <w:pStyle w:val="BodyText"/>
      </w:pPr>
    </w:p>
    <w:p w14:paraId="65EC8ABE" w14:textId="77777777" w:rsidR="0083656F" w:rsidRDefault="00704D85" w:rsidP="00704D85">
      <w:pPr>
        <w:pStyle w:val="BodyText"/>
      </w:pPr>
      <w:r>
        <w:t xml:space="preserve">MMG </w:t>
      </w:r>
      <w:r w:rsidR="006F726A">
        <w:t xml:space="preserve">was able to easily </w:t>
      </w:r>
      <w:r>
        <w:t>integrate</w:t>
      </w:r>
      <w:r w:rsidR="006F726A">
        <w:t xml:space="preserve"> OAS</w:t>
      </w:r>
      <w:r>
        <w:t xml:space="preserve"> into its systems to provide its operators with an additional safety check during their 12-hour shifts. </w:t>
      </w:r>
    </w:p>
    <w:p w14:paraId="3A3930FC" w14:textId="77777777" w:rsidR="0083656F" w:rsidRDefault="0083656F" w:rsidP="00704D85">
      <w:pPr>
        <w:pStyle w:val="BodyText"/>
      </w:pPr>
    </w:p>
    <w:p w14:paraId="04DF9115" w14:textId="14C1F9F8" w:rsidR="0037234B" w:rsidRDefault="00704D85" w:rsidP="00704D85">
      <w:pPr>
        <w:pStyle w:val="BodyText"/>
      </w:pPr>
      <w:r>
        <w:t xml:space="preserve">Hexagon and MMG worked together </w:t>
      </w:r>
      <w:r w:rsidR="006F726A">
        <w:t xml:space="preserve">through the course of the deployment </w:t>
      </w:r>
      <w:r>
        <w:t>to ensure the project was introduced seamlessly, from procurement to user acceptance testing and implementation.</w:t>
      </w:r>
      <w:r w:rsidR="0037234B">
        <w:t xml:space="preserve"> </w:t>
      </w:r>
      <w:r w:rsidR="006F726A">
        <w:t xml:space="preserve">Over a year later, the project </w:t>
      </w:r>
      <w:r w:rsidR="003A1C67">
        <w:t xml:space="preserve">is </w:t>
      </w:r>
      <w:r w:rsidR="006F726A">
        <w:t>successful at</w:t>
      </w:r>
      <w:r w:rsidR="006F726A" w:rsidRPr="005555AE">
        <w:t xml:space="preserve"> reduc</w:t>
      </w:r>
      <w:r w:rsidR="006F726A">
        <w:t xml:space="preserve">ing </w:t>
      </w:r>
      <w:r w:rsidR="006F726A" w:rsidRPr="005555AE">
        <w:t>risks and further strengthen operator safet</w:t>
      </w:r>
      <w:r w:rsidR="006F726A">
        <w:t>y at Rosebery.</w:t>
      </w:r>
      <w:r w:rsidR="0037234B">
        <w:t xml:space="preserve"> The success of the project was a combination of </w:t>
      </w:r>
      <w:r w:rsidR="00F9749F">
        <w:t xml:space="preserve">an </w:t>
      </w:r>
      <w:r w:rsidR="003A1C67">
        <w:t xml:space="preserve">adaptive </w:t>
      </w:r>
      <w:r w:rsidR="0037234B">
        <w:t>technology, and an appropriate level of guided change management that helped re-set the safety culture on site.</w:t>
      </w:r>
    </w:p>
    <w:p w14:paraId="0D3FD0A0" w14:textId="77777777" w:rsidR="0037234B" w:rsidRDefault="0037234B" w:rsidP="00704D85">
      <w:pPr>
        <w:pStyle w:val="BodyText"/>
      </w:pPr>
    </w:p>
    <w:p w14:paraId="79251669" w14:textId="77777777" w:rsidR="00F9749F" w:rsidRDefault="0037234B" w:rsidP="00F9749F">
      <w:pPr>
        <w:pStyle w:val="BodyText"/>
      </w:pPr>
      <w:r>
        <w:t xml:space="preserve">This presentation </w:t>
      </w:r>
      <w:r w:rsidR="00F9749F">
        <w:t>is a case study that will illustrate:</w:t>
      </w:r>
    </w:p>
    <w:p w14:paraId="5865029F" w14:textId="54AFECDD" w:rsidR="006F726A" w:rsidRDefault="00F9749F" w:rsidP="00F9749F">
      <w:pPr>
        <w:pStyle w:val="BodyText"/>
        <w:numPr>
          <w:ilvl w:val="0"/>
          <w:numId w:val="17"/>
        </w:numPr>
      </w:pPr>
      <w:r>
        <w:t>The d</w:t>
      </w:r>
      <w:r w:rsidR="006F726A">
        <w:t>emonstrat</w:t>
      </w:r>
      <w:r>
        <w:t>ed</w:t>
      </w:r>
      <w:r w:rsidR="006F726A">
        <w:t xml:space="preserve"> level of fatigue and distraction faced in </w:t>
      </w:r>
      <w:r>
        <w:t>the</w:t>
      </w:r>
      <w:r w:rsidR="006F726A">
        <w:t xml:space="preserve"> </w:t>
      </w:r>
      <w:r>
        <w:t>underground</w:t>
      </w:r>
      <w:r w:rsidR="006F726A">
        <w:t xml:space="preserve"> environment </w:t>
      </w:r>
      <w:r>
        <w:t>and the subsequent improvements</w:t>
      </w:r>
      <w:r w:rsidR="00FE5E06">
        <w:t>.</w:t>
      </w:r>
    </w:p>
    <w:p w14:paraId="36226880" w14:textId="2F471FD2" w:rsidR="006F726A" w:rsidRDefault="00F9749F" w:rsidP="0037234B">
      <w:pPr>
        <w:pStyle w:val="BodyText"/>
        <w:numPr>
          <w:ilvl w:val="0"/>
          <w:numId w:val="17"/>
        </w:numPr>
      </w:pPr>
      <w:r>
        <w:t>How data from OAS</w:t>
      </w:r>
      <w:r w:rsidR="006F726A">
        <w:t xml:space="preserve"> allowed for rotations and break times to be unified for a stronger </w:t>
      </w:r>
      <w:r>
        <w:t xml:space="preserve">safety </w:t>
      </w:r>
      <w:r w:rsidR="006F726A">
        <w:t>culture</w:t>
      </w:r>
      <w:r w:rsidR="00FE5E06">
        <w:t>.</w:t>
      </w:r>
    </w:p>
    <w:p w14:paraId="54BF0AF0" w14:textId="569C8E15" w:rsidR="006F726A" w:rsidRDefault="006F726A" w:rsidP="0037234B">
      <w:pPr>
        <w:pStyle w:val="BodyText"/>
        <w:numPr>
          <w:ilvl w:val="0"/>
          <w:numId w:val="17"/>
        </w:numPr>
      </w:pPr>
      <w:r>
        <w:t>The M</w:t>
      </w:r>
      <w:r w:rsidR="00F9749F">
        <w:t xml:space="preserve">anagement of </w:t>
      </w:r>
      <w:r>
        <w:t>C</w:t>
      </w:r>
      <w:r w:rsidR="00F9749F">
        <w:t>hange (MoC) principals applied</w:t>
      </w:r>
      <w:r>
        <w:t xml:space="preserve"> </w:t>
      </w:r>
      <w:r w:rsidR="00F9749F">
        <w:t xml:space="preserve">throughout the </w:t>
      </w:r>
      <w:r>
        <w:t xml:space="preserve">OAS </w:t>
      </w:r>
      <w:r w:rsidR="00F9749F">
        <w:t>deployment that allowed</w:t>
      </w:r>
      <w:r>
        <w:t xml:space="preserve"> for the operators to be heard and continue to build a stronger</w:t>
      </w:r>
      <w:r w:rsidR="00F9749F">
        <w:t xml:space="preserve"> and safer</w:t>
      </w:r>
      <w:r>
        <w:t xml:space="preserve"> work environment</w:t>
      </w:r>
      <w:r w:rsidR="00FE5E06">
        <w:t>.</w:t>
      </w:r>
      <w:r>
        <w:t xml:space="preserve">  </w:t>
      </w:r>
    </w:p>
    <w:sectPr w:rsidR="006F726A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AEAE8" w14:textId="77777777" w:rsidR="001A10FD" w:rsidRDefault="001A10FD">
      <w:r>
        <w:separator/>
      </w:r>
    </w:p>
  </w:endnote>
  <w:endnote w:type="continuationSeparator" w:id="0">
    <w:p w14:paraId="085A879B" w14:textId="77777777" w:rsidR="001A10FD" w:rsidRDefault="001A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0CAE2" w14:textId="77777777" w:rsidR="001A10FD" w:rsidRDefault="001A10FD">
      <w:r>
        <w:separator/>
      </w:r>
    </w:p>
  </w:footnote>
  <w:footnote w:type="continuationSeparator" w:id="0">
    <w:p w14:paraId="108DC1F4" w14:textId="77777777" w:rsidR="001A10FD" w:rsidRDefault="001A1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936C6"/>
    <w:multiLevelType w:val="hybridMultilevel"/>
    <w:tmpl w:val="07BE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434E9"/>
    <w:multiLevelType w:val="hybridMultilevel"/>
    <w:tmpl w:val="41CEE422"/>
    <w:lvl w:ilvl="0" w:tplc="3E54874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3357202">
    <w:abstractNumId w:val="9"/>
  </w:num>
  <w:num w:numId="2" w16cid:durableId="1586260951">
    <w:abstractNumId w:val="7"/>
  </w:num>
  <w:num w:numId="3" w16cid:durableId="2063750000">
    <w:abstractNumId w:val="6"/>
  </w:num>
  <w:num w:numId="4" w16cid:durableId="501313062">
    <w:abstractNumId w:val="5"/>
  </w:num>
  <w:num w:numId="5" w16cid:durableId="1466700469">
    <w:abstractNumId w:val="4"/>
  </w:num>
  <w:num w:numId="6" w16cid:durableId="381486453">
    <w:abstractNumId w:val="8"/>
  </w:num>
  <w:num w:numId="7" w16cid:durableId="726534666">
    <w:abstractNumId w:val="3"/>
  </w:num>
  <w:num w:numId="8" w16cid:durableId="1065254811">
    <w:abstractNumId w:val="2"/>
  </w:num>
  <w:num w:numId="9" w16cid:durableId="943805326">
    <w:abstractNumId w:val="1"/>
  </w:num>
  <w:num w:numId="10" w16cid:durableId="1907910519">
    <w:abstractNumId w:val="0"/>
  </w:num>
  <w:num w:numId="11" w16cid:durableId="320350789">
    <w:abstractNumId w:val="13"/>
  </w:num>
  <w:num w:numId="12" w16cid:durableId="1080326943">
    <w:abstractNumId w:val="16"/>
  </w:num>
  <w:num w:numId="13" w16cid:durableId="1014648525">
    <w:abstractNumId w:val="14"/>
  </w:num>
  <w:num w:numId="14" w16cid:durableId="2074739185">
    <w:abstractNumId w:val="10"/>
  </w:num>
  <w:num w:numId="15" w16cid:durableId="446002492">
    <w:abstractNumId w:val="15"/>
  </w:num>
  <w:num w:numId="16" w16cid:durableId="1608387182">
    <w:abstractNumId w:val="11"/>
  </w:num>
  <w:num w:numId="17" w16cid:durableId="1857884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C6624"/>
    <w:rsid w:val="000E6647"/>
    <w:rsid w:val="000F4F51"/>
    <w:rsid w:val="000F7BEB"/>
    <w:rsid w:val="0012093E"/>
    <w:rsid w:val="00152960"/>
    <w:rsid w:val="00191C29"/>
    <w:rsid w:val="001949C2"/>
    <w:rsid w:val="001A10FD"/>
    <w:rsid w:val="001A66CB"/>
    <w:rsid w:val="001B29A1"/>
    <w:rsid w:val="001B391A"/>
    <w:rsid w:val="001F5C2B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234B"/>
    <w:rsid w:val="00374A58"/>
    <w:rsid w:val="0038184B"/>
    <w:rsid w:val="003869C6"/>
    <w:rsid w:val="003A1C67"/>
    <w:rsid w:val="003D0D25"/>
    <w:rsid w:val="003F60D1"/>
    <w:rsid w:val="00400B42"/>
    <w:rsid w:val="00404564"/>
    <w:rsid w:val="0040487C"/>
    <w:rsid w:val="0043582B"/>
    <w:rsid w:val="00483270"/>
    <w:rsid w:val="00492847"/>
    <w:rsid w:val="004E148E"/>
    <w:rsid w:val="004E2D81"/>
    <w:rsid w:val="004E6DBA"/>
    <w:rsid w:val="005055EC"/>
    <w:rsid w:val="0052016E"/>
    <w:rsid w:val="005246DC"/>
    <w:rsid w:val="00551CAC"/>
    <w:rsid w:val="005555AE"/>
    <w:rsid w:val="005833A5"/>
    <w:rsid w:val="00590432"/>
    <w:rsid w:val="005B7CBC"/>
    <w:rsid w:val="005E76A9"/>
    <w:rsid w:val="00600101"/>
    <w:rsid w:val="00625F99"/>
    <w:rsid w:val="00647198"/>
    <w:rsid w:val="00693B5F"/>
    <w:rsid w:val="006F6DB4"/>
    <w:rsid w:val="006F71F8"/>
    <w:rsid w:val="006F726A"/>
    <w:rsid w:val="00704D85"/>
    <w:rsid w:val="007216E3"/>
    <w:rsid w:val="007550DD"/>
    <w:rsid w:val="00773305"/>
    <w:rsid w:val="007857CC"/>
    <w:rsid w:val="007C2D86"/>
    <w:rsid w:val="007C2EAD"/>
    <w:rsid w:val="007C2F06"/>
    <w:rsid w:val="007C71EF"/>
    <w:rsid w:val="00830F91"/>
    <w:rsid w:val="0083656F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841"/>
    <w:rsid w:val="009963AB"/>
    <w:rsid w:val="009D305A"/>
    <w:rsid w:val="009D75D4"/>
    <w:rsid w:val="009E0640"/>
    <w:rsid w:val="009E60F5"/>
    <w:rsid w:val="009F0A4C"/>
    <w:rsid w:val="00A0398A"/>
    <w:rsid w:val="00A306E3"/>
    <w:rsid w:val="00A46C5E"/>
    <w:rsid w:val="00A57586"/>
    <w:rsid w:val="00A940B5"/>
    <w:rsid w:val="00AA6902"/>
    <w:rsid w:val="00AD3D46"/>
    <w:rsid w:val="00B034FF"/>
    <w:rsid w:val="00B31188"/>
    <w:rsid w:val="00B34BF5"/>
    <w:rsid w:val="00B628F5"/>
    <w:rsid w:val="00B6294C"/>
    <w:rsid w:val="00B66294"/>
    <w:rsid w:val="00B676F5"/>
    <w:rsid w:val="00B933F6"/>
    <w:rsid w:val="00B9383E"/>
    <w:rsid w:val="00BB18DA"/>
    <w:rsid w:val="00BD1080"/>
    <w:rsid w:val="00BD5800"/>
    <w:rsid w:val="00BD6A05"/>
    <w:rsid w:val="00BF5A89"/>
    <w:rsid w:val="00C169DA"/>
    <w:rsid w:val="00C96F52"/>
    <w:rsid w:val="00CA36DC"/>
    <w:rsid w:val="00D07440"/>
    <w:rsid w:val="00D20437"/>
    <w:rsid w:val="00D36363"/>
    <w:rsid w:val="00D6226A"/>
    <w:rsid w:val="00D752DE"/>
    <w:rsid w:val="00DD17A6"/>
    <w:rsid w:val="00E2116F"/>
    <w:rsid w:val="00E242F3"/>
    <w:rsid w:val="00E64D31"/>
    <w:rsid w:val="00ED0EDB"/>
    <w:rsid w:val="00ED3888"/>
    <w:rsid w:val="00F22067"/>
    <w:rsid w:val="00F2432C"/>
    <w:rsid w:val="00F278F9"/>
    <w:rsid w:val="00F42E69"/>
    <w:rsid w:val="00F80210"/>
    <w:rsid w:val="00F9749F"/>
    <w:rsid w:val="00FC5E0F"/>
    <w:rsid w:val="00FE59FE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330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LIM Kimberley</cp:lastModifiedBy>
  <cp:revision>8</cp:revision>
  <dcterms:created xsi:type="dcterms:W3CDTF">2020-09-03T02:33:00Z</dcterms:created>
  <dcterms:modified xsi:type="dcterms:W3CDTF">2024-06-16T06:22:00Z</dcterms:modified>
</cp:coreProperties>
</file>