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189C3" w14:textId="37C1683F" w:rsidR="00255DA9" w:rsidRPr="00261226" w:rsidRDefault="0036720F" w:rsidP="00255DA9">
      <w:pPr>
        <w:pStyle w:val="Tytu"/>
      </w:pPr>
      <w:r w:rsidRPr="0036720F">
        <w:t>Optimization of Horizontal Transport in Underground Mines Using Machine Learning and Data Integration from Safety and SCADA Systems</w:t>
      </w:r>
    </w:p>
    <w:p w14:paraId="495EDF19" w14:textId="69A8D432" w:rsidR="00255DA9" w:rsidRDefault="0036720F" w:rsidP="00255DA9">
      <w:pPr>
        <w:pStyle w:val="Authors"/>
      </w:pPr>
      <w:r>
        <w:rPr>
          <w:u w:val="single"/>
        </w:rPr>
        <w:t>M Paterek</w:t>
      </w:r>
      <w:r w:rsidR="00255DA9" w:rsidRPr="00745768">
        <w:rPr>
          <w:vertAlign w:val="superscript"/>
        </w:rPr>
        <w:t>1</w:t>
      </w:r>
      <w:r w:rsidR="00255DA9" w:rsidRPr="001A66CB">
        <w:t>, A</w:t>
      </w:r>
      <w:r>
        <w:t xml:space="preserve"> Skoczylas</w:t>
      </w:r>
      <w:r>
        <w:rPr>
          <w:vertAlign w:val="superscript"/>
        </w:rPr>
        <w:t>2</w:t>
      </w:r>
      <w:r>
        <w:t>, S Anufriiev</w:t>
      </w:r>
      <w:r>
        <w:rPr>
          <w:vertAlign w:val="superscript"/>
        </w:rPr>
        <w:t>3</w:t>
      </w:r>
      <w:r>
        <w:t xml:space="preserve"> </w:t>
      </w:r>
      <w:r w:rsidR="00255DA9" w:rsidRPr="001A66CB">
        <w:t xml:space="preserve">and </w:t>
      </w:r>
      <w:r>
        <w:t>P</w:t>
      </w:r>
      <w:r w:rsidR="00255DA9" w:rsidRPr="001A66CB">
        <w:t xml:space="preserve"> </w:t>
      </w:r>
      <w:r>
        <w:t>Stefaniak</w:t>
      </w:r>
      <w:r>
        <w:rPr>
          <w:vertAlign w:val="superscript"/>
        </w:rPr>
        <w:t>4</w:t>
      </w:r>
      <w:r w:rsidR="00255DA9" w:rsidRPr="005E76A9">
        <w:t xml:space="preserve"> </w:t>
      </w:r>
    </w:p>
    <w:p w14:paraId="6C9A0D68" w14:textId="26BB11ED" w:rsidR="00255DA9" w:rsidRDefault="00255DA9" w:rsidP="00830F91">
      <w:pPr>
        <w:pStyle w:val="AuthorsDetails"/>
      </w:pPr>
      <w:r>
        <w:t>1.</w:t>
      </w:r>
      <w:r w:rsidR="0036720F">
        <w:t>Senior Research Specialist</w:t>
      </w:r>
      <w:r>
        <w:t xml:space="preserve">, </w:t>
      </w:r>
      <w:r w:rsidR="00F643D4">
        <w:t>KGHM Cuprum Research &amp; Development Centre Ltd.</w:t>
      </w:r>
      <w:r>
        <w:t xml:space="preserve">, </w:t>
      </w:r>
      <w:r w:rsidR="00F643D4">
        <w:t>Poland, Wroclaw 53-659</w:t>
      </w:r>
      <w:r>
        <w:t xml:space="preserve">. </w:t>
      </w:r>
      <w:r w:rsidRPr="00BD1080">
        <w:t>Email</w:t>
      </w:r>
      <w:r>
        <w:t>:</w:t>
      </w:r>
      <w:r w:rsidR="00F643D4">
        <w:t xml:space="preserve"> marcin.paterek@kghmcuprum.com</w:t>
      </w:r>
    </w:p>
    <w:p w14:paraId="7746CA3A" w14:textId="77777777" w:rsidR="00F643D4" w:rsidRDefault="00255DA9" w:rsidP="00F643D4">
      <w:pPr>
        <w:pStyle w:val="AuthorsDetails"/>
        <w:ind w:left="0" w:firstLine="0"/>
      </w:pPr>
      <w:r w:rsidRPr="00BD1080">
        <w:t>2.</w:t>
      </w:r>
      <w:r w:rsidR="00F643D4">
        <w:t xml:space="preserve">Research Specialist, KGHM Cuprum Research &amp; Development Centre Ltd., Poland, Wroclaw 53-659. </w:t>
      </w:r>
      <w:r w:rsidR="00F643D4" w:rsidRPr="00BD1080">
        <w:t>Email</w:t>
      </w:r>
      <w:r w:rsidR="00F643D4">
        <w:t>: artur.skoczylas@kghmcuprum.com</w:t>
      </w:r>
      <w:r w:rsidR="00F643D4" w:rsidRPr="00BD1080">
        <w:t xml:space="preserve"> </w:t>
      </w:r>
    </w:p>
    <w:p w14:paraId="63154FC3" w14:textId="53CC6FE2" w:rsidR="00255DA9" w:rsidRDefault="00255DA9" w:rsidP="00F643D4">
      <w:pPr>
        <w:pStyle w:val="AuthorsDetails"/>
        <w:ind w:left="0" w:firstLine="0"/>
      </w:pPr>
      <w:r w:rsidRPr="00BD1080">
        <w:t>3.</w:t>
      </w:r>
      <w:r w:rsidR="00085261" w:rsidRPr="00085261">
        <w:t xml:space="preserve"> </w:t>
      </w:r>
      <w:r w:rsidR="00085261">
        <w:t xml:space="preserve">Research Specialist, KGHM Cuprum Research &amp; Development Centre Ltd., Poland, Wroclaw 53-659. </w:t>
      </w:r>
      <w:r w:rsidR="00085261" w:rsidRPr="00BD1080">
        <w:t>Email</w:t>
      </w:r>
      <w:r w:rsidR="00085261">
        <w:t>: sergii.anufriiev@kghmcuprum.com</w:t>
      </w:r>
    </w:p>
    <w:p w14:paraId="43A1D783" w14:textId="611D5072" w:rsidR="00255DA9" w:rsidRDefault="00AD5616" w:rsidP="00AD5616">
      <w:pPr>
        <w:pStyle w:val="AuthorsDetails"/>
      </w:pPr>
      <w:r>
        <w:t>4</w:t>
      </w:r>
      <w:r w:rsidRPr="00BD1080">
        <w:t>.</w:t>
      </w:r>
      <w:r w:rsidR="003A643E" w:rsidRPr="003A643E">
        <w:t xml:space="preserve"> </w:t>
      </w:r>
      <w:r w:rsidR="00E21146">
        <w:t>Head of Analytics Department</w:t>
      </w:r>
      <w:r w:rsidR="003A643E">
        <w:t xml:space="preserve">, KGHM Cuprum Research &amp; Development Centre Ltd., Poland, Wroclaw 53-659. </w:t>
      </w:r>
      <w:r w:rsidR="003A643E" w:rsidRPr="00BD1080">
        <w:t>Email</w:t>
      </w:r>
      <w:r w:rsidR="003A643E">
        <w:t>: pawel.stefaniak@kghmcuprum.com</w:t>
      </w:r>
    </w:p>
    <w:p w14:paraId="32D5971B" w14:textId="41C47EFB" w:rsidR="00F42E69" w:rsidRPr="00F42E69" w:rsidRDefault="00F42E69" w:rsidP="00F42E69">
      <w:pPr>
        <w:pStyle w:val="Keywords"/>
        <w:rPr>
          <w:rStyle w:val="TekstpodstawowyZnak"/>
        </w:rPr>
      </w:pPr>
      <w:bookmarkStart w:id="0" w:name="_Hlk49264075"/>
      <w:r w:rsidRPr="00F42E69">
        <w:t>Keywords:</w:t>
      </w:r>
      <w:r>
        <w:t xml:space="preserve"> </w:t>
      </w:r>
      <w:r w:rsidR="0036720F" w:rsidRPr="0036720F">
        <w:t>underground mining, horizontal transport, machine learning, SCADA systems, equipment utilization, haulage optimization, operational efficiency</w:t>
      </w:r>
    </w:p>
    <w:bookmarkEnd w:id="0"/>
    <w:p w14:paraId="4712AA78" w14:textId="3432C49B" w:rsidR="00255DA9" w:rsidRPr="00F80210" w:rsidRDefault="00255DA9" w:rsidP="00B034FF">
      <w:pPr>
        <w:pStyle w:val="Nagwek1"/>
      </w:pPr>
      <w:r w:rsidRPr="00F80210">
        <w:t>ABSTRACT</w:t>
      </w:r>
      <w:r w:rsidR="00FC5E0F">
        <w:t xml:space="preserve"> </w:t>
      </w:r>
    </w:p>
    <w:p w14:paraId="32229842" w14:textId="74388D29" w:rsidR="00255DA9" w:rsidRDefault="0036720F" w:rsidP="00255DA9">
      <w:pPr>
        <w:pStyle w:val="Tekstpodstawowy"/>
      </w:pPr>
      <w:r w:rsidRPr="0036720F">
        <w:t>Horizontal transport is a critical component of the production process in underground mining operations. With the ever-expanding reach of underground mines, continuous adaptation of equipment and work organization to dynamically changing operational conditions is essential for optimal equipment usage. This includes selecting appropriate configurations for wheeled loading and haulage machinery responsible for transporting material from production faces to transfer points, as well as optimizing the entire conveyor transport network. Effective process optimization requires tools that not only facilitate an understanding of current operations but also enable the adjustment of workflows to ensure the targeted tonnage is transported within a specified time frame, while minimizing energy expenditure. Key challenges to efficiency, aside from random operational incidents, include equipment downtime caused by traffic bottlenecks on haul roads, machines idling while waiting for loading, and conveyor systems operating without load. Data from existing safety systems and SCADA systems provide essential information, from which equipment utilization metrics and numerical tracking of material flow within the transport network can be extracted. This article presents an example of integrating data from various sources and applying machine learning techniques to address these challenges. Additionally, the use of reporting tools in a GIS environment is demonstrated to further enhance process visualization and decision-making.</w:t>
      </w:r>
    </w:p>
    <w:p w14:paraId="13AD7F3B" w14:textId="1AAD4CF2" w:rsidR="0036720F" w:rsidRDefault="0036720F" w:rsidP="00255DA9">
      <w:pPr>
        <w:pStyle w:val="Tekstpodstawowy"/>
      </w:pPr>
    </w:p>
    <w:sectPr w:rsidR="0036720F" w:rsidSect="001B391A">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57241" w14:textId="77777777" w:rsidR="007B470D" w:rsidRDefault="007B470D">
      <w:r>
        <w:separator/>
      </w:r>
    </w:p>
  </w:endnote>
  <w:endnote w:type="continuationSeparator" w:id="0">
    <w:p w14:paraId="7F9E431A" w14:textId="77777777" w:rsidR="007B470D" w:rsidRDefault="007B4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4A5D8" w14:textId="77777777" w:rsidR="00315E20" w:rsidRDefault="000847EA" w:rsidP="00F80210">
    <w:pPr>
      <w:pStyle w:val="Tekstpodstawowy"/>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CBBFE" w14:textId="77777777" w:rsidR="007B470D" w:rsidRDefault="007B470D">
      <w:r>
        <w:separator/>
      </w:r>
    </w:p>
  </w:footnote>
  <w:footnote w:type="continuationSeparator" w:id="0">
    <w:p w14:paraId="499617ED" w14:textId="77777777" w:rsidR="007B470D" w:rsidRDefault="007B47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495845422">
    <w:abstractNumId w:val="9"/>
  </w:num>
  <w:num w:numId="2" w16cid:durableId="1970210095">
    <w:abstractNumId w:val="7"/>
  </w:num>
  <w:num w:numId="3" w16cid:durableId="830490908">
    <w:abstractNumId w:val="6"/>
  </w:num>
  <w:num w:numId="4" w16cid:durableId="1596473143">
    <w:abstractNumId w:val="5"/>
  </w:num>
  <w:num w:numId="5" w16cid:durableId="1365592814">
    <w:abstractNumId w:val="4"/>
  </w:num>
  <w:num w:numId="6" w16cid:durableId="2054454778">
    <w:abstractNumId w:val="8"/>
  </w:num>
  <w:num w:numId="7" w16cid:durableId="1570267790">
    <w:abstractNumId w:val="3"/>
  </w:num>
  <w:num w:numId="8" w16cid:durableId="1131090019">
    <w:abstractNumId w:val="2"/>
  </w:num>
  <w:num w:numId="9" w16cid:durableId="1158037722">
    <w:abstractNumId w:val="1"/>
  </w:num>
  <w:num w:numId="10" w16cid:durableId="857306622">
    <w:abstractNumId w:val="0"/>
  </w:num>
  <w:num w:numId="11" w16cid:durableId="468980991">
    <w:abstractNumId w:val="11"/>
  </w:num>
  <w:num w:numId="12" w16cid:durableId="1105423553">
    <w:abstractNumId w:val="14"/>
  </w:num>
  <w:num w:numId="13" w16cid:durableId="831916324">
    <w:abstractNumId w:val="12"/>
  </w:num>
  <w:num w:numId="14" w16cid:durableId="630937917">
    <w:abstractNumId w:val="10"/>
  </w:num>
  <w:num w:numId="15" w16cid:durableId="13380755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40462"/>
    <w:rsid w:val="000523A6"/>
    <w:rsid w:val="0005380A"/>
    <w:rsid w:val="000539D9"/>
    <w:rsid w:val="00056228"/>
    <w:rsid w:val="000576B3"/>
    <w:rsid w:val="00062C4C"/>
    <w:rsid w:val="00071B94"/>
    <w:rsid w:val="00076C77"/>
    <w:rsid w:val="000847EA"/>
    <w:rsid w:val="0008493B"/>
    <w:rsid w:val="00085261"/>
    <w:rsid w:val="00087503"/>
    <w:rsid w:val="00090461"/>
    <w:rsid w:val="000A07D4"/>
    <w:rsid w:val="000A3E3D"/>
    <w:rsid w:val="000B09C1"/>
    <w:rsid w:val="000B2853"/>
    <w:rsid w:val="000B7911"/>
    <w:rsid w:val="000E6647"/>
    <w:rsid w:val="000F4F51"/>
    <w:rsid w:val="000F7BEB"/>
    <w:rsid w:val="0012093E"/>
    <w:rsid w:val="00152960"/>
    <w:rsid w:val="00191C29"/>
    <w:rsid w:val="001949C2"/>
    <w:rsid w:val="001A66CB"/>
    <w:rsid w:val="001B29A1"/>
    <w:rsid w:val="001B391A"/>
    <w:rsid w:val="0020661E"/>
    <w:rsid w:val="00235864"/>
    <w:rsid w:val="0024471A"/>
    <w:rsid w:val="00254B82"/>
    <w:rsid w:val="00254DC0"/>
    <w:rsid w:val="00255DA9"/>
    <w:rsid w:val="002576A5"/>
    <w:rsid w:val="00261226"/>
    <w:rsid w:val="00266688"/>
    <w:rsid w:val="002E632B"/>
    <w:rsid w:val="002F67B8"/>
    <w:rsid w:val="00311704"/>
    <w:rsid w:val="00315E20"/>
    <w:rsid w:val="0031798F"/>
    <w:rsid w:val="003200A5"/>
    <w:rsid w:val="00347EA6"/>
    <w:rsid w:val="0035381A"/>
    <w:rsid w:val="00364570"/>
    <w:rsid w:val="0036720F"/>
    <w:rsid w:val="00374A58"/>
    <w:rsid w:val="0038184B"/>
    <w:rsid w:val="003A643E"/>
    <w:rsid w:val="003D0D25"/>
    <w:rsid w:val="003F60D1"/>
    <w:rsid w:val="00400B42"/>
    <w:rsid w:val="00404564"/>
    <w:rsid w:val="0040487C"/>
    <w:rsid w:val="0043582B"/>
    <w:rsid w:val="00483270"/>
    <w:rsid w:val="00492847"/>
    <w:rsid w:val="004E148E"/>
    <w:rsid w:val="004E2D81"/>
    <w:rsid w:val="004E6DBA"/>
    <w:rsid w:val="005055EC"/>
    <w:rsid w:val="0052016E"/>
    <w:rsid w:val="005246DC"/>
    <w:rsid w:val="00551CAC"/>
    <w:rsid w:val="005833A5"/>
    <w:rsid w:val="00590432"/>
    <w:rsid w:val="005E76A9"/>
    <w:rsid w:val="00600101"/>
    <w:rsid w:val="00625F99"/>
    <w:rsid w:val="00647198"/>
    <w:rsid w:val="00693B5F"/>
    <w:rsid w:val="006F6DB4"/>
    <w:rsid w:val="006F71F8"/>
    <w:rsid w:val="007216E3"/>
    <w:rsid w:val="007550DD"/>
    <w:rsid w:val="00773305"/>
    <w:rsid w:val="007857CC"/>
    <w:rsid w:val="007B470D"/>
    <w:rsid w:val="007C2D86"/>
    <w:rsid w:val="007C2EAD"/>
    <w:rsid w:val="007C2F06"/>
    <w:rsid w:val="007C71EF"/>
    <w:rsid w:val="00830F91"/>
    <w:rsid w:val="00836A79"/>
    <w:rsid w:val="00842EB0"/>
    <w:rsid w:val="00850D8F"/>
    <w:rsid w:val="00883864"/>
    <w:rsid w:val="00896A0A"/>
    <w:rsid w:val="008E072B"/>
    <w:rsid w:val="008E2DAA"/>
    <w:rsid w:val="008E5641"/>
    <w:rsid w:val="008F0BEC"/>
    <w:rsid w:val="0091768B"/>
    <w:rsid w:val="00924529"/>
    <w:rsid w:val="00931A22"/>
    <w:rsid w:val="00967A00"/>
    <w:rsid w:val="00967BED"/>
    <w:rsid w:val="00976B97"/>
    <w:rsid w:val="00983841"/>
    <w:rsid w:val="009963AB"/>
    <w:rsid w:val="009D305A"/>
    <w:rsid w:val="009D75D4"/>
    <w:rsid w:val="009E0640"/>
    <w:rsid w:val="009F0A4C"/>
    <w:rsid w:val="00A0398A"/>
    <w:rsid w:val="00A306E3"/>
    <w:rsid w:val="00A46C5E"/>
    <w:rsid w:val="00A52B28"/>
    <w:rsid w:val="00A52EED"/>
    <w:rsid w:val="00A57586"/>
    <w:rsid w:val="00AA6902"/>
    <w:rsid w:val="00AD3D46"/>
    <w:rsid w:val="00AD5616"/>
    <w:rsid w:val="00B034FF"/>
    <w:rsid w:val="00B31188"/>
    <w:rsid w:val="00B34BF5"/>
    <w:rsid w:val="00B628F5"/>
    <w:rsid w:val="00B6294C"/>
    <w:rsid w:val="00B66294"/>
    <w:rsid w:val="00B676F5"/>
    <w:rsid w:val="00B933F6"/>
    <w:rsid w:val="00BB18DA"/>
    <w:rsid w:val="00BD1080"/>
    <w:rsid w:val="00BD5800"/>
    <w:rsid w:val="00BD6A05"/>
    <w:rsid w:val="00BF5A89"/>
    <w:rsid w:val="00C169DA"/>
    <w:rsid w:val="00C53C1E"/>
    <w:rsid w:val="00C96F52"/>
    <w:rsid w:val="00CA2BA3"/>
    <w:rsid w:val="00CA36DC"/>
    <w:rsid w:val="00D07440"/>
    <w:rsid w:val="00D1234D"/>
    <w:rsid w:val="00D20437"/>
    <w:rsid w:val="00D6226A"/>
    <w:rsid w:val="00D752DE"/>
    <w:rsid w:val="00DD17A6"/>
    <w:rsid w:val="00E21146"/>
    <w:rsid w:val="00E2116F"/>
    <w:rsid w:val="00E242F3"/>
    <w:rsid w:val="00E64D31"/>
    <w:rsid w:val="00ED0EDB"/>
    <w:rsid w:val="00ED3888"/>
    <w:rsid w:val="00F106FC"/>
    <w:rsid w:val="00F22067"/>
    <w:rsid w:val="00F2432C"/>
    <w:rsid w:val="00F278F9"/>
    <w:rsid w:val="00F42E69"/>
    <w:rsid w:val="00F643D4"/>
    <w:rsid w:val="00F80210"/>
    <w:rsid w:val="00FC5E0F"/>
    <w:rsid w:val="00FE59FE"/>
    <w:rsid w:val="00FF05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ny">
    <w:name w:val="Normal"/>
    <w:uiPriority w:val="49"/>
    <w:semiHidden/>
    <w:rsid w:val="00B034FF"/>
    <w:rPr>
      <w:sz w:val="24"/>
      <w:szCs w:val="24"/>
    </w:rPr>
  </w:style>
  <w:style w:type="paragraph" w:styleId="Nagwek1">
    <w:name w:val="heading 1"/>
    <w:basedOn w:val="Tekstpodstawowy"/>
    <w:next w:val="Tekstpodstawowy"/>
    <w:link w:val="Nagwek1Znak"/>
    <w:qFormat/>
    <w:rsid w:val="00F22067"/>
    <w:pPr>
      <w:keepNext/>
      <w:keepLines/>
      <w:spacing w:before="240" w:after="60"/>
      <w:outlineLvl w:val="0"/>
    </w:pPr>
    <w:rPr>
      <w:rFonts w:cs="Arial"/>
      <w:b/>
      <w:bCs/>
      <w:caps/>
      <w:sz w:val="26"/>
      <w:szCs w:val="32"/>
    </w:rPr>
  </w:style>
  <w:style w:type="paragraph" w:styleId="Nagwek2">
    <w:name w:val="heading 2"/>
    <w:basedOn w:val="Nagwek1"/>
    <w:next w:val="Tekstpodstawowy"/>
    <w:link w:val="Nagwek2Znak"/>
    <w:qFormat/>
    <w:rsid w:val="00056228"/>
    <w:pPr>
      <w:outlineLvl w:val="1"/>
    </w:pPr>
    <w:rPr>
      <w:bCs w:val="0"/>
      <w:iCs/>
      <w:caps w:val="0"/>
      <w:szCs w:val="28"/>
    </w:rPr>
  </w:style>
  <w:style w:type="paragraph" w:styleId="Nagwek3">
    <w:name w:val="heading 3"/>
    <w:basedOn w:val="Nagwek2"/>
    <w:next w:val="Tekstpodstawowy"/>
    <w:link w:val="Nagwek3Znak"/>
    <w:qFormat/>
    <w:rsid w:val="005055EC"/>
    <w:pPr>
      <w:outlineLvl w:val="2"/>
    </w:pPr>
    <w:rPr>
      <w:bCs/>
      <w:i/>
      <w:sz w:val="24"/>
      <w:szCs w:val="26"/>
    </w:rPr>
  </w:style>
  <w:style w:type="paragraph" w:styleId="Nagwek4">
    <w:name w:val="heading 4"/>
    <w:basedOn w:val="Tekstpodstawowy"/>
    <w:next w:val="Normalny"/>
    <w:link w:val="Nagwek4Znak"/>
    <w:qFormat/>
    <w:rsid w:val="00B034FF"/>
    <w:pPr>
      <w:keepNext/>
      <w:keepLines/>
      <w:spacing w:before="40"/>
      <w:outlineLvl w:val="3"/>
    </w:pPr>
    <w:rPr>
      <w:rFonts w:eastAsiaTheme="majorEastAsia" w:cstheme="majorBid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ullets1">
    <w:name w:val="Bullets 1"/>
    <w:basedOn w:val="Tekstpodstawowy"/>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ela-Siatka">
    <w:name w:val="Table Grid"/>
    <w:basedOn w:val="Standardowy"/>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7550DD"/>
    <w:pPr>
      <w:spacing w:before="500" w:after="240"/>
      <w:jc w:val="center"/>
      <w:outlineLvl w:val="0"/>
    </w:pPr>
    <w:rPr>
      <w:rFonts w:cs="Arial"/>
      <w:b/>
      <w:bCs/>
      <w:kern w:val="28"/>
      <w:sz w:val="28"/>
      <w:szCs w:val="32"/>
      <w:lang w:val="en-US"/>
    </w:rPr>
  </w:style>
  <w:style w:type="paragraph" w:styleId="Tekstpodstawowy">
    <w:name w:val="Body Text"/>
    <w:link w:val="TekstpodstawowyZnak"/>
    <w:qFormat/>
    <w:rsid w:val="002E632B"/>
    <w:pPr>
      <w:spacing w:after="120"/>
      <w:jc w:val="both"/>
    </w:pPr>
    <w:rPr>
      <w:sz w:val="22"/>
      <w:szCs w:val="24"/>
    </w:rPr>
  </w:style>
  <w:style w:type="paragraph" w:customStyle="1" w:styleId="Instructionsandnotesdeleteme">
    <w:name w:val="Instructions and notes (delete me)"/>
    <w:basedOn w:val="Tekstpodstawowy"/>
    <w:qFormat/>
    <w:rsid w:val="00ED3888"/>
    <w:rPr>
      <w:color w:val="FF0000"/>
    </w:rPr>
  </w:style>
  <w:style w:type="character" w:customStyle="1" w:styleId="TekstpodstawowyZnak">
    <w:name w:val="Tekst podstawowy Znak"/>
    <w:link w:val="Tekstpodstawowy"/>
    <w:rsid w:val="002E632B"/>
    <w:rPr>
      <w:sz w:val="22"/>
      <w:szCs w:val="24"/>
    </w:rPr>
  </w:style>
  <w:style w:type="character" w:customStyle="1" w:styleId="Nagwek2Znak">
    <w:name w:val="Nagłówek 2 Znak"/>
    <w:link w:val="Nagwek2"/>
    <w:rsid w:val="00BD6A05"/>
    <w:rPr>
      <w:rFonts w:cs="Arial"/>
      <w:b/>
      <w:iCs/>
      <w:sz w:val="28"/>
      <w:szCs w:val="28"/>
    </w:rPr>
  </w:style>
  <w:style w:type="paragraph" w:customStyle="1" w:styleId="AuthorsDetails">
    <w:name w:val="Authors Details"/>
    <w:basedOn w:val="Tekstpodstawowy"/>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Nagwek3Znak">
    <w:name w:val="Nagłówek 3 Znak"/>
    <w:link w:val="Nagwek3"/>
    <w:rsid w:val="005055EC"/>
    <w:rPr>
      <w:rFonts w:cs="Arial"/>
      <w:b/>
      <w:bCs/>
      <w:i/>
      <w:iCs/>
      <w:sz w:val="24"/>
      <w:szCs w:val="26"/>
    </w:rPr>
  </w:style>
  <w:style w:type="paragraph" w:customStyle="1" w:styleId="Quotes">
    <w:name w:val="Quotes"/>
    <w:basedOn w:val="Tekstpodstawowy"/>
    <w:rsid w:val="00F80210"/>
    <w:pPr>
      <w:ind w:left="851" w:right="567"/>
    </w:pPr>
    <w:rPr>
      <w:i/>
    </w:rPr>
  </w:style>
  <w:style w:type="paragraph" w:customStyle="1" w:styleId="ReferenceList">
    <w:name w:val="Reference List"/>
    <w:basedOn w:val="Tekstpodstawowy"/>
    <w:qFormat/>
    <w:rsid w:val="00056228"/>
    <w:pPr>
      <w:ind w:left="567" w:hanging="567"/>
    </w:pPr>
    <w:rPr>
      <w:sz w:val="18"/>
    </w:rPr>
  </w:style>
  <w:style w:type="paragraph" w:styleId="Nagwek">
    <w:name w:val="header"/>
    <w:basedOn w:val="Normalny"/>
    <w:link w:val="NagwekZnak"/>
    <w:rsid w:val="00F80210"/>
    <w:pPr>
      <w:tabs>
        <w:tab w:val="center" w:pos="4513"/>
        <w:tab w:val="right" w:pos="9026"/>
      </w:tabs>
    </w:pPr>
  </w:style>
  <w:style w:type="character" w:customStyle="1" w:styleId="NagwekZnak">
    <w:name w:val="Nagłówek Znak"/>
    <w:link w:val="Nagwek"/>
    <w:rsid w:val="00BD6A05"/>
    <w:rPr>
      <w:sz w:val="24"/>
      <w:szCs w:val="24"/>
    </w:rPr>
  </w:style>
  <w:style w:type="paragraph" w:styleId="Stopka">
    <w:name w:val="footer"/>
    <w:basedOn w:val="Normalny"/>
    <w:link w:val="StopkaZnak"/>
    <w:rsid w:val="00F80210"/>
    <w:pPr>
      <w:tabs>
        <w:tab w:val="center" w:pos="4513"/>
        <w:tab w:val="right" w:pos="9026"/>
      </w:tabs>
    </w:pPr>
  </w:style>
  <w:style w:type="paragraph" w:customStyle="1" w:styleId="Authors">
    <w:name w:val="Authors"/>
    <w:basedOn w:val="Tekstpodstawowy"/>
    <w:qFormat/>
    <w:rsid w:val="000E6647"/>
    <w:pPr>
      <w:spacing w:after="240"/>
    </w:pPr>
    <w:rPr>
      <w:i/>
    </w:rPr>
  </w:style>
  <w:style w:type="character" w:customStyle="1" w:styleId="StopkaZnak">
    <w:name w:val="Stopka Znak"/>
    <w:link w:val="Stopka"/>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Tekstpodstawowy"/>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Tekstpodstawowy"/>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Tekstpodstawowy"/>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Tekstpodstawowy"/>
    <w:rsid w:val="004E2D81"/>
    <w:pPr>
      <w:tabs>
        <w:tab w:val="left" w:pos="284"/>
      </w:tabs>
      <w:spacing w:after="60"/>
      <w:ind w:left="284" w:hanging="284"/>
    </w:pPr>
    <w:rPr>
      <w:sz w:val="18"/>
    </w:rPr>
  </w:style>
  <w:style w:type="character" w:customStyle="1" w:styleId="Nagwek4Znak">
    <w:name w:val="Nagłówek 4 Znak"/>
    <w:basedOn w:val="Domylnaczcionkaakapitu"/>
    <w:link w:val="Nagwek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customStyle="1" w:styleId="Nagwek1Znak">
    <w:name w:val="Nagłówek 1 Znak"/>
    <w:basedOn w:val="Domylnaczcionkaakapitu"/>
    <w:link w:val="Nagwek1"/>
    <w:rsid w:val="0036720F"/>
    <w:rPr>
      <w:rFonts w:cs="Arial"/>
      <w:b/>
      <w:bCs/>
      <w:caps/>
      <w:sz w:val="26"/>
      <w:szCs w:val="32"/>
    </w:rPr>
  </w:style>
  <w:style w:type="character" w:customStyle="1" w:styleId="TytuZnak">
    <w:name w:val="Tytuł Znak"/>
    <w:basedOn w:val="Domylnaczcionkaakapitu"/>
    <w:link w:val="Tytu"/>
    <w:rsid w:val="0036720F"/>
    <w:rPr>
      <w:rFonts w:cs="Arial"/>
      <w:b/>
      <w:bCs/>
      <w:kern w:val="28"/>
      <w:sz w:val="28"/>
      <w:szCs w:val="32"/>
      <w:lang w:val="en-US"/>
    </w:rPr>
  </w:style>
  <w:style w:type="character" w:styleId="Hipercze">
    <w:name w:val="Hyperlink"/>
    <w:basedOn w:val="Domylnaczcionkaakapitu"/>
    <w:uiPriority w:val="49"/>
    <w:semiHidden/>
    <w:locked/>
    <w:rsid w:val="00F643D4"/>
    <w:rPr>
      <w:color w:val="0563C1" w:themeColor="hyperlink"/>
      <w:u w:val="single"/>
    </w:rPr>
  </w:style>
  <w:style w:type="character" w:styleId="Nierozpoznanawzmianka">
    <w:name w:val="Unresolved Mention"/>
    <w:basedOn w:val="Domylnaczcionkaakapitu"/>
    <w:uiPriority w:val="99"/>
    <w:semiHidden/>
    <w:unhideWhenUsed/>
    <w:rsid w:val="00F643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347</Words>
  <Characters>2088</Characters>
  <Application>Microsoft Office Word</Application>
  <DocSecurity>0</DocSecurity>
  <Lines>17</Lines>
  <Paragraphs>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Face sheet…</vt:lpstr>
      <vt:lpstr>Face sheet…</vt:lpstr>
    </vt:vector>
  </TitlesOfParts>
  <Company>AIMM</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Skoczylas Artur</cp:lastModifiedBy>
  <cp:revision>17</cp:revision>
  <dcterms:created xsi:type="dcterms:W3CDTF">2020-09-03T02:33:00Z</dcterms:created>
  <dcterms:modified xsi:type="dcterms:W3CDTF">2024-10-11T12:37:00Z</dcterms:modified>
</cp:coreProperties>
</file>