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2332EC0D" wp14:textId="77777777">
      <w:pPr>
        <w:pStyle w:val="Title"/>
        <w:spacing w:before="500" w:after="240"/>
        <w:rPr/>
      </w:pPr>
      <w:r>
        <w:rPr/>
        <w:t>Safety Berm Design: Moving Beyond Rules of Thumb</w:t>
      </w:r>
    </w:p>
    <w:p xmlns:wp14="http://schemas.microsoft.com/office/word/2010/wordml" w14:paraId="30F78F2D" wp14:textId="77777777">
      <w:pPr>
        <w:pStyle w:val="Authors"/>
        <w:rPr>
          <w:u w:val="none"/>
        </w:rPr>
      </w:pPr>
      <w:r>
        <w:rPr>
          <w:i/>
          <w:sz w:val="22"/>
          <w:szCs w:val="24"/>
          <w:u w:val="none"/>
        </w:rPr>
        <w:t>K Thoeni</w:t>
      </w:r>
    </w:p>
    <w:p xmlns:wp14="http://schemas.microsoft.com/office/word/2010/wordml" w14:paraId="1082F59B" wp14:textId="54670E7D">
      <w:pPr>
        <w:pStyle w:val="AuthorsDetails"/>
      </w:pPr>
      <w:r w:rsidRPr="33D2C23D" w:rsidR="33D2C23D">
        <w:rPr>
          <w:sz w:val="22"/>
          <w:szCs w:val="22"/>
        </w:rPr>
        <w:t>Associate Professor</w:t>
      </w:r>
      <w:r w:rsidR="33D2C23D">
        <w:rPr/>
        <w:t xml:space="preserve">, </w:t>
      </w:r>
      <w:r w:rsidR="33D2C23D">
        <w:rPr/>
        <w:t xml:space="preserve">School of Engineering, The University of Newcastle, Callaghan, 2308, Australia. Email: </w:t>
      </w:r>
      <w:r w:rsidR="33D2C23D">
        <w:rPr/>
        <w:t>klaus.thoeni@newcastle.edu.au</w:t>
      </w:r>
    </w:p>
    <w:p xmlns:wp14="http://schemas.microsoft.com/office/word/2010/wordml" w14:paraId="672A6659" wp14:textId="77777777">
      <w:pPr>
        <w:pStyle w:val="AuthorsDetails"/>
        <w:rPr/>
      </w:pPr>
      <w:r>
        <w:rPr/>
      </w:r>
    </w:p>
    <w:p xmlns:wp14="http://schemas.microsoft.com/office/word/2010/wordml" w14:paraId="2234CF71" wp14:textId="77777777">
      <w:pPr>
        <w:pStyle w:val="Keywords"/>
        <w:rPr>
          <w:rStyle w:val="BodyTextChar"/>
        </w:rPr>
      </w:pPr>
      <w:r>
        <w:rPr/>
        <w:t xml:space="preserve">Keywords: </w:t>
      </w:r>
      <w:bookmarkStart w:name="_Hlk49264075" w:id="0"/>
      <w:bookmarkEnd w:id="0"/>
      <w:r>
        <w:rPr>
          <w:sz w:val="22"/>
          <w:szCs w:val="24"/>
        </w:rPr>
        <w:t>Haul road safety, windrow, edge protection, simulation, numerical modelling</w:t>
      </w:r>
    </w:p>
    <w:p xmlns:wp14="http://schemas.microsoft.com/office/word/2010/wordml" w14:paraId="056CBDF8" wp14:textId="77777777">
      <w:pPr>
        <w:pStyle w:val="Heading1"/>
        <w:rPr/>
      </w:pPr>
      <w:r>
        <w:rPr/>
        <w:t>ABSTRACT</w:t>
      </w:r>
    </w:p>
    <w:p xmlns:wp14="http://schemas.microsoft.com/office/word/2010/wordml" w14:paraId="601E58D5" wp14:textId="59D34D69">
      <w:pPr>
        <w:pStyle w:val="TextBody"/>
      </w:pPr>
      <w:r w:rsidR="33D2C23D">
        <w:rPr/>
        <w:t xml:space="preserve">Safety berms, also known as safety bunds or windrows, play a critical role in preventing </w:t>
      </w:r>
      <w:r w:rsidR="33D2C23D">
        <w:rPr/>
        <w:t xml:space="preserve">vehicles from falling over edges in surface mines and quarries. Despite their importance, the design of these structures often relies on rules of thumb that primarily focus on the berm's height </w:t>
      </w:r>
      <w:r w:rsidR="33D2C23D">
        <w:rPr/>
        <w:t>relative</w:t>
      </w:r>
      <w:r w:rsidR="33D2C23D">
        <w:rPr/>
        <w:t xml:space="preserve"> to the vehicle’s t</w:t>
      </w:r>
      <w:r w:rsidR="33D2C23D">
        <w:rPr/>
        <w:t>y</w:t>
      </w:r>
      <w:r w:rsidR="33D2C23D">
        <w:rPr/>
        <w:t>re diameter. This oversimplified approach overlooks the complex dynamics of vehicle-berm collisions, potentially undermining safety in high-risk environments.</w:t>
      </w:r>
    </w:p>
    <w:p xmlns:wp14="http://schemas.microsoft.com/office/word/2010/wordml" w14:paraId="0A375636" wp14:textId="77777777">
      <w:pPr>
        <w:pStyle w:val="TextBody"/>
        <w:rPr/>
      </w:pPr>
      <w:r>
        <w:rPr/>
        <w:t>To address this issue, a more rigorous and scientific approach to safety berm design is essential. Effective designs must consider not only the berm’s height but also its overall geometry, including the top and base width and batter angle. Incorporating these geometric parameters into a comprehensive analysis allows for a better understanding of the berm’s capacity to safely redirect or arrest vehicles during impact.</w:t>
      </w:r>
    </w:p>
    <w:p xmlns:wp14="http://schemas.microsoft.com/office/word/2010/wordml" w14:paraId="72AD1ED7" wp14:textId="77777777">
      <w:pPr>
        <w:pStyle w:val="TextBody"/>
        <w:rPr/>
      </w:pPr>
      <w:r>
        <w:rPr/>
        <w:t>Advanced numerical modelling, combined with full-scale experimental testing, provides a robust framework for improving safety berm designs. This integrated approach enables the simulation of diverse collision scenarios, capturing critical variables such as vehicle type, load, approach angle, velocity, berm geometry, and material properties. By analy</w:t>
      </w:r>
      <w:r>
        <w:rPr/>
        <w:t>s</w:t>
      </w:r>
      <w:r>
        <w:rPr/>
        <w:t>ing the interplay of these factors, it is possible to identify and optimi</w:t>
      </w:r>
      <w:r>
        <w:rPr/>
        <w:t>s</w:t>
      </w:r>
      <w:r>
        <w:rPr/>
        <w:t>e berm configurations that offer superior performance under real-world conditions.</w:t>
      </w:r>
    </w:p>
    <w:p w:rsidR="33D2C23D" w:rsidP="33D2C23D" w:rsidRDefault="33D2C23D" w14:paraId="03770A66" w14:textId="6B2739C8">
      <w:pPr>
        <w:pStyle w:val="TextBody"/>
      </w:pPr>
      <w:r w:rsidR="33D2C23D">
        <w:rPr/>
        <w:t xml:space="preserve">This </w:t>
      </w:r>
      <w:r w:rsidRPr="33D2C23D" w:rsidR="33D2C23D">
        <w:rPr>
          <w:sz w:val="22"/>
          <w:szCs w:val="22"/>
        </w:rPr>
        <w:t>paper</w:t>
      </w:r>
      <w:r w:rsidR="33D2C23D">
        <w:rPr/>
        <w:t xml:space="preserve"> marks a significant step forward in transitioning from rudimentary design guidelines to </w:t>
      </w:r>
      <w:r w:rsidRPr="33D2C23D" w:rsidR="33D2C23D">
        <w:rPr>
          <w:sz w:val="22"/>
          <w:szCs w:val="22"/>
        </w:rPr>
        <w:t>simulation</w:t>
      </w:r>
      <w:r w:rsidR="33D2C23D">
        <w:rPr/>
        <w:t xml:space="preserve">-based solutions. By </w:t>
      </w:r>
      <w:r w:rsidR="33D2C23D">
        <w:rPr/>
        <w:t>leveraging</w:t>
      </w:r>
      <w:r w:rsidR="33D2C23D">
        <w:rPr/>
        <w:t xml:space="preserve"> </w:t>
      </w:r>
      <w:r w:rsidR="33D2C23D">
        <w:rPr/>
        <w:t>state-of-the-art</w:t>
      </w:r>
      <w:r w:rsidR="33D2C23D">
        <w:rPr/>
        <w:t xml:space="preserve"> </w:t>
      </w:r>
      <w:r w:rsidR="33D2C23D">
        <w:rPr/>
        <w:t xml:space="preserve">numerical </w:t>
      </w:r>
      <w:r w:rsidR="33D2C23D">
        <w:rPr/>
        <w:t>modelling and experimental techniques, safety berm designs can be tailored to site-specific conditions</w:t>
      </w:r>
      <w:r w:rsidR="456E7E2E">
        <w:rPr/>
        <w:t>.</w:t>
      </w:r>
      <w:r w:rsidRPr="33D2C23D" w:rsidR="19DCE158">
        <w:rPr>
          <w:noProof w:val="0"/>
          <w:lang w:val="en-AU"/>
        </w:rPr>
        <w:t xml:space="preserve"> </w:t>
      </w:r>
      <w:r w:rsidRPr="33D2C23D" w:rsidR="35C45DD2">
        <w:rPr>
          <w:noProof w:val="0"/>
          <w:lang w:val="en-AU"/>
        </w:rPr>
        <w:t>T</w:t>
      </w:r>
      <w:r w:rsidRPr="33D2C23D" w:rsidR="19DCE158">
        <w:rPr>
          <w:noProof w:val="0"/>
          <w:lang w:val="en-AU"/>
        </w:rPr>
        <w:t xml:space="preserve">his approach enhances the safety and effectiveness of berm designs, ensuring they meet the demands of modern mining and quarrying operations. </w:t>
      </w:r>
      <w:r w:rsidRPr="33D2C23D" w:rsidR="19DCE158">
        <w:rPr>
          <w:noProof w:val="0"/>
          <w:lang w:val="en-AU"/>
        </w:rPr>
        <w:t>Ultimately, this</w:t>
      </w:r>
      <w:r w:rsidRPr="33D2C23D" w:rsidR="19DCE158">
        <w:rPr>
          <w:noProof w:val="0"/>
          <w:lang w:val="en-AU"/>
        </w:rPr>
        <w:t xml:space="preserve"> work contributes to safer working environments by advancing the understanding of vehicle-berm interactions and providing a robust foundation for future design standards.</w:t>
      </w:r>
    </w:p>
    <w:p xmlns:wp14="http://schemas.microsoft.com/office/word/2010/wordml" w14:paraId="0A37501D" wp14:textId="77777777">
      <w:pPr>
        <w:pStyle w:val="TextBody"/>
        <w:widowControl/>
        <w:bidi w:val="0"/>
        <w:spacing w:before="0" w:after="120"/>
        <w:jc w:val="both"/>
        <w:rPr/>
      </w:pPr>
      <w:r>
        <w:rPr/>
      </w:r>
    </w:p>
    <w:sectPr>
      <w:footerReference w:type="default" r:id="rId2"/>
      <w:type w:val="nextPage"/>
      <w:pgSz w:w="11906" w:h="16838" w:orient="portrait"/>
      <w:pgMar w:top="1134" w:right="1134" w:bottom="1134" w:left="1134" w:header="0" w:footer="567"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4590CB77" wp14:textId="77777777">
    <w:pPr>
      <w:pStyle w:val="TextBody"/>
      <w:widowControl/>
      <w:bidi w:val="0"/>
      <w:spacing w:before="0" w:after="120"/>
      <w:jc w:val="both"/>
      <w:rPr/>
    </w:pPr>
    <w:r>
      <w:rPr/>
      <w:fldChar w:fldCharType="begin"/>
    </w:r>
    <w:r>
      <w:rPr/>
      <w:instrText> PAGE </w:instrText>
    </w:r>
    <w:r>
      <w:rPr/>
      <w:fldChar w:fldCharType="separate"/>
    </w:r>
    <w:r>
      <w:rPr/>
      <w:t>1</w:t>
    </w:r>
    <w:r>
      <w:rPr/>
      <w:fldChar w:fldCharType="end"/>
    </w:r>
  </w:p>
</w:ft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 w:bidi=""/>
  <w14:docId w14:val="2AB4CBCB"/>
  <w15:docId w15:val="{118F59C9-DB71-437A-B331-1E00B4AAE5E6}"/>
  <w:rsids>
    <w:rsidRoot w:val="0547DE3B"/>
    <w:rsid w:val="0547DE3B"/>
    <w:rsid w:val="19DCE158"/>
    <w:rsid w:val="33D2C23D"/>
    <w:rsid w:val="35C45DD2"/>
    <w:rsid w:val="3624D7BA"/>
    <w:rsid w:val="3825704B"/>
    <w:rsid w:val="456E7E2E"/>
    <w:rsid w:val="5D8371CC"/>
    <w:rsid w:val="5D8371CC"/>
    <w:rsid w:val="6F57999F"/>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rial" w:hAnsi="Arial" w:eastAsia="Times New Roman" w:cs="Times New Roman"/>
        <w:lang w:val="en-AU" w:eastAsia="en-AU" w:bidi="ar-SA"/>
      </w:rPr>
    </w:rPrDefault>
    <w:pPrDefault>
      <w:pPr>
        <w:suppressAutoHyphens w:val="true"/>
      </w:pPr>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uiPriority="0" w:semiHidden="1" w:unhideWhenUsed="1"/>
    <w:lsdException w:name="annotation subject" w:semiHidden="1"/>
    <w:lsdException w:name="No List" w:locked="0" w:uiPriority="0"/>
    <w:lsdException w:name="Outline List 1" w:uiPriority="0"/>
    <w:lsdException w:name="Outline List 2" w:uiPriority="0"/>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locked="0" w:uiPriority="0"/>
    <w:lsdException w:name="Table Theme" w:uiPriority="0"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uiPriority w:val="49"/>
    <w:semiHidden/>
    <w:qFormat/>
    <w:rsid w:val="00b034ff"/>
    <w:pPr>
      <w:widowControl/>
      <w:bidi w:val="0"/>
      <w:spacing w:before="0" w:after="0"/>
      <w:jc w:val="left"/>
    </w:pPr>
    <w:rPr>
      <w:rFonts w:ascii="Arial" w:hAnsi="Arial" w:eastAsia="Times New Roman" w:cs="Times New Roman"/>
      <w:color w:val="auto"/>
      <w:kern w:val="0"/>
      <w:sz w:val="24"/>
      <w:szCs w:val="24"/>
      <w:lang w:val="en-AU" w:eastAsia="en-AU" w:bidi="ar-SA"/>
    </w:rPr>
  </w:style>
  <w:style w:type="paragraph" w:styleId="Heading1">
    <w:name w:val="heading 1"/>
    <w:basedOn w:val="TextBody"/>
    <w:next w:val="TextBody"/>
    <w:qFormat/>
    <w:rsid w:val="00f22067"/>
    <w:pPr>
      <w:keepNext w:val="true"/>
      <w:keepLines/>
      <w:spacing w:before="240" w:after="60"/>
      <w:outlineLvl w:val="0"/>
    </w:pPr>
    <w:rPr>
      <w:rFonts w:cs="Arial"/>
      <w:b/>
      <w:bCs/>
      <w:caps/>
      <w:sz w:val="26"/>
      <w:szCs w:val="32"/>
    </w:rPr>
  </w:style>
  <w:style w:type="paragraph" w:styleId="Heading2">
    <w:name w:val="heading 2"/>
    <w:basedOn w:val="Heading1"/>
    <w:next w:val="TextBody"/>
    <w:link w:val="Heading2Char"/>
    <w:qFormat/>
    <w:rsid w:val="00056228"/>
    <w:pPr>
      <w:outlineLvl w:val="1"/>
    </w:pPr>
    <w:rPr>
      <w:bCs w:val="false"/>
      <w:iCs/>
      <w:caps w:val="false"/>
      <w:smallCaps w:val="false"/>
      <w:szCs w:val="28"/>
    </w:rPr>
  </w:style>
  <w:style w:type="paragraph" w:styleId="Heading3">
    <w:name w:val="heading 3"/>
    <w:basedOn w:val="Heading2"/>
    <w:next w:val="TextBody"/>
    <w:link w:val="Heading3Char"/>
    <w:qFormat/>
    <w:rsid w:val="005055ec"/>
    <w:pPr>
      <w:outlineLvl w:val="2"/>
    </w:pPr>
    <w:rPr>
      <w:bCs/>
      <w:i/>
      <w:sz w:val="24"/>
      <w:szCs w:val="26"/>
    </w:rPr>
  </w:style>
  <w:style w:type="paragraph" w:styleId="Heading4">
    <w:name w:val="heading 4"/>
    <w:basedOn w:val="TextBody"/>
    <w:next w:val="Normal"/>
    <w:link w:val="Heading4Char"/>
    <w:qFormat/>
    <w:rsid w:val="00b034ff"/>
    <w:pPr>
      <w:keepNext w:val="true"/>
      <w:keepLines/>
      <w:spacing w:before="40" w:after="140"/>
      <w:outlineLvl w:val="3"/>
    </w:pPr>
    <w:rPr>
      <w:rFonts w:eastAsia="" w:cs="" w:eastAsiaTheme="majorEastAsia" w:cstheme="majorBidi"/>
      <w:i/>
      <w:iCs/>
    </w:rPr>
  </w:style>
  <w:style w:type="character" w:styleId="DefaultParagraphFont" w:default="1">
    <w:name w:val="Default Paragraph Font"/>
    <w:uiPriority w:val="1"/>
    <w:semiHidden/>
    <w:unhideWhenUsed/>
    <w:qFormat/>
    <w:rPr/>
  </w:style>
  <w:style w:type="character" w:styleId="BodyTextChar" w:customStyle="1">
    <w:name w:val="Body Text Char"/>
    <w:link w:val="BodyText"/>
    <w:qFormat/>
    <w:rsid w:val="002e632b"/>
    <w:rPr>
      <w:sz w:val="22"/>
      <w:szCs w:val="24"/>
    </w:rPr>
  </w:style>
  <w:style w:type="character" w:styleId="Heading2Char" w:customStyle="1">
    <w:name w:val="Heading 2 Char"/>
    <w:link w:val="Heading2"/>
    <w:qFormat/>
    <w:rsid w:val="00bd6a05"/>
    <w:rPr>
      <w:rFonts w:cs="Arial"/>
      <w:b/>
      <w:iCs/>
      <w:sz w:val="28"/>
      <w:szCs w:val="28"/>
    </w:rPr>
  </w:style>
  <w:style w:type="character" w:styleId="Heading3Char" w:customStyle="1">
    <w:name w:val="Heading 3 Char"/>
    <w:link w:val="Heading3"/>
    <w:qFormat/>
    <w:rsid w:val="005055ec"/>
    <w:rPr>
      <w:rFonts w:cs="Arial"/>
      <w:b/>
      <w:bCs/>
      <w:i/>
      <w:iCs/>
      <w:sz w:val="24"/>
      <w:szCs w:val="26"/>
    </w:rPr>
  </w:style>
  <w:style w:type="character" w:styleId="HeaderChar" w:customStyle="1">
    <w:name w:val="Header Char"/>
    <w:link w:val="Header"/>
    <w:qFormat/>
    <w:rsid w:val="00bd6a05"/>
    <w:rPr>
      <w:sz w:val="24"/>
      <w:szCs w:val="24"/>
    </w:rPr>
  </w:style>
  <w:style w:type="character" w:styleId="FooterChar" w:customStyle="1">
    <w:name w:val="Footer Char"/>
    <w:link w:val="Footer"/>
    <w:qFormat/>
    <w:rsid w:val="00bd6a05"/>
    <w:rPr>
      <w:sz w:val="24"/>
      <w:szCs w:val="24"/>
    </w:rPr>
  </w:style>
  <w:style w:type="character" w:styleId="Superscripts" w:customStyle="1">
    <w:name w:val="Superscripts"/>
    <w:uiPriority w:val="1"/>
    <w:qFormat/>
    <w:rsid w:val="00404564"/>
    <w:rPr>
      <w:rFonts w:ascii="Arial" w:hAnsi="Arial"/>
      <w:b w:val="false"/>
      <w:i w:val="false"/>
      <w:sz w:val="20"/>
      <w:vertAlign w:val="superscript"/>
    </w:rPr>
  </w:style>
  <w:style w:type="character" w:styleId="Subscripts" w:customStyle="1">
    <w:name w:val="Subscripts"/>
    <w:uiPriority w:val="1"/>
    <w:qFormat/>
    <w:rsid w:val="0035381a"/>
    <w:rPr>
      <w:rFonts w:ascii="Arial" w:hAnsi="Arial"/>
      <w:b w:val="false"/>
      <w:i w:val="false"/>
      <w:sz w:val="20"/>
      <w:vertAlign w:val="subscript"/>
    </w:rPr>
  </w:style>
  <w:style w:type="character" w:styleId="Heading4Char" w:customStyle="1">
    <w:name w:val="Heading 4 Char"/>
    <w:basedOn w:val="DefaultParagraphFont"/>
    <w:link w:val="Heading4"/>
    <w:qFormat/>
    <w:rsid w:val="00b034ff"/>
    <w:rPr>
      <w:rFonts w:eastAsia="" w:cs="" w:eastAsiaTheme="majorEastAsia" w:cstheme="majorBidi"/>
      <w:i/>
      <w:iCs/>
      <w:sz w:val="22"/>
      <w:szCs w:val="24"/>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link w:val="BodyTextChar"/>
    <w:qFormat/>
    <w:rsid w:val="002e632b"/>
    <w:pPr>
      <w:widowControl/>
      <w:bidi w:val="0"/>
      <w:spacing w:before="0" w:after="120"/>
      <w:jc w:val="both"/>
    </w:pPr>
    <w:rPr>
      <w:rFonts w:ascii="Arial" w:hAnsi="Arial" w:eastAsia="Times New Roman" w:cs="Times New Roman"/>
      <w:color w:val="auto"/>
      <w:kern w:val="0"/>
      <w:sz w:val="22"/>
      <w:szCs w:val="24"/>
      <w:lang w:val="en-AU" w:eastAsia="en-AU" w:bidi="ar-SA"/>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ullets1" w:customStyle="1">
    <w:name w:val="Bullets 1"/>
    <w:basedOn w:val="TextBody"/>
    <w:qFormat/>
    <w:rsid w:val="00f80210"/>
    <w:pPr>
      <w:tabs>
        <w:tab w:val="clear" w:pos="720"/>
        <w:tab w:val="left" w:leader="none" w:pos="567"/>
      </w:tabs>
      <w:ind w:left="568" w:hanging="284"/>
    </w:pPr>
    <w:rPr/>
  </w:style>
  <w:style w:type="paragraph" w:styleId="Bullets2" w:customStyle="1">
    <w:name w:val="Bullets 2"/>
    <w:basedOn w:val="Bullets1"/>
    <w:qFormat/>
    <w:rsid w:val="00f80210"/>
    <w:pPr>
      <w:tabs>
        <w:tab w:val="clear" w:pos="567"/>
        <w:tab w:val="left" w:leader="none" w:pos="851"/>
      </w:tabs>
      <w:ind w:left="851" w:hanging="284"/>
    </w:pPr>
    <w:rPr/>
  </w:style>
  <w:style w:type="paragraph" w:styleId="Title">
    <w:name w:val="Title"/>
    <w:basedOn w:val="Normal"/>
    <w:qFormat/>
    <w:rsid w:val="007550dd"/>
    <w:pPr>
      <w:spacing w:before="500" w:after="240"/>
      <w:jc w:val="center"/>
      <w:outlineLvl w:val="0"/>
    </w:pPr>
    <w:rPr>
      <w:rFonts w:cs="Arial"/>
      <w:b/>
      <w:bCs/>
      <w:kern w:val="2"/>
      <w:sz w:val="28"/>
      <w:szCs w:val="32"/>
      <w:lang w:val="en-US"/>
    </w:rPr>
  </w:style>
  <w:style w:type="paragraph" w:styleId="Instructionsandnotesdeleteme" w:customStyle="1">
    <w:name w:val="Instructions and notes (delete me)"/>
    <w:basedOn w:val="TextBody"/>
    <w:qFormat/>
    <w:rsid w:val="00ed3888"/>
    <w:pPr/>
    <w:rPr>
      <w:color w:val="FF0000"/>
    </w:rPr>
  </w:style>
  <w:style w:type="paragraph" w:styleId="AuthorsDetails" w:customStyle="1">
    <w:name w:val="Authors Details"/>
    <w:basedOn w:val="TextBody"/>
    <w:qFormat/>
    <w:rsid w:val="003200a5"/>
    <w:pPr>
      <w:tabs>
        <w:tab w:val="clear" w:pos="720"/>
        <w:tab w:val="left" w:leader="none" w:pos="284"/>
      </w:tabs>
      <w:spacing w:before="0" w:after="0"/>
      <w:ind w:left="284" w:hanging="284"/>
      <w:jc w:val="left"/>
    </w:pPr>
    <w:rPr/>
  </w:style>
  <w:style w:type="paragraph" w:styleId="Numbers1" w:customStyle="1">
    <w:name w:val="Numbers 1"/>
    <w:basedOn w:val="Bullets1"/>
    <w:qFormat/>
    <w:rsid w:val="00f80210"/>
    <w:pPr>
      <w:ind w:left="568" w:hanging="284"/>
    </w:pPr>
    <w:rPr/>
  </w:style>
  <w:style w:type="paragraph" w:styleId="Quotes" w:customStyle="1">
    <w:name w:val="Quotes"/>
    <w:basedOn w:val="TextBody"/>
    <w:qFormat/>
    <w:rsid w:val="00f80210"/>
    <w:pPr>
      <w:ind w:left="851" w:right="567" w:hanging="0"/>
    </w:pPr>
    <w:rPr>
      <w:i/>
    </w:rPr>
  </w:style>
  <w:style w:type="paragraph" w:styleId="ReferenceList" w:customStyle="1">
    <w:name w:val="Reference List"/>
    <w:basedOn w:val="TextBody"/>
    <w:qFormat/>
    <w:rsid w:val="00056228"/>
    <w:pPr>
      <w:ind w:left="567" w:hanging="567"/>
    </w:pPr>
    <w:rPr>
      <w:sz w:val="18"/>
    </w:rPr>
  </w:style>
  <w:style w:type="paragraph" w:styleId="HeaderandFooter">
    <w:name w:val="Header and Footer"/>
    <w:basedOn w:val="Normal"/>
    <w:qFormat/>
    <w:pPr/>
    <w:rPr/>
  </w:style>
  <w:style w:type="paragraph" w:styleId="Header">
    <w:name w:val="header"/>
    <w:basedOn w:val="Normal"/>
    <w:link w:val="HeaderChar"/>
    <w:rsid w:val="00f80210"/>
    <w:pPr>
      <w:tabs>
        <w:tab w:val="clear" w:pos="720"/>
        <w:tab w:val="center" w:leader="none" w:pos="4513"/>
        <w:tab w:val="right" w:leader="none" w:pos="9026"/>
      </w:tabs>
    </w:pPr>
    <w:rPr/>
  </w:style>
  <w:style w:type="paragraph" w:styleId="Footer">
    <w:name w:val="footer"/>
    <w:basedOn w:val="Normal"/>
    <w:link w:val="FooterChar"/>
    <w:rsid w:val="00f80210"/>
    <w:pPr>
      <w:tabs>
        <w:tab w:val="clear" w:pos="720"/>
        <w:tab w:val="center" w:leader="none" w:pos="4513"/>
        <w:tab w:val="right" w:leader="none" w:pos="9026"/>
      </w:tabs>
    </w:pPr>
    <w:rPr/>
  </w:style>
  <w:style w:type="paragraph" w:styleId="Authors" w:customStyle="1">
    <w:name w:val="Authors"/>
    <w:basedOn w:val="TextBody"/>
    <w:qFormat/>
    <w:rsid w:val="000e6647"/>
    <w:pPr>
      <w:spacing w:before="0" w:after="240"/>
    </w:pPr>
    <w:rPr>
      <w:i/>
    </w:rPr>
  </w:style>
  <w:style w:type="paragraph" w:styleId="Figurecaption" w:customStyle="1">
    <w:name w:val="Figure caption"/>
    <w:basedOn w:val="TextBody"/>
    <w:qFormat/>
    <w:rsid w:val="00b034ff"/>
    <w:pPr>
      <w:spacing w:before="120" w:after="240"/>
      <w:jc w:val="center"/>
    </w:pPr>
    <w:rPr>
      <w:sz w:val="20"/>
    </w:rPr>
  </w:style>
  <w:style w:type="paragraph" w:styleId="Imagestyle" w:customStyle="1">
    <w:name w:val="Image style"/>
    <w:basedOn w:val="Figurecaption"/>
    <w:qFormat/>
    <w:rsid w:val="004e2d81"/>
    <w:pPr>
      <w:spacing w:before="240" w:after="0"/>
    </w:pPr>
    <w:rPr/>
  </w:style>
  <w:style w:type="paragraph" w:styleId="Tablecaptionhead" w:customStyle="1">
    <w:name w:val="Table caption head"/>
    <w:basedOn w:val="TextBody"/>
    <w:qFormat/>
    <w:rsid w:val="004e2d81"/>
    <w:pPr>
      <w:spacing w:before="0" w:after="0"/>
      <w:jc w:val="center"/>
    </w:pPr>
    <w:rPr>
      <w:b/>
    </w:rPr>
  </w:style>
  <w:style w:type="paragraph" w:styleId="Tablecaption" w:customStyle="1">
    <w:name w:val="Table caption"/>
    <w:basedOn w:val="Figurecaption"/>
    <w:qFormat/>
    <w:rsid w:val="00aa6902"/>
    <w:pPr/>
    <w:rPr/>
  </w:style>
  <w:style w:type="paragraph" w:styleId="Tabletextheaderrow" w:customStyle="1">
    <w:name w:val="Table text header row"/>
    <w:basedOn w:val="TextBody"/>
    <w:qFormat/>
    <w:rsid w:val="004e2d81"/>
    <w:pPr>
      <w:spacing w:before="60" w:after="60"/>
      <w:jc w:val="center"/>
    </w:pPr>
    <w:rPr>
      <w:b/>
    </w:rPr>
  </w:style>
  <w:style w:type="paragraph" w:styleId="TabletextheaderrowLEFT" w:customStyle="1">
    <w:name w:val="Table text header row LEFT"/>
    <w:basedOn w:val="Tabletextheaderrow"/>
    <w:qFormat/>
    <w:rsid w:val="004e2d81"/>
    <w:pPr>
      <w:jc w:val="left"/>
    </w:pPr>
    <w:rPr/>
  </w:style>
  <w:style w:type="paragraph" w:styleId="Tabletext" w:customStyle="1">
    <w:name w:val="Table text"/>
    <w:basedOn w:val="Tabletextheaderrow"/>
    <w:qFormat/>
    <w:rsid w:val="00b933f6"/>
    <w:pPr/>
    <w:rPr>
      <w:b w:val="false"/>
    </w:rPr>
  </w:style>
  <w:style w:type="paragraph" w:styleId="TabletextLEFT" w:customStyle="1">
    <w:name w:val="Table text LEFT"/>
    <w:basedOn w:val="Tabletext"/>
    <w:qFormat/>
    <w:rsid w:val="004e2d81"/>
    <w:pPr>
      <w:jc w:val="left"/>
    </w:pPr>
    <w:rPr/>
  </w:style>
  <w:style w:type="paragraph" w:styleId="TablebulletLEFT" w:customStyle="1">
    <w:name w:val="Table bullet LEFT"/>
    <w:basedOn w:val="TabletextLEFT"/>
    <w:qFormat/>
    <w:rsid w:val="004e2d81"/>
    <w:pPr>
      <w:ind w:left="284" w:hanging="284"/>
    </w:pPr>
    <w:rPr/>
  </w:style>
  <w:style w:type="paragraph" w:styleId="Tablefootnote" w:customStyle="1">
    <w:name w:val="Table footnote"/>
    <w:basedOn w:val="TextBody"/>
    <w:qFormat/>
    <w:rsid w:val="004e2d81"/>
    <w:pPr>
      <w:tabs>
        <w:tab w:val="clear" w:pos="720"/>
        <w:tab w:val="left" w:leader="none" w:pos="284"/>
      </w:tabs>
      <w:spacing w:before="0" w:after="60"/>
      <w:ind w:left="284" w:hanging="284"/>
    </w:pPr>
    <w:rPr>
      <w:sz w:val="18"/>
    </w:rPr>
  </w:style>
  <w:style w:type="paragraph" w:styleId="Keywords" w:customStyle="1">
    <w:name w:val="Keywords"/>
    <w:basedOn w:val="AuthorsDetails"/>
    <w:uiPriority w:val="49"/>
    <w:qFormat/>
    <w:rsid w:val="006f71f8"/>
    <w:pPr>
      <w:spacing w:before="240" w:after="120"/>
    </w:pPr>
    <w:rPr/>
  </w:style>
  <w:style w:type="numbering" w:styleId="NoList" w:default="1">
    <w:name w:val="No List"/>
    <w:uiPriority w:val="99"/>
    <w:semiHidden/>
    <w:unhideWhenUsed/>
    <w:qFormat/>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8838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oter" Target="footer1.xml" Id="rId2" /><Relationship Type="http://schemas.openxmlformats.org/officeDocument/2006/relationships/fontTable" Target="fontTable.xml" Id="rId3" /><Relationship Type="http://schemas.openxmlformats.org/officeDocument/2006/relationships/settings" Target="settings.xml" Id="rId4" /><Relationship Type="http://schemas.openxmlformats.org/officeDocument/2006/relationships/theme" Target="theme/theme1.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Company>AIMM</ap:Compan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2020-09-03T02:33:00.0000000Z</dcterms:created>
  <dc:creator>Claire Stuart</dc:creator>
  <dc:description/>
  <dc:language>en-AU</dc:language>
  <lastModifiedBy>Klaus Thoeni</lastModifiedBy>
  <dcterms:modified xsi:type="dcterms:W3CDTF">2024-12-09T13:45:07.0071800Z</dcterms:modified>
  <revision>4</revision>
  <dc:subject/>
  <dc:title>Face sheet…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AIMM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