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70BB" w14:textId="77777777" w:rsidR="00706573" w:rsidRPr="00261226" w:rsidRDefault="00706573" w:rsidP="00706573">
      <w:pPr>
        <w:pStyle w:val="Title"/>
      </w:pPr>
      <w:bookmarkStart w:id="0" w:name="_Hlk49264075"/>
      <w:r w:rsidRPr="00AC7356">
        <w:rPr>
          <w:lang w:val="en-AU"/>
        </w:rPr>
        <w:t xml:space="preserve">Tailings Dry Soil Mixing: A </w:t>
      </w:r>
      <w:r>
        <w:rPr>
          <w:lang w:val="en-AU"/>
        </w:rPr>
        <w:t xml:space="preserve">Sustainable </w:t>
      </w:r>
      <w:r w:rsidRPr="00AC7356">
        <w:rPr>
          <w:lang w:val="en-AU"/>
        </w:rPr>
        <w:t xml:space="preserve">Ground Improvement Technique for </w:t>
      </w:r>
      <w:r>
        <w:rPr>
          <w:lang w:val="en-AU"/>
        </w:rPr>
        <w:t>TSF Operation</w:t>
      </w:r>
    </w:p>
    <w:p w14:paraId="2FAD9864" w14:textId="77777777" w:rsidR="00706573" w:rsidRDefault="00706573" w:rsidP="00706573">
      <w:pPr>
        <w:pStyle w:val="Authors"/>
      </w:pPr>
      <w:r>
        <w:rPr>
          <w:u w:val="single"/>
        </w:rPr>
        <w:t>O. Dudley</w:t>
      </w:r>
      <w:r w:rsidRPr="00745768">
        <w:rPr>
          <w:vertAlign w:val="superscript"/>
        </w:rPr>
        <w:t>1</w:t>
      </w:r>
      <w:r w:rsidRPr="001A66CB">
        <w:t xml:space="preserve">, </w:t>
      </w:r>
      <w:r>
        <w:t>L. Moreno</w:t>
      </w:r>
      <w:r w:rsidRPr="00745768">
        <w:rPr>
          <w:vertAlign w:val="superscript"/>
        </w:rPr>
        <w:t>2</w:t>
      </w:r>
      <w:r w:rsidRPr="001A66CB">
        <w:t xml:space="preserve"> </w:t>
      </w:r>
    </w:p>
    <w:p w14:paraId="31BC01BB" w14:textId="77777777" w:rsidR="00706573" w:rsidRDefault="00706573" w:rsidP="00706573">
      <w:pPr>
        <w:pStyle w:val="AuthorsDetails"/>
      </w:pPr>
      <w:r>
        <w:t xml:space="preserve">1.Senior professional, Red Earth Engineering, Brisbane, Queensland 4000. </w:t>
      </w:r>
      <w:r w:rsidRPr="00BD1080">
        <w:t>Email</w:t>
      </w:r>
      <w:r>
        <w:t xml:space="preserve">: </w:t>
      </w:r>
      <w:r w:rsidRPr="008921DA">
        <w:t>oliver.dudley@redearthengineering.com.au</w:t>
      </w:r>
    </w:p>
    <w:p w14:paraId="149B2EC4" w14:textId="77777777" w:rsidR="00706573" w:rsidRDefault="00706573" w:rsidP="00706573">
      <w:pPr>
        <w:pStyle w:val="AuthorsDetails"/>
      </w:pPr>
      <w:r w:rsidRPr="00BD1080">
        <w:t>2.</w:t>
      </w:r>
      <w:r>
        <w:t>Project professional, Red Earth Engineering,</w:t>
      </w:r>
      <w:r w:rsidRPr="00BD1080">
        <w:t xml:space="preserve"> </w:t>
      </w:r>
      <w:r>
        <w:t xml:space="preserve">Brisbane, Queensland 4000. </w:t>
      </w:r>
      <w:r w:rsidRPr="00BD1080">
        <w:t>Email</w:t>
      </w:r>
      <w:r>
        <w:t>: laura.moreno</w:t>
      </w:r>
      <w:r w:rsidRPr="008921DA">
        <w:t>@redearthengineering.com.au</w:t>
      </w:r>
    </w:p>
    <w:p w14:paraId="32D5971B" w14:textId="4EDDD76C" w:rsidR="00F42E69" w:rsidRPr="00F42E69" w:rsidRDefault="00F42E69" w:rsidP="00F42E69">
      <w:pPr>
        <w:pStyle w:val="Keywords"/>
        <w:rPr>
          <w:rStyle w:val="BodyTextChar"/>
        </w:rPr>
      </w:pPr>
      <w:r w:rsidRPr="00F42E69">
        <w:t>Keywords:</w:t>
      </w:r>
      <w:r>
        <w:t xml:space="preserve"> </w:t>
      </w:r>
      <w:r w:rsidR="003509D8">
        <w:t>Tailings Dry Soil Mixing</w:t>
      </w:r>
      <w:r w:rsidR="002A6CC3">
        <w:t>, Sustainable, Upstream Raise, Mud farming</w:t>
      </w:r>
      <w:r w:rsidR="00971C71">
        <w:t>, Tailings Dewatering</w:t>
      </w:r>
    </w:p>
    <w:bookmarkEnd w:id="0"/>
    <w:p w14:paraId="4712AA78" w14:textId="55278AB2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02E802EA" w14:textId="7FED0329" w:rsidR="005B63E6" w:rsidRPr="005B63E6" w:rsidRDefault="005B63E6" w:rsidP="00824D49">
      <w:pPr>
        <w:pStyle w:val="BodyText"/>
      </w:pPr>
      <w:r w:rsidRPr="005B63E6">
        <w:t>The stability of upstream raise</w:t>
      </w:r>
      <w:r w:rsidR="0016717F">
        <w:t>d</w:t>
      </w:r>
      <w:r w:rsidRPr="005B63E6">
        <w:t xml:space="preserve"> Tailings Storage Facilit</w:t>
      </w:r>
      <w:r w:rsidR="0016717F">
        <w:t>y</w:t>
      </w:r>
      <w:r w:rsidRPr="005B63E6">
        <w:t xml:space="preserve"> (TSF) is highly dependent on the strength and consolidation of </w:t>
      </w:r>
      <w:r w:rsidR="00BD0533">
        <w:t>its</w:t>
      </w:r>
      <w:r w:rsidRPr="005B63E6">
        <w:t xml:space="preserve"> </w:t>
      </w:r>
      <w:r w:rsidR="00824D49" w:rsidRPr="005B63E6">
        <w:t>tailing’s</w:t>
      </w:r>
      <w:r w:rsidRPr="005B63E6">
        <w:t xml:space="preserve"> foundation.</w:t>
      </w:r>
      <w:r w:rsidR="008B5DBE">
        <w:t xml:space="preserve"> </w:t>
      </w:r>
      <w:r w:rsidR="008B5DBE" w:rsidRPr="008A7745">
        <w:t>Best Available Technology (BAT) has recently</w:t>
      </w:r>
      <w:r w:rsidR="0058737D">
        <w:t xml:space="preserve"> </w:t>
      </w:r>
      <w:r w:rsidR="008B5DBE" w:rsidRPr="008A7745">
        <w:t>been promoted throughout the tailings industry</w:t>
      </w:r>
      <w:r w:rsidR="0058737D">
        <w:t xml:space="preserve"> </w:t>
      </w:r>
      <w:r w:rsidR="008B5DBE" w:rsidRPr="008A7745">
        <w:t xml:space="preserve">to mitigate the risk of tailings liquefaction failures. A common Australian practice is to achieve dilative tailings conditions via compaction of tailings with </w:t>
      </w:r>
      <w:r w:rsidR="00E86525">
        <w:t>machinery</w:t>
      </w:r>
      <w:r w:rsidR="008B5DBE" w:rsidRPr="008A7745">
        <w:t>, referred to in this paper as mud-farmed tailings.</w:t>
      </w:r>
      <w:r w:rsidRPr="005B63E6">
        <w:t xml:space="preserve"> However, access for machinery to conduct mud farming or construction is often restricted due to the presence of soft, non-conforming tailings. While traditional mud farming is an effective ground improvement method, its success relies on the precondition that previously treated tailings foundations meet compaction and strength requirements.</w:t>
      </w:r>
    </w:p>
    <w:p w14:paraId="19C4707A" w14:textId="3777B95C" w:rsidR="005B63E6" w:rsidRPr="005B63E6" w:rsidRDefault="005B63E6" w:rsidP="00824D49">
      <w:pPr>
        <w:pStyle w:val="BodyText"/>
      </w:pPr>
      <w:r w:rsidRPr="005B63E6">
        <w:t xml:space="preserve">This paper introduces </w:t>
      </w:r>
      <w:r w:rsidR="00816FCA">
        <w:t xml:space="preserve">a ground improvement technique </w:t>
      </w:r>
      <w:r w:rsidRPr="005B63E6">
        <w:t>that involves blending soft, saturated tailings with dry tailings to accelerate dewatering and enhance strength</w:t>
      </w:r>
      <w:r w:rsidR="002D5E25">
        <w:t xml:space="preserve"> referred to in this paper as </w:t>
      </w:r>
      <w:r w:rsidR="002D5E25" w:rsidRPr="005B63E6">
        <w:t>Tailings Dry Soil Mixing</w:t>
      </w:r>
      <w:r w:rsidR="00906E3A">
        <w:t xml:space="preserve"> (TDSM)</w:t>
      </w:r>
      <w:r w:rsidRPr="005B63E6">
        <w:t xml:space="preserve">. The process promotes </w:t>
      </w:r>
      <w:r w:rsidR="006B6AD3">
        <w:t xml:space="preserve">the reduction of moisture within the </w:t>
      </w:r>
      <w:r w:rsidR="00D73D49">
        <w:t>pore spaces and drying induced consolidation of surface tailings.</w:t>
      </w:r>
      <w:r w:rsidRPr="005B63E6">
        <w:t xml:space="preserve"> </w:t>
      </w:r>
      <w:r w:rsidR="00932A3A">
        <w:t xml:space="preserve">A case study is presented in this paper detailing methodology, machinery type and before and after testings results. </w:t>
      </w:r>
      <w:r w:rsidRPr="005B63E6">
        <w:t xml:space="preserve">While this technique is suitable only under certain environmental and operational conditions, it presents a </w:t>
      </w:r>
      <w:r w:rsidR="000374B7" w:rsidRPr="005B63E6">
        <w:t xml:space="preserve">potential </w:t>
      </w:r>
      <w:r w:rsidR="000374B7">
        <w:t>action</w:t>
      </w:r>
      <w:r w:rsidR="00053459">
        <w:t xml:space="preserve"> </w:t>
      </w:r>
      <w:r w:rsidR="007D1FCA">
        <w:t xml:space="preserve">to rectify unsuitable soft foundations early in tailings operations </w:t>
      </w:r>
      <w:r w:rsidR="003E4D12">
        <w:t>prior to subsequent raises were tailings would be buried at depth.</w:t>
      </w:r>
    </w:p>
    <w:p w14:paraId="201BA4E8" w14:textId="411E5FC1" w:rsidR="005B63E6" w:rsidRPr="005B63E6" w:rsidRDefault="002B11A7" w:rsidP="00824D49">
      <w:pPr>
        <w:pStyle w:val="BodyText"/>
      </w:pPr>
      <w:r>
        <w:t xml:space="preserve">A case study is presented in this paper detailing methodology, machinery type and before and after testings results. </w:t>
      </w:r>
      <w:r w:rsidR="005B63E6" w:rsidRPr="005B63E6">
        <w:t xml:space="preserve">The findings will provide insights into the practical application of TDSM as a tailings ground improvement technique, supporting safer and more resilient </w:t>
      </w:r>
      <w:r w:rsidR="008D043A">
        <w:t xml:space="preserve">and sustainable </w:t>
      </w:r>
      <w:r w:rsidR="005B63E6" w:rsidRPr="005B63E6">
        <w:t>TSF designs.</w:t>
      </w:r>
    </w:p>
    <w:p w14:paraId="5CD79E52" w14:textId="77777777" w:rsidR="00960E80" w:rsidRDefault="00960E80" w:rsidP="00DB044E">
      <w:pPr>
        <w:pStyle w:val="BodyText"/>
      </w:pPr>
    </w:p>
    <w:sectPr w:rsidR="00960E80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B575" w14:textId="77777777" w:rsidR="00103289" w:rsidRDefault="00103289">
      <w:r>
        <w:separator/>
      </w:r>
    </w:p>
  </w:endnote>
  <w:endnote w:type="continuationSeparator" w:id="0">
    <w:p w14:paraId="0F3F63A3" w14:textId="77777777" w:rsidR="00103289" w:rsidRDefault="0010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B2FD" w14:textId="77777777" w:rsidR="00103289" w:rsidRDefault="00103289">
      <w:r>
        <w:separator/>
      </w:r>
    </w:p>
  </w:footnote>
  <w:footnote w:type="continuationSeparator" w:id="0">
    <w:p w14:paraId="0DE838C2" w14:textId="77777777" w:rsidR="00103289" w:rsidRDefault="0010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73D99"/>
    <w:multiLevelType w:val="multilevel"/>
    <w:tmpl w:val="A6A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76623241">
    <w:abstractNumId w:val="9"/>
  </w:num>
  <w:num w:numId="2" w16cid:durableId="1119956022">
    <w:abstractNumId w:val="7"/>
  </w:num>
  <w:num w:numId="3" w16cid:durableId="35014144">
    <w:abstractNumId w:val="6"/>
  </w:num>
  <w:num w:numId="4" w16cid:durableId="1828982844">
    <w:abstractNumId w:val="5"/>
  </w:num>
  <w:num w:numId="5" w16cid:durableId="270208860">
    <w:abstractNumId w:val="4"/>
  </w:num>
  <w:num w:numId="6" w16cid:durableId="1870415339">
    <w:abstractNumId w:val="8"/>
  </w:num>
  <w:num w:numId="7" w16cid:durableId="472674412">
    <w:abstractNumId w:val="3"/>
  </w:num>
  <w:num w:numId="8" w16cid:durableId="1023214343">
    <w:abstractNumId w:val="2"/>
  </w:num>
  <w:num w:numId="9" w16cid:durableId="1569808392">
    <w:abstractNumId w:val="1"/>
  </w:num>
  <w:num w:numId="10" w16cid:durableId="1384914491">
    <w:abstractNumId w:val="0"/>
  </w:num>
  <w:num w:numId="11" w16cid:durableId="315033183">
    <w:abstractNumId w:val="11"/>
  </w:num>
  <w:num w:numId="12" w16cid:durableId="452556919">
    <w:abstractNumId w:val="15"/>
  </w:num>
  <w:num w:numId="13" w16cid:durableId="932397748">
    <w:abstractNumId w:val="12"/>
  </w:num>
  <w:num w:numId="14" w16cid:durableId="1205101196">
    <w:abstractNumId w:val="10"/>
  </w:num>
  <w:num w:numId="15" w16cid:durableId="393165971">
    <w:abstractNumId w:val="14"/>
  </w:num>
  <w:num w:numId="16" w16cid:durableId="871459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08B9"/>
    <w:rsid w:val="00001B95"/>
    <w:rsid w:val="00015ECB"/>
    <w:rsid w:val="000271F1"/>
    <w:rsid w:val="000374B7"/>
    <w:rsid w:val="00053459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C3C5D"/>
    <w:rsid w:val="000E6647"/>
    <w:rsid w:val="000F4F51"/>
    <w:rsid w:val="000F7BEB"/>
    <w:rsid w:val="00103289"/>
    <w:rsid w:val="00112797"/>
    <w:rsid w:val="0012093E"/>
    <w:rsid w:val="00152960"/>
    <w:rsid w:val="0016717F"/>
    <w:rsid w:val="00170CA2"/>
    <w:rsid w:val="00191C29"/>
    <w:rsid w:val="001949C2"/>
    <w:rsid w:val="001A66CB"/>
    <w:rsid w:val="001B29A1"/>
    <w:rsid w:val="001B391A"/>
    <w:rsid w:val="001D64E8"/>
    <w:rsid w:val="0020661E"/>
    <w:rsid w:val="00235864"/>
    <w:rsid w:val="0024471A"/>
    <w:rsid w:val="00252F82"/>
    <w:rsid w:val="00254B82"/>
    <w:rsid w:val="00254DC0"/>
    <w:rsid w:val="00255DA9"/>
    <w:rsid w:val="002576A5"/>
    <w:rsid w:val="00257733"/>
    <w:rsid w:val="00261226"/>
    <w:rsid w:val="00266688"/>
    <w:rsid w:val="00273208"/>
    <w:rsid w:val="00273E36"/>
    <w:rsid w:val="00284C6E"/>
    <w:rsid w:val="00285599"/>
    <w:rsid w:val="00294A67"/>
    <w:rsid w:val="002A6CC3"/>
    <w:rsid w:val="002B11A7"/>
    <w:rsid w:val="002D5E25"/>
    <w:rsid w:val="002E632B"/>
    <w:rsid w:val="002E7C1F"/>
    <w:rsid w:val="002F67B8"/>
    <w:rsid w:val="002F7BA8"/>
    <w:rsid w:val="00311704"/>
    <w:rsid w:val="00315E20"/>
    <w:rsid w:val="0031798F"/>
    <w:rsid w:val="003200A5"/>
    <w:rsid w:val="00347EA6"/>
    <w:rsid w:val="003509D8"/>
    <w:rsid w:val="0035381A"/>
    <w:rsid w:val="003538D4"/>
    <w:rsid w:val="00364570"/>
    <w:rsid w:val="00374A58"/>
    <w:rsid w:val="0038184B"/>
    <w:rsid w:val="003B1454"/>
    <w:rsid w:val="003D0D25"/>
    <w:rsid w:val="003E4D12"/>
    <w:rsid w:val="003F60D1"/>
    <w:rsid w:val="00400B42"/>
    <w:rsid w:val="00404564"/>
    <w:rsid w:val="0040487C"/>
    <w:rsid w:val="004113E4"/>
    <w:rsid w:val="00417AF2"/>
    <w:rsid w:val="0043582B"/>
    <w:rsid w:val="00445B8A"/>
    <w:rsid w:val="00483270"/>
    <w:rsid w:val="00492847"/>
    <w:rsid w:val="004E148E"/>
    <w:rsid w:val="004E2D81"/>
    <w:rsid w:val="004E6DBA"/>
    <w:rsid w:val="004F3323"/>
    <w:rsid w:val="005055EC"/>
    <w:rsid w:val="0052016E"/>
    <w:rsid w:val="005246DC"/>
    <w:rsid w:val="00535247"/>
    <w:rsid w:val="00551CAC"/>
    <w:rsid w:val="005669EA"/>
    <w:rsid w:val="005833A5"/>
    <w:rsid w:val="00584F1C"/>
    <w:rsid w:val="005863B2"/>
    <w:rsid w:val="0058737D"/>
    <w:rsid w:val="00590432"/>
    <w:rsid w:val="005A4F6B"/>
    <w:rsid w:val="005B3B52"/>
    <w:rsid w:val="005B63E6"/>
    <w:rsid w:val="005B6C5E"/>
    <w:rsid w:val="005D4319"/>
    <w:rsid w:val="005E76A9"/>
    <w:rsid w:val="005F2C17"/>
    <w:rsid w:val="00600101"/>
    <w:rsid w:val="00625F99"/>
    <w:rsid w:val="00635957"/>
    <w:rsid w:val="00637916"/>
    <w:rsid w:val="00647198"/>
    <w:rsid w:val="00693977"/>
    <w:rsid w:val="00693B5F"/>
    <w:rsid w:val="006B6AD3"/>
    <w:rsid w:val="006B73AA"/>
    <w:rsid w:val="006F6DB4"/>
    <w:rsid w:val="006F71F8"/>
    <w:rsid w:val="006F781E"/>
    <w:rsid w:val="00706573"/>
    <w:rsid w:val="007216E3"/>
    <w:rsid w:val="00734AC4"/>
    <w:rsid w:val="007550DD"/>
    <w:rsid w:val="00773305"/>
    <w:rsid w:val="00780890"/>
    <w:rsid w:val="007857CC"/>
    <w:rsid w:val="0078656A"/>
    <w:rsid w:val="0079757B"/>
    <w:rsid w:val="007B6752"/>
    <w:rsid w:val="007C2D86"/>
    <w:rsid w:val="007C2EAD"/>
    <w:rsid w:val="007C2F06"/>
    <w:rsid w:val="007C71EF"/>
    <w:rsid w:val="007D1FCA"/>
    <w:rsid w:val="00812E33"/>
    <w:rsid w:val="00816FCA"/>
    <w:rsid w:val="00824D49"/>
    <w:rsid w:val="00830F91"/>
    <w:rsid w:val="00836A79"/>
    <w:rsid w:val="00842EB0"/>
    <w:rsid w:val="00850D8F"/>
    <w:rsid w:val="00883864"/>
    <w:rsid w:val="00896A0A"/>
    <w:rsid w:val="008A7745"/>
    <w:rsid w:val="008B00E8"/>
    <w:rsid w:val="008B5DBE"/>
    <w:rsid w:val="008D043A"/>
    <w:rsid w:val="008E072B"/>
    <w:rsid w:val="008E2DAA"/>
    <w:rsid w:val="008F0BEC"/>
    <w:rsid w:val="00906E3A"/>
    <w:rsid w:val="0091768B"/>
    <w:rsid w:val="00924529"/>
    <w:rsid w:val="00926CF3"/>
    <w:rsid w:val="00931A22"/>
    <w:rsid w:val="00932A3A"/>
    <w:rsid w:val="00951B48"/>
    <w:rsid w:val="00960E80"/>
    <w:rsid w:val="00967A00"/>
    <w:rsid w:val="00967BED"/>
    <w:rsid w:val="00971C71"/>
    <w:rsid w:val="00976B5A"/>
    <w:rsid w:val="00976B97"/>
    <w:rsid w:val="00983841"/>
    <w:rsid w:val="009963AB"/>
    <w:rsid w:val="009C5334"/>
    <w:rsid w:val="009D305A"/>
    <w:rsid w:val="009D75D4"/>
    <w:rsid w:val="009E0640"/>
    <w:rsid w:val="009F0A4C"/>
    <w:rsid w:val="00A0398A"/>
    <w:rsid w:val="00A04D94"/>
    <w:rsid w:val="00A15583"/>
    <w:rsid w:val="00A306E3"/>
    <w:rsid w:val="00A46C5E"/>
    <w:rsid w:val="00A54875"/>
    <w:rsid w:val="00A57533"/>
    <w:rsid w:val="00A57586"/>
    <w:rsid w:val="00A74FC6"/>
    <w:rsid w:val="00A77F4F"/>
    <w:rsid w:val="00A81988"/>
    <w:rsid w:val="00AA17DC"/>
    <w:rsid w:val="00AA2CC1"/>
    <w:rsid w:val="00AA6902"/>
    <w:rsid w:val="00AA7949"/>
    <w:rsid w:val="00AB37DD"/>
    <w:rsid w:val="00AD3D46"/>
    <w:rsid w:val="00AF5854"/>
    <w:rsid w:val="00B034FF"/>
    <w:rsid w:val="00B13B1D"/>
    <w:rsid w:val="00B31188"/>
    <w:rsid w:val="00B34BF5"/>
    <w:rsid w:val="00B35BCD"/>
    <w:rsid w:val="00B531D9"/>
    <w:rsid w:val="00B577F9"/>
    <w:rsid w:val="00B628F5"/>
    <w:rsid w:val="00B6294C"/>
    <w:rsid w:val="00B635B2"/>
    <w:rsid w:val="00B66294"/>
    <w:rsid w:val="00B676F5"/>
    <w:rsid w:val="00B71728"/>
    <w:rsid w:val="00B72804"/>
    <w:rsid w:val="00B85F4C"/>
    <w:rsid w:val="00B933F6"/>
    <w:rsid w:val="00BB18DA"/>
    <w:rsid w:val="00BD0533"/>
    <w:rsid w:val="00BD1080"/>
    <w:rsid w:val="00BD5800"/>
    <w:rsid w:val="00BD6A05"/>
    <w:rsid w:val="00BF48AB"/>
    <w:rsid w:val="00BF4D3B"/>
    <w:rsid w:val="00BF5A89"/>
    <w:rsid w:val="00C07AF6"/>
    <w:rsid w:val="00C169DA"/>
    <w:rsid w:val="00C372A1"/>
    <w:rsid w:val="00C806F1"/>
    <w:rsid w:val="00C85CE4"/>
    <w:rsid w:val="00C96F52"/>
    <w:rsid w:val="00CA36DC"/>
    <w:rsid w:val="00CC7D94"/>
    <w:rsid w:val="00CE2E53"/>
    <w:rsid w:val="00D07440"/>
    <w:rsid w:val="00D20437"/>
    <w:rsid w:val="00D6021F"/>
    <w:rsid w:val="00D6226A"/>
    <w:rsid w:val="00D671B0"/>
    <w:rsid w:val="00D73D49"/>
    <w:rsid w:val="00D752DE"/>
    <w:rsid w:val="00DA2653"/>
    <w:rsid w:val="00DB044E"/>
    <w:rsid w:val="00DD17A6"/>
    <w:rsid w:val="00DF60A9"/>
    <w:rsid w:val="00DF7400"/>
    <w:rsid w:val="00E2116F"/>
    <w:rsid w:val="00E242F3"/>
    <w:rsid w:val="00E64D31"/>
    <w:rsid w:val="00E67B0E"/>
    <w:rsid w:val="00E76BEE"/>
    <w:rsid w:val="00E86525"/>
    <w:rsid w:val="00E918A5"/>
    <w:rsid w:val="00EA2EE5"/>
    <w:rsid w:val="00EC6378"/>
    <w:rsid w:val="00ED00DD"/>
    <w:rsid w:val="00ED0EDB"/>
    <w:rsid w:val="00ED3888"/>
    <w:rsid w:val="00EF7596"/>
    <w:rsid w:val="00F00138"/>
    <w:rsid w:val="00F22067"/>
    <w:rsid w:val="00F2432C"/>
    <w:rsid w:val="00F278F9"/>
    <w:rsid w:val="00F42E69"/>
    <w:rsid w:val="00F5121B"/>
    <w:rsid w:val="00F60CF7"/>
    <w:rsid w:val="00F651F6"/>
    <w:rsid w:val="00F80210"/>
    <w:rsid w:val="00F821FB"/>
    <w:rsid w:val="00F83109"/>
    <w:rsid w:val="00F939AA"/>
    <w:rsid w:val="00FA53AF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311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Oliver Dudley</cp:lastModifiedBy>
  <cp:revision>51</cp:revision>
  <dcterms:created xsi:type="dcterms:W3CDTF">2025-01-28T23:15:00Z</dcterms:created>
  <dcterms:modified xsi:type="dcterms:W3CDTF">2025-02-01T11:12:00Z</dcterms:modified>
</cp:coreProperties>
</file>